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D843" w14:textId="77777777" w:rsidR="006909EE" w:rsidRPr="00713AB3" w:rsidRDefault="006909EE" w:rsidP="006909EE">
      <w:pPr>
        <w:autoSpaceDE w:val="0"/>
        <w:autoSpaceDN w:val="0"/>
        <w:adjustRightInd w:val="0"/>
        <w:spacing w:after="0" w:line="240" w:lineRule="auto"/>
        <w:rPr>
          <w:sz w:val="24"/>
          <w:szCs w:val="24"/>
        </w:rPr>
      </w:pPr>
    </w:p>
    <w:p w14:paraId="04856375" w14:textId="3656FF2D" w:rsidR="00650222" w:rsidRPr="00F46974" w:rsidRDefault="00650222" w:rsidP="00650222">
      <w:pPr>
        <w:pStyle w:val="GestaltungKons"/>
        <w:tabs>
          <w:tab w:val="clear" w:pos="9025"/>
          <w:tab w:val="right" w:pos="9072"/>
        </w:tabs>
        <w:spacing w:after="120" w:line="240" w:lineRule="auto"/>
        <w:ind w:right="0"/>
        <w:jc w:val="center"/>
        <w:rPr>
          <w:rFonts w:asciiTheme="minorHAnsi" w:eastAsiaTheme="minorHAnsi" w:hAnsiTheme="minorHAnsi" w:cstheme="minorHAnsi"/>
          <w:b/>
          <w:noProof w:val="0"/>
          <w:sz w:val="32"/>
          <w:szCs w:val="32"/>
          <w:lang w:val="ro-RO" w:eastAsia="en-US"/>
        </w:rPr>
      </w:pPr>
      <w:r w:rsidRPr="00F46974">
        <w:rPr>
          <w:rFonts w:asciiTheme="minorHAnsi" w:eastAsiaTheme="minorHAnsi" w:hAnsiTheme="minorHAnsi" w:cstheme="minorHAnsi"/>
          <w:b/>
          <w:noProof w:val="0"/>
          <w:sz w:val="32"/>
          <w:szCs w:val="32"/>
          <w:lang w:val="ro-RO" w:eastAsia="en-US"/>
        </w:rPr>
        <w:t xml:space="preserve">Invitație de participare la concurs </w:t>
      </w:r>
      <w:r w:rsidR="00C90098" w:rsidRPr="00F46974">
        <w:rPr>
          <w:rFonts w:asciiTheme="minorHAnsi" w:eastAsiaTheme="minorHAnsi" w:hAnsiTheme="minorHAnsi" w:cstheme="minorHAnsi"/>
          <w:b/>
          <w:noProof w:val="0"/>
          <w:sz w:val="32"/>
          <w:szCs w:val="32"/>
          <w:lang w:val="ro-RO" w:eastAsia="en-US"/>
        </w:rPr>
        <w:t>pentru s</w:t>
      </w:r>
      <w:r w:rsidRPr="00F46974">
        <w:rPr>
          <w:rFonts w:asciiTheme="minorHAnsi" w:eastAsiaTheme="minorHAnsi" w:hAnsiTheme="minorHAnsi" w:cstheme="minorHAnsi"/>
          <w:b/>
          <w:noProof w:val="0"/>
          <w:sz w:val="32"/>
          <w:szCs w:val="32"/>
          <w:lang w:val="ro-RO" w:eastAsia="en-US"/>
        </w:rPr>
        <w:t>ervicii de training</w:t>
      </w:r>
    </w:p>
    <w:p w14:paraId="0302EE31" w14:textId="08C3203F" w:rsidR="00C90098" w:rsidRPr="00F46974" w:rsidRDefault="003D58AF" w:rsidP="0021632D">
      <w:pPr>
        <w:pStyle w:val="GestaltungKons"/>
        <w:tabs>
          <w:tab w:val="clear" w:pos="9025"/>
          <w:tab w:val="right" w:pos="9072"/>
        </w:tabs>
        <w:spacing w:after="120" w:line="240" w:lineRule="auto"/>
        <w:ind w:right="0"/>
        <w:jc w:val="both"/>
        <w:rPr>
          <w:rFonts w:asciiTheme="minorHAnsi" w:hAnsiTheme="minorHAnsi" w:cstheme="minorHAnsi"/>
          <w:szCs w:val="24"/>
          <w:lang w:val="ro-RO"/>
        </w:rPr>
      </w:pPr>
      <w:r w:rsidRPr="00F46974">
        <w:rPr>
          <w:rFonts w:asciiTheme="minorHAnsi" w:hAnsiTheme="minorHAnsi" w:cstheme="minorHAnsi"/>
          <w:szCs w:val="24"/>
          <w:lang w:val="ro-RO"/>
        </w:rPr>
        <w:t>CASMED invit</w:t>
      </w:r>
      <w:r w:rsidR="00543BD3" w:rsidRPr="00F46974">
        <w:rPr>
          <w:rFonts w:asciiTheme="minorHAnsi" w:hAnsiTheme="minorHAnsi" w:cstheme="minorHAnsi"/>
          <w:szCs w:val="24"/>
          <w:lang w:val="ro-RO"/>
        </w:rPr>
        <w:t>ă</w:t>
      </w:r>
      <w:r w:rsidRPr="00F46974">
        <w:rPr>
          <w:rFonts w:asciiTheme="minorHAnsi" w:hAnsiTheme="minorHAnsi" w:cstheme="minorHAnsi"/>
          <w:szCs w:val="24"/>
          <w:lang w:val="ro-RO"/>
        </w:rPr>
        <w:t xml:space="preserve"> psihologi pasionați de </w:t>
      </w:r>
      <w:r w:rsidR="005D50AF" w:rsidRPr="00F46974">
        <w:rPr>
          <w:rFonts w:asciiTheme="minorHAnsi" w:hAnsiTheme="minorHAnsi" w:cstheme="minorHAnsi"/>
          <w:szCs w:val="24"/>
          <w:lang w:val="ro-RO"/>
        </w:rPr>
        <w:t xml:space="preserve">conceptul de </w:t>
      </w:r>
      <w:r w:rsidRPr="00F46974">
        <w:rPr>
          <w:rFonts w:asciiTheme="minorHAnsi" w:hAnsiTheme="minorHAnsi" w:cstheme="minorHAnsi"/>
          <w:szCs w:val="24"/>
          <w:lang w:val="ro-RO"/>
        </w:rPr>
        <w:t>îmbătrânire activă și stimulare cognitivă s</w:t>
      </w:r>
      <w:r w:rsidR="00F46974" w:rsidRPr="00F46974">
        <w:rPr>
          <w:rFonts w:asciiTheme="minorHAnsi" w:hAnsiTheme="minorHAnsi" w:cstheme="minorHAnsi"/>
          <w:szCs w:val="24"/>
          <w:lang w:val="ro-RO"/>
        </w:rPr>
        <w:t>ă</w:t>
      </w:r>
      <w:r w:rsidRPr="00F46974">
        <w:rPr>
          <w:rFonts w:asciiTheme="minorHAnsi" w:hAnsiTheme="minorHAnsi" w:cstheme="minorHAnsi"/>
          <w:szCs w:val="24"/>
          <w:lang w:val="ro-RO"/>
        </w:rPr>
        <w:t xml:space="preserve"> aplice dosarul </w:t>
      </w:r>
      <w:r w:rsidR="00CC326C" w:rsidRPr="00F46974">
        <w:rPr>
          <w:rFonts w:asciiTheme="minorHAnsi" w:hAnsiTheme="minorHAnsi" w:cstheme="minorHAnsi"/>
          <w:szCs w:val="24"/>
          <w:lang w:val="ro-RO"/>
        </w:rPr>
        <w:t xml:space="preserve">pentru </w:t>
      </w:r>
      <w:r w:rsidR="00747020" w:rsidRPr="00F46974">
        <w:rPr>
          <w:rFonts w:asciiTheme="minorHAnsi" w:hAnsiTheme="minorHAnsi" w:cstheme="minorHAnsi"/>
          <w:szCs w:val="24"/>
          <w:lang w:val="ro-RO"/>
        </w:rPr>
        <w:t>livrarea unui program</w:t>
      </w:r>
      <w:r w:rsidR="00CC326C" w:rsidRPr="00F46974">
        <w:rPr>
          <w:rFonts w:asciiTheme="minorHAnsi" w:hAnsiTheme="minorHAnsi" w:cstheme="minorHAnsi"/>
          <w:szCs w:val="24"/>
          <w:lang w:val="ro-RO"/>
        </w:rPr>
        <w:t xml:space="preserve"> de formare continuă </w:t>
      </w:r>
      <w:r w:rsidR="005D50AF" w:rsidRPr="00F46974">
        <w:rPr>
          <w:rFonts w:asciiTheme="minorHAnsi" w:hAnsiTheme="minorHAnsi" w:cstheme="minorHAnsi"/>
          <w:szCs w:val="24"/>
          <w:lang w:val="ro-RO"/>
        </w:rPr>
        <w:t xml:space="preserve">pentru circa 30 de </w:t>
      </w:r>
      <w:r w:rsidR="00CC326C" w:rsidRPr="00F46974">
        <w:rPr>
          <w:rFonts w:asciiTheme="minorHAnsi" w:hAnsiTheme="minorHAnsi" w:cstheme="minorHAnsi"/>
          <w:szCs w:val="24"/>
          <w:lang w:val="ro-RO"/>
        </w:rPr>
        <w:t>lucrători și asistenți sociali, cu scopul de a le dezvolta cunoștințe și competențe pentru a oferi suport și asistență de calitate persoanelor vârstnice cu diverse nevoi cognitive.</w:t>
      </w:r>
    </w:p>
    <w:p w14:paraId="3570A735" w14:textId="03A23356" w:rsidR="00FD19F8" w:rsidRDefault="003A55C2" w:rsidP="00797EFB">
      <w:pPr>
        <w:pStyle w:val="GestaltungKons"/>
        <w:tabs>
          <w:tab w:val="clear" w:pos="9025"/>
          <w:tab w:val="right" w:pos="9072"/>
        </w:tabs>
        <w:spacing w:after="120" w:line="240" w:lineRule="auto"/>
        <w:ind w:right="0"/>
        <w:jc w:val="both"/>
        <w:rPr>
          <w:rFonts w:asciiTheme="minorHAnsi" w:hAnsiTheme="minorHAnsi" w:cstheme="minorHAnsi"/>
          <w:szCs w:val="24"/>
          <w:lang w:val="ro-RO"/>
        </w:rPr>
      </w:pPr>
      <w:r w:rsidRPr="003A55C2">
        <w:rPr>
          <w:rFonts w:asciiTheme="minorHAnsi" w:hAnsiTheme="minorHAnsi" w:cstheme="minorHAnsi"/>
          <w:szCs w:val="24"/>
          <w:lang w:val="ro-RO"/>
        </w:rPr>
        <w:t xml:space="preserve">Programul de training va fi </w:t>
      </w:r>
      <w:r w:rsidR="00797EFB">
        <w:rPr>
          <w:rFonts w:asciiTheme="minorHAnsi" w:hAnsiTheme="minorHAnsi" w:cstheme="minorHAnsi"/>
          <w:szCs w:val="24"/>
          <w:lang w:val="ro-RO"/>
        </w:rPr>
        <w:t xml:space="preserve">implementat </w:t>
      </w:r>
      <w:r w:rsidR="00032B12">
        <w:rPr>
          <w:rFonts w:asciiTheme="minorHAnsi" w:hAnsiTheme="minorHAnsi" w:cstheme="minorHAnsi"/>
          <w:szCs w:val="24"/>
          <w:lang w:val="ro-RO"/>
        </w:rPr>
        <w:t xml:space="preserve">de către 2 psihologi </w:t>
      </w:r>
      <w:r w:rsidR="00797EFB">
        <w:rPr>
          <w:rFonts w:asciiTheme="minorHAnsi" w:hAnsiTheme="minorHAnsi" w:cstheme="minorHAnsi"/>
          <w:szCs w:val="24"/>
          <w:lang w:val="ro-RO"/>
        </w:rPr>
        <w:t xml:space="preserve">pe parcursul a </w:t>
      </w:r>
      <w:r w:rsidRPr="003A55C2">
        <w:rPr>
          <w:rFonts w:asciiTheme="minorHAnsi" w:hAnsiTheme="minorHAnsi" w:cstheme="minorHAnsi"/>
          <w:szCs w:val="24"/>
          <w:lang w:val="ro-RO"/>
        </w:rPr>
        <w:t>6 săptămâni</w:t>
      </w:r>
      <w:r w:rsidR="00797EFB">
        <w:rPr>
          <w:rFonts w:asciiTheme="minorHAnsi" w:hAnsiTheme="minorHAnsi" w:cstheme="minorHAnsi"/>
          <w:szCs w:val="24"/>
          <w:lang w:val="ro-RO"/>
        </w:rPr>
        <w:t>,</w:t>
      </w:r>
      <w:r w:rsidRPr="003A55C2">
        <w:rPr>
          <w:rFonts w:asciiTheme="minorHAnsi" w:hAnsiTheme="minorHAnsi" w:cstheme="minorHAnsi"/>
          <w:szCs w:val="24"/>
          <w:lang w:val="ro-RO"/>
        </w:rPr>
        <w:t xml:space="preserve"> în perioada </w:t>
      </w:r>
      <w:r w:rsidR="00DE4CF2">
        <w:rPr>
          <w:rFonts w:asciiTheme="minorHAnsi" w:hAnsiTheme="minorHAnsi" w:cstheme="minorHAnsi"/>
          <w:szCs w:val="24"/>
          <w:lang w:val="ro-RO"/>
        </w:rPr>
        <w:t>18</w:t>
      </w:r>
      <w:r w:rsidRPr="003A55C2">
        <w:rPr>
          <w:rFonts w:asciiTheme="minorHAnsi" w:hAnsiTheme="minorHAnsi" w:cstheme="minorHAnsi"/>
          <w:szCs w:val="24"/>
          <w:lang w:val="ro-RO"/>
        </w:rPr>
        <w:t xml:space="preserve"> martie – 31 aprilie 2024, </w:t>
      </w:r>
      <w:r w:rsidR="00032B12">
        <w:rPr>
          <w:rFonts w:asciiTheme="minorHAnsi" w:hAnsiTheme="minorHAnsi" w:cstheme="minorHAnsi"/>
          <w:szCs w:val="24"/>
          <w:lang w:val="ro-RO"/>
        </w:rPr>
        <w:t xml:space="preserve">timp de 1 zi în fiecare săptămână per psiholog. </w:t>
      </w:r>
      <w:r w:rsidR="00797EFB">
        <w:rPr>
          <w:rFonts w:asciiTheme="minorHAnsi" w:hAnsiTheme="minorHAnsi" w:cstheme="minorHAnsi"/>
          <w:szCs w:val="24"/>
          <w:lang w:val="ro-RO"/>
        </w:rPr>
        <w:t xml:space="preserve">Durata totală a programului </w:t>
      </w:r>
      <w:r w:rsidR="00032B12">
        <w:rPr>
          <w:rFonts w:asciiTheme="minorHAnsi" w:hAnsiTheme="minorHAnsi" w:cstheme="minorHAnsi"/>
          <w:szCs w:val="24"/>
          <w:lang w:val="ro-RO"/>
        </w:rPr>
        <w:t xml:space="preserve">de formare continuă </w:t>
      </w:r>
      <w:r w:rsidR="00797EFB">
        <w:rPr>
          <w:rFonts w:asciiTheme="minorHAnsi" w:hAnsiTheme="minorHAnsi" w:cstheme="minorHAnsi"/>
          <w:szCs w:val="24"/>
          <w:lang w:val="ro-RO"/>
        </w:rPr>
        <w:t xml:space="preserve">reprezintă 60 de ore academice.  </w:t>
      </w:r>
    </w:p>
    <w:p w14:paraId="2495208B" w14:textId="4C6D1411" w:rsidR="00797EFB" w:rsidRPr="003A55C2" w:rsidRDefault="00032B12" w:rsidP="00797EFB">
      <w:pPr>
        <w:pStyle w:val="GestaltungKons"/>
        <w:tabs>
          <w:tab w:val="clear" w:pos="9025"/>
          <w:tab w:val="right" w:pos="9072"/>
        </w:tabs>
        <w:spacing w:after="120" w:line="240" w:lineRule="auto"/>
        <w:ind w:right="0"/>
        <w:jc w:val="both"/>
        <w:rPr>
          <w:rFonts w:asciiTheme="minorHAnsi" w:hAnsiTheme="minorHAnsi" w:cstheme="minorHAnsi"/>
          <w:szCs w:val="24"/>
          <w:lang w:val="ro-RO"/>
        </w:rPr>
      </w:pPr>
      <w:r>
        <w:rPr>
          <w:rFonts w:asciiTheme="minorHAnsi" w:hAnsiTheme="minorHAnsi" w:cstheme="minorHAnsi"/>
          <w:szCs w:val="24"/>
          <w:lang w:val="ro-RO"/>
        </w:rPr>
        <w:t xml:space="preserve">Psihologii </w:t>
      </w:r>
      <w:r w:rsidR="00797EFB">
        <w:rPr>
          <w:rFonts w:asciiTheme="minorHAnsi" w:hAnsiTheme="minorHAnsi" w:cstheme="minorHAnsi"/>
          <w:szCs w:val="24"/>
          <w:lang w:val="ro-RO"/>
        </w:rPr>
        <w:t xml:space="preserve">contractați </w:t>
      </w:r>
      <w:r>
        <w:rPr>
          <w:rFonts w:asciiTheme="minorHAnsi" w:hAnsiTheme="minorHAnsi" w:cstheme="minorHAnsi"/>
          <w:szCs w:val="24"/>
          <w:lang w:val="ro-RO"/>
        </w:rPr>
        <w:t>vor participa la: ședințele online cu experții care elaborează programul, la ședința online de transfer metodic a programului, vor oferi suport metodic participanților la instruire pe durata desfășurării modulelor de instruire</w:t>
      </w:r>
      <w:r w:rsidR="00655A86">
        <w:rPr>
          <w:rFonts w:asciiTheme="minorHAnsi" w:hAnsiTheme="minorHAnsi" w:cstheme="minorHAnsi"/>
          <w:szCs w:val="24"/>
          <w:lang w:val="ro-RO"/>
        </w:rPr>
        <w:t xml:space="preserve"> și vor elabora un document de raport cu privire la desfățurarea programului de formare. </w:t>
      </w:r>
      <w:r>
        <w:rPr>
          <w:rFonts w:asciiTheme="minorHAnsi" w:hAnsiTheme="minorHAnsi" w:cstheme="minorHAnsi"/>
          <w:szCs w:val="24"/>
          <w:lang w:val="ro-RO"/>
        </w:rPr>
        <w:t xml:space="preserve">Ore totale estimate pentru servicii – 80 ore (10 zile). </w:t>
      </w:r>
    </w:p>
    <w:p w14:paraId="026E8904" w14:textId="508B68DA" w:rsidR="00C90098" w:rsidRPr="00032B12" w:rsidRDefault="00797EFB" w:rsidP="00374C8C">
      <w:pPr>
        <w:pStyle w:val="GestaltungKons"/>
        <w:tabs>
          <w:tab w:val="clear" w:pos="9025"/>
          <w:tab w:val="right" w:pos="9072"/>
        </w:tabs>
        <w:spacing w:after="120" w:line="240" w:lineRule="auto"/>
        <w:ind w:right="0"/>
        <w:rPr>
          <w:szCs w:val="24"/>
          <w:lang w:val="ro-RO"/>
        </w:rPr>
      </w:pPr>
      <w:r>
        <w:rPr>
          <w:szCs w:val="24"/>
          <w:lang w:val="ro-RO"/>
        </w:rPr>
        <w:t xml:space="preserve"> </w:t>
      </w:r>
      <w:bookmarkStart w:id="0" w:name="_Hlk159344408"/>
    </w:p>
    <w:bookmarkEnd w:id="0"/>
    <w:p w14:paraId="55D75B34" w14:textId="598CAAE8" w:rsidR="006909EE" w:rsidRPr="00032836" w:rsidRDefault="006909EE" w:rsidP="006909EE">
      <w:pPr>
        <w:pStyle w:val="GestaltungKons"/>
        <w:tabs>
          <w:tab w:val="clear" w:pos="9025"/>
          <w:tab w:val="right" w:pos="9072"/>
        </w:tabs>
        <w:spacing w:after="120" w:line="240" w:lineRule="auto"/>
        <w:ind w:right="0"/>
        <w:jc w:val="center"/>
        <w:rPr>
          <w:rFonts w:asciiTheme="minorHAnsi" w:eastAsiaTheme="minorHAnsi" w:hAnsiTheme="minorHAnsi" w:cstheme="minorBidi"/>
          <w:b/>
          <w:noProof w:val="0"/>
          <w:sz w:val="32"/>
          <w:szCs w:val="32"/>
          <w:lang w:val="en-US" w:eastAsia="en-US"/>
        </w:rPr>
      </w:pPr>
      <w:r w:rsidRPr="000547B1">
        <w:rPr>
          <w:rFonts w:asciiTheme="minorHAnsi" w:eastAsiaTheme="minorHAnsi" w:hAnsiTheme="minorHAnsi" w:cstheme="minorBidi"/>
          <w:b/>
          <w:noProof w:val="0"/>
          <w:sz w:val="32"/>
          <w:szCs w:val="32"/>
          <w:lang w:val="ro-RO" w:eastAsia="en-US"/>
        </w:rPr>
        <w:t>Termeni de referință</w:t>
      </w:r>
    </w:p>
    <w:p w14:paraId="41D2C410" w14:textId="010D763F" w:rsidR="006909EE" w:rsidRPr="00D457BC" w:rsidRDefault="00EC2CC2" w:rsidP="00D457BC">
      <w:pPr>
        <w:pBdr>
          <w:top w:val="single" w:sz="4" w:space="1" w:color="auto"/>
          <w:bottom w:val="single" w:sz="4" w:space="1" w:color="auto"/>
        </w:pBdr>
        <w:autoSpaceDE w:val="0"/>
        <w:autoSpaceDN w:val="0"/>
        <w:adjustRightInd w:val="0"/>
        <w:spacing w:after="0" w:line="240" w:lineRule="auto"/>
        <w:jc w:val="center"/>
        <w:rPr>
          <w:sz w:val="24"/>
          <w:szCs w:val="24"/>
          <w:lang w:val="ro-RO"/>
        </w:rPr>
      </w:pPr>
      <w:r w:rsidRPr="00D457BC">
        <w:rPr>
          <w:sz w:val="24"/>
          <w:szCs w:val="24"/>
          <w:lang w:val="ro-RO"/>
        </w:rPr>
        <w:t xml:space="preserve">Selectarea </w:t>
      </w:r>
      <w:r w:rsidR="0089763E">
        <w:rPr>
          <w:sz w:val="24"/>
          <w:szCs w:val="24"/>
          <w:lang w:val="ro-RO"/>
        </w:rPr>
        <w:t xml:space="preserve">a </w:t>
      </w:r>
      <w:bookmarkStart w:id="1" w:name="_Hlk158641549"/>
      <w:r w:rsidR="0089763E">
        <w:rPr>
          <w:sz w:val="24"/>
          <w:szCs w:val="24"/>
          <w:lang w:val="ro-RO"/>
        </w:rPr>
        <w:t xml:space="preserve">2 </w:t>
      </w:r>
      <w:r w:rsidR="00F46974">
        <w:rPr>
          <w:sz w:val="24"/>
          <w:szCs w:val="24"/>
          <w:lang w:val="ro-RO"/>
        </w:rPr>
        <w:t>psihologi</w:t>
      </w:r>
      <w:r w:rsidR="0089763E">
        <w:rPr>
          <w:sz w:val="24"/>
          <w:szCs w:val="24"/>
          <w:lang w:val="ro-RO"/>
        </w:rPr>
        <w:t xml:space="preserve"> </w:t>
      </w:r>
      <w:r w:rsidR="000E2205" w:rsidRPr="00D457BC">
        <w:rPr>
          <w:sz w:val="24"/>
          <w:szCs w:val="24"/>
          <w:lang w:val="ro-RO"/>
        </w:rPr>
        <w:t xml:space="preserve">pentru </w:t>
      </w:r>
      <w:r w:rsidR="0055150C">
        <w:rPr>
          <w:sz w:val="24"/>
          <w:szCs w:val="24"/>
          <w:lang w:val="ro-RO"/>
        </w:rPr>
        <w:t>desfășurarea</w:t>
      </w:r>
      <w:r w:rsidR="000128B9">
        <w:rPr>
          <w:sz w:val="24"/>
          <w:szCs w:val="24"/>
          <w:lang w:val="ro-RO"/>
        </w:rPr>
        <w:t xml:space="preserve"> </w:t>
      </w:r>
      <w:r w:rsidR="00DF21C4">
        <w:rPr>
          <w:sz w:val="24"/>
          <w:szCs w:val="24"/>
          <w:lang w:val="ro-RO"/>
        </w:rPr>
        <w:t>program</w:t>
      </w:r>
      <w:r w:rsidR="000128B9">
        <w:rPr>
          <w:sz w:val="24"/>
          <w:szCs w:val="24"/>
          <w:lang w:val="ro-RO"/>
        </w:rPr>
        <w:t>ului de formare continuă pentru lucrăto</w:t>
      </w:r>
      <w:r w:rsidR="00650222">
        <w:rPr>
          <w:sz w:val="24"/>
          <w:szCs w:val="24"/>
          <w:lang w:val="ro-RO"/>
        </w:rPr>
        <w:t>ri sociali și asistenți sociali</w:t>
      </w:r>
      <w:r w:rsidR="000128B9">
        <w:rPr>
          <w:sz w:val="24"/>
          <w:szCs w:val="24"/>
          <w:lang w:val="ro-RO"/>
        </w:rPr>
        <w:t xml:space="preserve"> </w:t>
      </w:r>
      <w:r w:rsidR="00DF21C4">
        <w:rPr>
          <w:sz w:val="24"/>
          <w:szCs w:val="24"/>
          <w:lang w:val="ro-RO"/>
        </w:rPr>
        <w:t xml:space="preserve"> </w:t>
      </w:r>
      <w:r w:rsidR="000128B9">
        <w:rPr>
          <w:sz w:val="24"/>
          <w:szCs w:val="24"/>
          <w:lang w:val="ro-RO"/>
        </w:rPr>
        <w:t xml:space="preserve"> </w:t>
      </w:r>
      <w:r w:rsidR="00DF21C4">
        <w:rPr>
          <w:sz w:val="24"/>
          <w:szCs w:val="24"/>
          <w:lang w:val="ro-RO"/>
        </w:rPr>
        <w:t xml:space="preserve"> </w:t>
      </w:r>
      <w:bookmarkEnd w:id="1"/>
    </w:p>
    <w:p w14:paraId="4DB88269" w14:textId="77777777" w:rsidR="006909EE" w:rsidRPr="000128B9" w:rsidRDefault="006909EE" w:rsidP="006909EE">
      <w:pPr>
        <w:autoSpaceDE w:val="0"/>
        <w:autoSpaceDN w:val="0"/>
        <w:adjustRightInd w:val="0"/>
        <w:spacing w:after="0" w:line="240" w:lineRule="auto"/>
        <w:jc w:val="center"/>
        <w:rPr>
          <w:rFonts w:ascii="Arial" w:hAnsi="Arial" w:cs="Arial"/>
          <w:b/>
          <w:noProof/>
          <w:color w:val="000000"/>
          <w:sz w:val="24"/>
          <w:szCs w:val="24"/>
          <w:lang w:val="ro-RO"/>
        </w:rPr>
      </w:pPr>
    </w:p>
    <w:p w14:paraId="71D22274" w14:textId="77777777" w:rsidR="006909EE" w:rsidRPr="000547B1" w:rsidRDefault="006909EE" w:rsidP="006909EE">
      <w:pPr>
        <w:pStyle w:val="Titlu1"/>
        <w:numPr>
          <w:ilvl w:val="0"/>
          <w:numId w:val="2"/>
        </w:numPr>
        <w:pBdr>
          <w:bottom w:val="single" w:sz="4" w:space="1" w:color="auto"/>
        </w:pBdr>
        <w:tabs>
          <w:tab w:val="right" w:pos="9071"/>
        </w:tabs>
        <w:spacing w:before="190" w:line="240" w:lineRule="auto"/>
        <w:ind w:left="408" w:right="112"/>
        <w:jc w:val="both"/>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Informații generale</w:t>
      </w:r>
    </w:p>
    <w:p w14:paraId="2580ADCF" w14:textId="77777777" w:rsidR="006909EE" w:rsidRPr="000547B1" w:rsidRDefault="006909EE" w:rsidP="00B02B35">
      <w:pPr>
        <w:spacing w:after="0" w:line="240" w:lineRule="auto"/>
        <w:jc w:val="both"/>
        <w:rPr>
          <w:rFonts w:ascii="Arial" w:eastAsia="Times New Roman" w:hAnsi="Arial" w:cs="Arial"/>
          <w:bCs/>
          <w:noProof/>
          <w:lang w:val="en-US"/>
        </w:rPr>
      </w:pPr>
    </w:p>
    <w:p w14:paraId="4D6C751B" w14:textId="5380F22D" w:rsidR="004737C2" w:rsidRDefault="006909EE" w:rsidP="000E2205">
      <w:pPr>
        <w:pStyle w:val="NormalWeb"/>
        <w:shd w:val="clear" w:color="auto" w:fill="FFFFFF"/>
        <w:spacing w:before="75"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 xml:space="preserve">Începând </w:t>
      </w:r>
      <w:r w:rsidRPr="004737C2">
        <w:rPr>
          <w:rFonts w:asciiTheme="minorHAnsi" w:eastAsiaTheme="minorHAnsi" w:hAnsiTheme="minorHAnsi" w:cstheme="minorBidi"/>
          <w:lang w:val="ro-RO" w:eastAsia="en-US"/>
        </w:rPr>
        <w:t xml:space="preserve">cu </w:t>
      </w:r>
      <w:r w:rsidR="004737C2" w:rsidRPr="004737C2">
        <w:rPr>
          <w:rFonts w:asciiTheme="minorHAnsi" w:eastAsiaTheme="minorHAnsi" w:hAnsiTheme="minorHAnsi" w:cstheme="minorBidi"/>
          <w:lang w:val="ro-RO" w:eastAsia="en-US"/>
        </w:rPr>
        <w:t xml:space="preserve">01 </w:t>
      </w:r>
      <w:r w:rsidR="00CC3240">
        <w:rPr>
          <w:rFonts w:asciiTheme="minorHAnsi" w:eastAsiaTheme="minorHAnsi" w:hAnsiTheme="minorHAnsi" w:cstheme="minorBidi"/>
          <w:lang w:val="ro-RO" w:eastAsia="en-US"/>
        </w:rPr>
        <w:t>ianuarie</w:t>
      </w:r>
      <w:r w:rsidR="00CC3240" w:rsidRPr="004737C2">
        <w:rPr>
          <w:rFonts w:asciiTheme="minorHAnsi" w:eastAsiaTheme="minorHAnsi" w:hAnsiTheme="minorHAnsi" w:cstheme="minorBidi"/>
          <w:lang w:val="ro-RO" w:eastAsia="en-US"/>
        </w:rPr>
        <w:t xml:space="preserve"> 202</w:t>
      </w:r>
      <w:r w:rsidR="00CC3240">
        <w:rPr>
          <w:rFonts w:asciiTheme="minorHAnsi" w:eastAsiaTheme="minorHAnsi" w:hAnsiTheme="minorHAnsi" w:cstheme="minorBidi"/>
          <w:lang w:val="ro-RO" w:eastAsia="en-US"/>
        </w:rPr>
        <w:t>4</w:t>
      </w:r>
      <w:r w:rsidRPr="004737C2">
        <w:rPr>
          <w:rFonts w:asciiTheme="minorHAnsi" w:eastAsiaTheme="minorHAnsi" w:hAnsiTheme="minorHAnsi" w:cstheme="minorBidi"/>
          <w:lang w:val="ro-RO" w:eastAsia="en-US"/>
        </w:rPr>
        <w:t xml:space="preserve">, </w:t>
      </w:r>
      <w:r w:rsidR="004737C2" w:rsidRPr="000547B1">
        <w:rPr>
          <w:rFonts w:asciiTheme="minorHAnsi" w:eastAsiaTheme="minorHAnsi" w:hAnsiTheme="minorHAnsi" w:cstheme="minorBidi"/>
          <w:lang w:val="ro-RO" w:eastAsia="en-US"/>
        </w:rPr>
        <w:t>Asociația Obștească „CASMED” implementează proiectul „</w:t>
      </w:r>
      <w:r w:rsidR="004737C2">
        <w:rPr>
          <w:rFonts w:asciiTheme="minorHAnsi" w:eastAsiaTheme="minorHAnsi" w:hAnsiTheme="minorHAnsi" w:cstheme="minorBidi"/>
          <w:lang w:val="ro-RO" w:eastAsia="en-US"/>
        </w:rPr>
        <w:t xml:space="preserve">Acces la suport </w:t>
      </w:r>
      <w:proofErr w:type="spellStart"/>
      <w:r w:rsidR="004737C2">
        <w:rPr>
          <w:rFonts w:asciiTheme="minorHAnsi" w:eastAsiaTheme="minorHAnsi" w:hAnsiTheme="minorHAnsi" w:cstheme="minorBidi"/>
          <w:lang w:val="ro-RO" w:eastAsia="en-US"/>
        </w:rPr>
        <w:t>psiho</w:t>
      </w:r>
      <w:proofErr w:type="spellEnd"/>
      <w:r w:rsidR="004737C2">
        <w:rPr>
          <w:rFonts w:asciiTheme="minorHAnsi" w:eastAsiaTheme="minorHAnsi" w:hAnsiTheme="minorHAnsi" w:cstheme="minorBidi"/>
          <w:lang w:val="ro-RO" w:eastAsia="en-US"/>
        </w:rPr>
        <w:t>-emoțional și stimulare cognitivă pentru vârstnicii din mediul rural”</w:t>
      </w:r>
      <w:r w:rsidR="004737C2" w:rsidRPr="000547B1">
        <w:rPr>
          <w:rFonts w:asciiTheme="minorHAnsi" w:eastAsiaTheme="minorHAnsi" w:hAnsiTheme="minorHAnsi" w:cstheme="minorBidi"/>
          <w:lang w:val="ro-RO" w:eastAsia="en-US"/>
        </w:rPr>
        <w:t>,</w:t>
      </w:r>
      <w:r w:rsidR="004737C2">
        <w:rPr>
          <w:rFonts w:asciiTheme="minorHAnsi" w:eastAsiaTheme="minorHAnsi" w:hAnsiTheme="minorHAnsi" w:cstheme="minorBidi"/>
          <w:lang w:val="ro-RO" w:eastAsia="en-US"/>
        </w:rPr>
        <w:t xml:space="preserve"> </w:t>
      </w:r>
      <w:r w:rsidRPr="000547B1">
        <w:rPr>
          <w:rFonts w:asciiTheme="minorHAnsi" w:eastAsiaTheme="minorHAnsi" w:hAnsiTheme="minorHAnsi" w:cstheme="minorBidi"/>
          <w:lang w:val="ro-RO" w:eastAsia="en-US"/>
        </w:rPr>
        <w:t>parte a programului „</w:t>
      </w:r>
      <w:r w:rsidR="000E2205">
        <w:rPr>
          <w:rFonts w:asciiTheme="minorHAnsi" w:eastAsiaTheme="minorHAnsi" w:hAnsiTheme="minorHAnsi" w:cstheme="minorBidi"/>
          <w:lang w:val="ro-RO" w:eastAsia="en-US"/>
        </w:rPr>
        <w:t>Consolidarea societății civile în țările Parteneriatului estic” finanțat de Ministerul Federal German pentru Cooperare Economică și Dezvoltare</w:t>
      </w:r>
      <w:r w:rsidR="004737C2">
        <w:rPr>
          <w:rFonts w:asciiTheme="minorHAnsi" w:eastAsiaTheme="minorHAnsi" w:hAnsiTheme="minorHAnsi" w:cstheme="minorBidi"/>
          <w:lang w:val="ro-RO" w:eastAsia="en-US"/>
        </w:rPr>
        <w:t xml:space="preserve"> și UE</w:t>
      </w:r>
      <w:r w:rsidR="000E2205">
        <w:rPr>
          <w:rFonts w:asciiTheme="minorHAnsi" w:eastAsiaTheme="minorHAnsi" w:hAnsiTheme="minorHAnsi" w:cstheme="minorBidi"/>
          <w:lang w:val="ro-RO" w:eastAsia="en-US"/>
        </w:rPr>
        <w:t xml:space="preserve">. </w:t>
      </w:r>
    </w:p>
    <w:p w14:paraId="7335299C" w14:textId="1B792CD7" w:rsidR="000E2205" w:rsidRPr="000E2205" w:rsidRDefault="006909EE" w:rsidP="000E2205">
      <w:pPr>
        <w:pStyle w:val="NormalWeb"/>
        <w:shd w:val="clear" w:color="auto" w:fill="FFFFFF"/>
        <w:spacing w:before="75"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 xml:space="preserve">Scopul general al proiectului este </w:t>
      </w:r>
      <w:r w:rsidR="000E2205">
        <w:rPr>
          <w:rFonts w:asciiTheme="minorHAnsi" w:eastAsiaTheme="minorHAnsi" w:hAnsiTheme="minorHAnsi" w:cstheme="minorBidi"/>
          <w:lang w:val="ro-RO" w:eastAsia="en-US"/>
        </w:rPr>
        <w:t xml:space="preserve">asigurarea accesului la suport </w:t>
      </w:r>
      <w:proofErr w:type="spellStart"/>
      <w:r w:rsidR="000E2205">
        <w:rPr>
          <w:rFonts w:asciiTheme="minorHAnsi" w:eastAsiaTheme="minorHAnsi" w:hAnsiTheme="minorHAnsi" w:cstheme="minorBidi"/>
          <w:lang w:val="ro-RO" w:eastAsia="en-US"/>
        </w:rPr>
        <w:t>psiho</w:t>
      </w:r>
      <w:proofErr w:type="spellEnd"/>
      <w:r w:rsidR="000E2205">
        <w:rPr>
          <w:rFonts w:asciiTheme="minorHAnsi" w:eastAsiaTheme="minorHAnsi" w:hAnsiTheme="minorHAnsi" w:cstheme="minorBidi"/>
          <w:lang w:val="ro-RO" w:eastAsia="en-US"/>
        </w:rPr>
        <w:t xml:space="preserve">-emoțional și de stimulare cognitivă pentru 170 persoane în vârstă din 14 localități rurale. </w:t>
      </w:r>
    </w:p>
    <w:p w14:paraId="5A4DAAF5" w14:textId="1DD9F3EA" w:rsidR="000E2205" w:rsidRPr="000E2205" w:rsidRDefault="000E2205" w:rsidP="000E2205">
      <w:pPr>
        <w:pStyle w:val="NormalWeb"/>
        <w:shd w:val="clear" w:color="auto" w:fill="FFFFFF"/>
        <w:spacing w:before="75" w:after="0"/>
        <w:jc w:val="both"/>
        <w:textAlignment w:val="baseline"/>
        <w:rPr>
          <w:rFonts w:asciiTheme="minorHAnsi" w:eastAsiaTheme="minorHAnsi" w:hAnsiTheme="minorHAnsi" w:cstheme="minorBidi"/>
          <w:lang w:val="ro-RO" w:eastAsia="en-US"/>
        </w:rPr>
      </w:pPr>
      <w:r w:rsidRPr="000E2205">
        <w:rPr>
          <w:rFonts w:asciiTheme="minorHAnsi" w:eastAsiaTheme="minorHAnsi" w:hAnsiTheme="minorHAnsi" w:cstheme="minorBidi"/>
          <w:lang w:val="ro-RO" w:eastAsia="en-US"/>
        </w:rPr>
        <w:t xml:space="preserve">În localitățile rurale nu există specialiști pregătiți pentru susținerea acestei categorii de populație. Comparativ cu cei din orașe, vârstnicii din mediul rural sunt dezavantajați, deoarece înafara de asistentul social comunitar sau  a lucrătorilor sociali, care deseori nici nu au formarea necesară, alți specialități precum psihologi sunt cu precădere în licee sau gimnazii, iar specialiști geriatri nu sunt, care să le acorde vârstnicilor sau specialiștilor din domeniul social suportul necesar. </w:t>
      </w:r>
    </w:p>
    <w:p w14:paraId="70A45EE7" w14:textId="77777777" w:rsidR="000E2205" w:rsidRPr="000E2205" w:rsidRDefault="000E2205" w:rsidP="000E2205">
      <w:pPr>
        <w:pStyle w:val="NormalWeb"/>
        <w:shd w:val="clear" w:color="auto" w:fill="FFFFFF"/>
        <w:spacing w:before="75" w:after="0"/>
        <w:jc w:val="both"/>
        <w:textAlignment w:val="baseline"/>
        <w:rPr>
          <w:rFonts w:asciiTheme="minorHAnsi" w:eastAsiaTheme="minorHAnsi" w:hAnsiTheme="minorHAnsi" w:cstheme="minorBidi"/>
          <w:lang w:val="ro-RO" w:eastAsia="en-US"/>
        </w:rPr>
      </w:pPr>
      <w:r w:rsidRPr="000E2205">
        <w:rPr>
          <w:rFonts w:asciiTheme="minorHAnsi" w:eastAsiaTheme="minorHAnsi" w:hAnsiTheme="minorHAnsi" w:cstheme="minorBidi"/>
          <w:lang w:val="ro-RO" w:eastAsia="en-US"/>
        </w:rPr>
        <w:t>Nu sunt dezvoltate programe naționale de menținere a funcțiilor cognitive, care ar preveni și sau întârzia degradarea memoriei la persoanele în etate.</w:t>
      </w:r>
    </w:p>
    <w:p w14:paraId="5BA62D77" w14:textId="2607FE3F" w:rsidR="000E2205" w:rsidRDefault="000E2205" w:rsidP="00B02B35">
      <w:pPr>
        <w:pStyle w:val="NormalWeb"/>
        <w:shd w:val="clear" w:color="auto" w:fill="FFFFFF"/>
        <w:spacing w:before="75" w:beforeAutospacing="0" w:after="0" w:afterAutospacing="0"/>
        <w:jc w:val="both"/>
        <w:textAlignment w:val="baseline"/>
        <w:rPr>
          <w:rFonts w:asciiTheme="minorHAnsi" w:eastAsiaTheme="minorHAnsi" w:hAnsiTheme="minorHAnsi" w:cstheme="minorBidi"/>
          <w:lang w:val="ro-RO" w:eastAsia="en-US"/>
        </w:rPr>
      </w:pPr>
      <w:r w:rsidRPr="000E2205">
        <w:rPr>
          <w:rFonts w:asciiTheme="minorHAnsi" w:eastAsiaTheme="minorHAnsi" w:hAnsiTheme="minorHAnsi" w:cstheme="minorBidi"/>
          <w:lang w:val="ro-RO" w:eastAsia="en-US"/>
        </w:rPr>
        <w:t xml:space="preserve">Întrucât persoanele în vârstă din zonele rurale țintă se confruntă cu acces scăzut la asistență și servicii specializate de calitate, proiectul își propune să piloteze oferirea suportului </w:t>
      </w:r>
      <w:proofErr w:type="spellStart"/>
      <w:r w:rsidRPr="000E2205">
        <w:rPr>
          <w:rFonts w:asciiTheme="minorHAnsi" w:eastAsiaTheme="minorHAnsi" w:hAnsiTheme="minorHAnsi" w:cstheme="minorBidi"/>
          <w:lang w:val="ro-RO" w:eastAsia="en-US"/>
        </w:rPr>
        <w:t>psiho</w:t>
      </w:r>
      <w:proofErr w:type="spellEnd"/>
      <w:r w:rsidRPr="000E2205">
        <w:rPr>
          <w:rFonts w:asciiTheme="minorHAnsi" w:eastAsiaTheme="minorHAnsi" w:hAnsiTheme="minorHAnsi" w:cstheme="minorBidi"/>
          <w:lang w:val="ro-RO" w:eastAsia="en-US"/>
        </w:rPr>
        <w:t>-emoțional și activități de stimulare cognitivă pentru a menține atât activitatea fizică, cât și cea intelectuală, precum și de a ridica tonusul lor emoțional, pentru o sănătate mintală optimă a vârstnicilor.</w:t>
      </w:r>
    </w:p>
    <w:p w14:paraId="1F14EECE" w14:textId="71BB6E04" w:rsidR="00E218FB" w:rsidRPr="000547B1" w:rsidRDefault="00E218FB" w:rsidP="00E218FB">
      <w:pPr>
        <w:pStyle w:val="NormalWeb"/>
        <w:shd w:val="clear" w:color="auto" w:fill="FFFFFF"/>
        <w:spacing w:before="75" w:beforeAutospacing="0" w:after="0" w:afterAutospacing="0"/>
        <w:jc w:val="both"/>
        <w:textAlignment w:val="baseline"/>
        <w:rPr>
          <w:rFonts w:asciiTheme="minorHAnsi" w:eastAsiaTheme="minorHAnsi" w:hAnsiTheme="minorHAnsi" w:cstheme="minorBidi"/>
          <w:lang w:val="ro-RO" w:eastAsia="en-US"/>
        </w:rPr>
      </w:pPr>
      <w:r w:rsidRPr="00E218FB">
        <w:rPr>
          <w:rFonts w:asciiTheme="minorHAnsi" w:eastAsiaTheme="minorHAnsi" w:hAnsiTheme="minorHAnsi" w:cstheme="minorBidi"/>
          <w:lang w:val="ro-RO" w:eastAsia="en-US"/>
        </w:rPr>
        <w:t>Personalul din prima linie care asigură suport beneficiarilor necesită suport pentru dezvoltarea de noi competențe pentru ca să ofere servicii mai complexe</w:t>
      </w:r>
      <w:r w:rsidR="00CF2DA7">
        <w:rPr>
          <w:rFonts w:asciiTheme="minorHAnsi" w:eastAsiaTheme="minorHAnsi" w:hAnsiTheme="minorHAnsi" w:cstheme="minorBidi"/>
          <w:lang w:val="ro-RO" w:eastAsia="en-US"/>
        </w:rPr>
        <w:t>, inclusiv suport</w:t>
      </w:r>
      <w:r w:rsidR="00CF2DA7" w:rsidRPr="00CF2DA7">
        <w:rPr>
          <w:rFonts w:asciiTheme="minorHAnsi" w:eastAsiaTheme="minorHAnsi" w:hAnsiTheme="minorHAnsi" w:cstheme="minorBidi"/>
          <w:lang w:val="ro-RO" w:eastAsia="en-US"/>
        </w:rPr>
        <w:t xml:space="preserve"> </w:t>
      </w:r>
      <w:proofErr w:type="spellStart"/>
      <w:r w:rsidR="00CF2DA7" w:rsidRPr="00CF2DA7">
        <w:rPr>
          <w:rFonts w:asciiTheme="minorHAnsi" w:eastAsiaTheme="minorHAnsi" w:hAnsiTheme="minorHAnsi" w:cstheme="minorBidi"/>
          <w:lang w:val="ro-RO" w:eastAsia="en-US"/>
        </w:rPr>
        <w:t>psiho</w:t>
      </w:r>
      <w:proofErr w:type="spellEnd"/>
      <w:r w:rsidR="00CF2DA7" w:rsidRPr="00CF2DA7">
        <w:rPr>
          <w:rFonts w:asciiTheme="minorHAnsi" w:eastAsiaTheme="minorHAnsi" w:hAnsiTheme="minorHAnsi" w:cstheme="minorBidi"/>
          <w:lang w:val="ro-RO" w:eastAsia="en-US"/>
        </w:rPr>
        <w:t>-emoțional și stimulare cognitivă</w:t>
      </w:r>
      <w:r w:rsidR="00644973">
        <w:rPr>
          <w:rFonts w:asciiTheme="minorHAnsi" w:eastAsiaTheme="minorHAnsi" w:hAnsiTheme="minorHAnsi" w:cstheme="minorBidi"/>
          <w:lang w:val="ro-RO" w:eastAsia="en-US"/>
        </w:rPr>
        <w:t xml:space="preserve"> persoanelor în etate, deservite la domiciliu</w:t>
      </w:r>
      <w:r w:rsidRPr="00CF2DA7">
        <w:rPr>
          <w:rFonts w:asciiTheme="minorHAnsi" w:eastAsiaTheme="minorHAnsi" w:hAnsiTheme="minorHAnsi" w:cstheme="minorBidi"/>
          <w:lang w:val="ro-RO" w:eastAsia="en-US"/>
        </w:rPr>
        <w:t>.</w:t>
      </w:r>
      <w:r>
        <w:rPr>
          <w:rFonts w:asciiTheme="minorHAnsi" w:eastAsiaTheme="minorHAnsi" w:hAnsiTheme="minorHAnsi" w:cstheme="minorBidi"/>
          <w:lang w:val="ro-RO" w:eastAsia="en-US"/>
        </w:rPr>
        <w:t xml:space="preserve"> Lucrătorii sociali sunt m</w:t>
      </w:r>
      <w:r w:rsidRPr="00E218FB">
        <w:rPr>
          <w:rFonts w:asciiTheme="minorHAnsi" w:eastAsiaTheme="minorHAnsi" w:hAnsiTheme="minorHAnsi" w:cstheme="minorBidi"/>
          <w:lang w:val="ro-RO" w:eastAsia="en-US"/>
        </w:rPr>
        <w:t>otiva</w:t>
      </w:r>
      <w:r>
        <w:rPr>
          <w:rFonts w:asciiTheme="minorHAnsi" w:eastAsiaTheme="minorHAnsi" w:hAnsiTheme="minorHAnsi" w:cstheme="minorBidi"/>
          <w:lang w:val="ro-RO" w:eastAsia="en-US"/>
        </w:rPr>
        <w:t>ți</w:t>
      </w:r>
      <w:r w:rsidRPr="00E218FB">
        <w:rPr>
          <w:rFonts w:asciiTheme="minorHAnsi" w:eastAsiaTheme="minorHAnsi" w:hAnsiTheme="minorHAnsi" w:cstheme="minorBidi"/>
          <w:lang w:val="ro-RO" w:eastAsia="en-US"/>
        </w:rPr>
        <w:t xml:space="preserve"> de </w:t>
      </w:r>
      <w:r w:rsidRPr="00E218FB">
        <w:rPr>
          <w:rFonts w:asciiTheme="minorHAnsi" w:eastAsiaTheme="minorHAnsi" w:hAnsiTheme="minorHAnsi" w:cstheme="minorBidi"/>
          <w:lang w:val="ro-RO" w:eastAsia="en-US"/>
        </w:rPr>
        <w:lastRenderedPageBreak/>
        <w:t>a-și spori competențele profesionale</w:t>
      </w:r>
      <w:r>
        <w:rPr>
          <w:rFonts w:asciiTheme="minorHAnsi" w:eastAsiaTheme="minorHAnsi" w:hAnsiTheme="minorHAnsi" w:cstheme="minorBidi"/>
          <w:lang w:val="ro-RO" w:eastAsia="en-US"/>
        </w:rPr>
        <w:t xml:space="preserve"> </w:t>
      </w:r>
      <w:r w:rsidRPr="00E218FB">
        <w:rPr>
          <w:rFonts w:asciiTheme="minorHAnsi" w:eastAsiaTheme="minorHAnsi" w:hAnsiTheme="minorHAnsi" w:cstheme="minorBidi"/>
          <w:lang w:val="ro-RO" w:eastAsia="en-US"/>
        </w:rPr>
        <w:t>pentru a îmbunătăți serviciile oferite vârstnicilor</w:t>
      </w:r>
      <w:r>
        <w:rPr>
          <w:rFonts w:asciiTheme="minorHAnsi" w:eastAsiaTheme="minorHAnsi" w:hAnsiTheme="minorHAnsi" w:cstheme="minorBidi"/>
          <w:lang w:val="ro-RO" w:eastAsia="en-US"/>
        </w:rPr>
        <w:t xml:space="preserve"> și</w:t>
      </w:r>
      <w:r w:rsidRPr="00E218FB">
        <w:rPr>
          <w:rFonts w:asciiTheme="minorHAnsi" w:eastAsiaTheme="minorHAnsi" w:hAnsiTheme="minorHAnsi" w:cstheme="minorBidi"/>
          <w:lang w:val="ro-RO" w:eastAsia="en-US"/>
        </w:rPr>
        <w:t xml:space="preserve"> pentru combaterea riscului de excluziune socială și creșterea calității vieții vârstnicilor. </w:t>
      </w:r>
    </w:p>
    <w:p w14:paraId="1DB5E7C5" w14:textId="0E533FCE" w:rsidR="006909EE" w:rsidRPr="000547B1" w:rsidRDefault="006909EE" w:rsidP="006909EE">
      <w:pPr>
        <w:pStyle w:val="Titlu1"/>
        <w:numPr>
          <w:ilvl w:val="0"/>
          <w:numId w:val="2"/>
        </w:numPr>
        <w:pBdr>
          <w:bottom w:val="single" w:sz="4" w:space="1" w:color="auto"/>
        </w:pBdr>
        <w:tabs>
          <w:tab w:val="right" w:pos="9071"/>
        </w:tabs>
        <w:spacing w:before="190" w:line="240" w:lineRule="auto"/>
        <w:ind w:right="112"/>
        <w:jc w:val="both"/>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Scop</w:t>
      </w:r>
      <w:r w:rsidR="00BA7C9A" w:rsidRPr="000547B1">
        <w:rPr>
          <w:rFonts w:asciiTheme="minorHAnsi" w:eastAsiaTheme="minorHAnsi" w:hAnsiTheme="minorHAnsi" w:cstheme="minorBidi"/>
          <w:bCs w:val="0"/>
          <w:sz w:val="24"/>
          <w:lang w:val="ro-RO"/>
        </w:rPr>
        <w:t xml:space="preserve">ul </w:t>
      </w:r>
    </w:p>
    <w:p w14:paraId="6898926A" w14:textId="61B02096" w:rsidR="001155C4" w:rsidRPr="001155C4" w:rsidRDefault="001057F6" w:rsidP="00242CD8">
      <w:pPr>
        <w:jc w:val="both"/>
        <w:rPr>
          <w:sz w:val="24"/>
          <w:szCs w:val="24"/>
          <w:lang w:val="ro-RO"/>
        </w:rPr>
      </w:pPr>
      <w:r w:rsidRPr="001057F6">
        <w:rPr>
          <w:sz w:val="24"/>
          <w:szCs w:val="24"/>
          <w:lang w:val="ro-RO"/>
        </w:rPr>
        <w:t xml:space="preserve">AO „CASMED” intenționează să angajeze </w:t>
      </w:r>
      <w:r w:rsidR="0055150C">
        <w:rPr>
          <w:sz w:val="24"/>
          <w:szCs w:val="24"/>
          <w:lang w:val="ro-RO"/>
        </w:rPr>
        <w:t>2</w:t>
      </w:r>
      <w:r w:rsidR="000128B9">
        <w:rPr>
          <w:sz w:val="24"/>
          <w:szCs w:val="24"/>
          <w:lang w:val="ro-RO"/>
        </w:rPr>
        <w:t xml:space="preserve"> </w:t>
      </w:r>
      <w:r w:rsidR="00F46974">
        <w:rPr>
          <w:sz w:val="24"/>
          <w:szCs w:val="24"/>
          <w:lang w:val="ro-RO"/>
        </w:rPr>
        <w:t xml:space="preserve">psihologi </w:t>
      </w:r>
      <w:r w:rsidR="00D16BDD">
        <w:rPr>
          <w:sz w:val="24"/>
          <w:szCs w:val="24"/>
          <w:lang w:val="ro-RO"/>
        </w:rPr>
        <w:t xml:space="preserve">pentru </w:t>
      </w:r>
      <w:r w:rsidR="0055150C">
        <w:rPr>
          <w:sz w:val="24"/>
          <w:szCs w:val="24"/>
          <w:lang w:val="ro-RO"/>
        </w:rPr>
        <w:t>desfășurarea</w:t>
      </w:r>
      <w:r w:rsidR="000128B9">
        <w:rPr>
          <w:sz w:val="24"/>
          <w:szCs w:val="24"/>
          <w:lang w:val="ro-RO"/>
        </w:rPr>
        <w:t xml:space="preserve"> programului</w:t>
      </w:r>
      <w:r w:rsidRPr="001057F6">
        <w:rPr>
          <w:sz w:val="24"/>
          <w:szCs w:val="24"/>
          <w:lang w:val="ro-RO"/>
        </w:rPr>
        <w:t xml:space="preserve"> de formare </w:t>
      </w:r>
      <w:r w:rsidR="00AE1DF7">
        <w:rPr>
          <w:sz w:val="24"/>
          <w:szCs w:val="24"/>
          <w:lang w:val="ro-RO"/>
        </w:rPr>
        <w:t xml:space="preserve">continuă </w:t>
      </w:r>
      <w:r w:rsidR="00650222">
        <w:rPr>
          <w:sz w:val="24"/>
          <w:szCs w:val="24"/>
          <w:lang w:val="ro-RO"/>
        </w:rPr>
        <w:t>destinat</w:t>
      </w:r>
      <w:r w:rsidR="00AE1DF7" w:rsidRPr="00AE1DF7">
        <w:rPr>
          <w:sz w:val="24"/>
          <w:szCs w:val="24"/>
          <w:lang w:val="ro-RO"/>
        </w:rPr>
        <w:t xml:space="preserve"> </w:t>
      </w:r>
      <w:r w:rsidR="000128B9">
        <w:rPr>
          <w:sz w:val="24"/>
          <w:szCs w:val="24"/>
          <w:lang w:val="ro-RO"/>
        </w:rPr>
        <w:t>lucrăto</w:t>
      </w:r>
      <w:r w:rsidR="00B67D33">
        <w:rPr>
          <w:sz w:val="24"/>
          <w:szCs w:val="24"/>
          <w:lang w:val="ro-RO"/>
        </w:rPr>
        <w:t>ri</w:t>
      </w:r>
      <w:r w:rsidR="00650222">
        <w:rPr>
          <w:sz w:val="24"/>
          <w:szCs w:val="24"/>
          <w:lang w:val="ro-RO"/>
        </w:rPr>
        <w:t>lor</w:t>
      </w:r>
      <w:r w:rsidR="00B67D33">
        <w:rPr>
          <w:sz w:val="24"/>
          <w:szCs w:val="24"/>
          <w:lang w:val="ro-RO"/>
        </w:rPr>
        <w:t xml:space="preserve"> și asistenți</w:t>
      </w:r>
      <w:r w:rsidR="00650222">
        <w:rPr>
          <w:sz w:val="24"/>
          <w:szCs w:val="24"/>
          <w:lang w:val="ro-RO"/>
        </w:rPr>
        <w:t>lor</w:t>
      </w:r>
      <w:r w:rsidR="00B67D33">
        <w:rPr>
          <w:sz w:val="24"/>
          <w:szCs w:val="24"/>
          <w:lang w:val="ro-RO"/>
        </w:rPr>
        <w:t xml:space="preserve"> sociali</w:t>
      </w:r>
      <w:r w:rsidR="00B8130A">
        <w:rPr>
          <w:sz w:val="24"/>
          <w:szCs w:val="24"/>
          <w:lang w:val="ro-RO"/>
        </w:rPr>
        <w:t xml:space="preserve">, cu scopul </w:t>
      </w:r>
      <w:r w:rsidRPr="001057F6">
        <w:rPr>
          <w:sz w:val="24"/>
          <w:szCs w:val="24"/>
          <w:lang w:val="ro-RO"/>
        </w:rPr>
        <w:t xml:space="preserve">de a </w:t>
      </w:r>
      <w:r w:rsidR="0046005D">
        <w:rPr>
          <w:sz w:val="24"/>
          <w:szCs w:val="24"/>
          <w:lang w:val="ro-RO"/>
        </w:rPr>
        <w:t xml:space="preserve">le dezvolta </w:t>
      </w:r>
      <w:r w:rsidR="00190CA9" w:rsidRPr="00190CA9">
        <w:rPr>
          <w:sz w:val="24"/>
          <w:szCs w:val="24"/>
          <w:lang w:val="ro-RO"/>
        </w:rPr>
        <w:t xml:space="preserve">cunoștințe și competențe </w:t>
      </w:r>
      <w:r w:rsidR="00783C52" w:rsidRPr="00783C52">
        <w:rPr>
          <w:sz w:val="24"/>
          <w:szCs w:val="24"/>
          <w:lang w:val="ro-RO"/>
        </w:rPr>
        <w:t>pentru a oferi suport și asistență de calitate persoanelor vârstnice cu diverse nevoi cognitive</w:t>
      </w:r>
      <w:r w:rsidR="00E069D2">
        <w:rPr>
          <w:sz w:val="24"/>
          <w:szCs w:val="24"/>
          <w:lang w:val="ro-RO"/>
        </w:rPr>
        <w:t xml:space="preserve"> și emoționale. </w:t>
      </w:r>
      <w:r w:rsidR="00946C2E">
        <w:rPr>
          <w:sz w:val="24"/>
          <w:szCs w:val="24"/>
          <w:lang w:val="ro-RO"/>
        </w:rPr>
        <w:t xml:space="preserve">Ca urmare a </w:t>
      </w:r>
      <w:r w:rsidR="00242CD8">
        <w:rPr>
          <w:sz w:val="24"/>
          <w:szCs w:val="24"/>
          <w:lang w:val="ro-RO"/>
        </w:rPr>
        <w:t xml:space="preserve">desfășurării </w:t>
      </w:r>
      <w:r w:rsidR="00946C2E">
        <w:rPr>
          <w:sz w:val="24"/>
          <w:szCs w:val="24"/>
          <w:lang w:val="ro-RO"/>
        </w:rPr>
        <w:t>programului</w:t>
      </w:r>
      <w:r w:rsidR="00242CD8">
        <w:rPr>
          <w:sz w:val="24"/>
          <w:szCs w:val="24"/>
          <w:lang w:val="ro-RO"/>
        </w:rPr>
        <w:t>,</w:t>
      </w:r>
      <w:r w:rsidR="00946C2E">
        <w:rPr>
          <w:sz w:val="24"/>
          <w:szCs w:val="24"/>
          <w:lang w:val="ro-RO"/>
        </w:rPr>
        <w:t xml:space="preserve"> </w:t>
      </w:r>
      <w:r w:rsidR="00242CD8">
        <w:rPr>
          <w:sz w:val="24"/>
          <w:szCs w:val="24"/>
          <w:lang w:val="ro-RO"/>
        </w:rPr>
        <w:t xml:space="preserve">care va derula în perioada 27 martie – 31 aprilie, timp de 6 zile, 30 de </w:t>
      </w:r>
      <w:r w:rsidR="00946C2E">
        <w:rPr>
          <w:sz w:val="24"/>
          <w:szCs w:val="24"/>
          <w:lang w:val="ro-RO"/>
        </w:rPr>
        <w:t>l</w:t>
      </w:r>
      <w:r w:rsidR="00946C2E" w:rsidRPr="00946C2E">
        <w:rPr>
          <w:sz w:val="24"/>
          <w:szCs w:val="24"/>
          <w:lang w:val="ro-RO"/>
        </w:rPr>
        <w:t>ucrătorii și asistenții sociali vor fi cap</w:t>
      </w:r>
      <w:r w:rsidR="00242CD8">
        <w:rPr>
          <w:sz w:val="24"/>
          <w:szCs w:val="24"/>
          <w:lang w:val="ro-RO"/>
        </w:rPr>
        <w:t xml:space="preserve">acitați </w:t>
      </w:r>
      <w:r w:rsidR="00E069D2">
        <w:rPr>
          <w:sz w:val="24"/>
          <w:szCs w:val="24"/>
          <w:lang w:val="ro-RO"/>
        </w:rPr>
        <w:t xml:space="preserve">să aplice metodele și tehnicile învățate </w:t>
      </w:r>
      <w:r w:rsidR="00242CD8">
        <w:rPr>
          <w:sz w:val="24"/>
          <w:szCs w:val="24"/>
          <w:lang w:val="ro-RO"/>
        </w:rPr>
        <w:t xml:space="preserve">de </w:t>
      </w:r>
      <w:r w:rsidR="00E069D2">
        <w:rPr>
          <w:sz w:val="24"/>
          <w:szCs w:val="24"/>
          <w:lang w:val="ro-RO"/>
        </w:rPr>
        <w:t>stimularea cognitivă</w:t>
      </w:r>
      <w:r w:rsidR="00242CD8">
        <w:rPr>
          <w:sz w:val="24"/>
          <w:szCs w:val="24"/>
          <w:lang w:val="ro-RO"/>
        </w:rPr>
        <w:t xml:space="preserve"> și suport </w:t>
      </w:r>
      <w:proofErr w:type="spellStart"/>
      <w:r w:rsidR="00242CD8">
        <w:rPr>
          <w:sz w:val="24"/>
          <w:szCs w:val="24"/>
          <w:lang w:val="ro-RO"/>
        </w:rPr>
        <w:t>psihoemoțional</w:t>
      </w:r>
      <w:proofErr w:type="spellEnd"/>
      <w:r w:rsidR="00242CD8">
        <w:rPr>
          <w:sz w:val="24"/>
          <w:szCs w:val="24"/>
          <w:lang w:val="ro-RO"/>
        </w:rPr>
        <w:t xml:space="preserve"> în lucrul cu beneficiarii de îngrijiri la domiciliu, </w:t>
      </w:r>
      <w:r w:rsidR="00E069D2">
        <w:rPr>
          <w:sz w:val="24"/>
          <w:szCs w:val="24"/>
          <w:lang w:val="ro-RO"/>
        </w:rPr>
        <w:t xml:space="preserve"> vor  </w:t>
      </w:r>
      <w:r w:rsidR="00E069D2" w:rsidRPr="00946C2E">
        <w:rPr>
          <w:sz w:val="24"/>
          <w:szCs w:val="24"/>
          <w:lang w:val="ro-RO"/>
        </w:rPr>
        <w:t>fi capabili să comunice mai bine, să înțeleagă cum să-i sprijine pe vârstnici pentru ca să le ofere un spațiu de vindecare pentru suferința emoțională</w:t>
      </w:r>
      <w:r w:rsidR="00242CD8">
        <w:rPr>
          <w:sz w:val="24"/>
          <w:szCs w:val="24"/>
          <w:lang w:val="ro-RO"/>
        </w:rPr>
        <w:t xml:space="preserve"> și anxietățile acumulate. </w:t>
      </w:r>
      <w:r w:rsidR="00E069D2">
        <w:rPr>
          <w:sz w:val="24"/>
          <w:szCs w:val="24"/>
          <w:lang w:val="ro-RO"/>
        </w:rPr>
        <w:t xml:space="preserve">       </w:t>
      </w:r>
    </w:p>
    <w:p w14:paraId="43E65561" w14:textId="707CD16B" w:rsidR="00D51A77" w:rsidRPr="000547B1" w:rsidRDefault="00D51A77" w:rsidP="00D51A77">
      <w:pPr>
        <w:pStyle w:val="Titlu1"/>
        <w:numPr>
          <w:ilvl w:val="0"/>
          <w:numId w:val="2"/>
        </w:numPr>
        <w:pBdr>
          <w:bottom w:val="single" w:sz="4" w:space="1" w:color="auto"/>
        </w:pBdr>
        <w:tabs>
          <w:tab w:val="right" w:pos="9071"/>
        </w:tabs>
        <w:spacing w:before="190" w:line="240" w:lineRule="auto"/>
        <w:ind w:right="112"/>
        <w:jc w:val="both"/>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Sarcini specifice</w:t>
      </w:r>
      <w:r w:rsidR="00D81D78">
        <w:rPr>
          <w:rFonts w:asciiTheme="minorHAnsi" w:eastAsiaTheme="minorHAnsi" w:hAnsiTheme="minorHAnsi" w:cstheme="minorBidi"/>
          <w:bCs w:val="0"/>
          <w:sz w:val="24"/>
          <w:lang w:val="ro-RO"/>
        </w:rPr>
        <w:t xml:space="preserve"> </w:t>
      </w:r>
    </w:p>
    <w:p w14:paraId="7CB8E64B" w14:textId="187DAB37" w:rsidR="0058013A" w:rsidRPr="001057F6" w:rsidRDefault="0058013A" w:rsidP="0058013A">
      <w:pPr>
        <w:jc w:val="both"/>
        <w:rPr>
          <w:sz w:val="24"/>
          <w:szCs w:val="24"/>
          <w:lang w:val="ro-RO"/>
        </w:rPr>
      </w:pPr>
      <w:r w:rsidRPr="001057F6">
        <w:rPr>
          <w:sz w:val="24"/>
          <w:szCs w:val="24"/>
          <w:lang w:val="ro-RO"/>
        </w:rPr>
        <w:t>Sarcinile specifice pe car</w:t>
      </w:r>
      <w:r w:rsidR="00A26B13">
        <w:rPr>
          <w:sz w:val="24"/>
          <w:szCs w:val="24"/>
          <w:lang w:val="ro-RO"/>
        </w:rPr>
        <w:t xml:space="preserve">e </w:t>
      </w:r>
      <w:r>
        <w:rPr>
          <w:sz w:val="24"/>
          <w:szCs w:val="24"/>
          <w:lang w:val="ro-RO"/>
        </w:rPr>
        <w:t>le v</w:t>
      </w:r>
      <w:r w:rsidR="00A26B13">
        <w:rPr>
          <w:sz w:val="24"/>
          <w:szCs w:val="24"/>
          <w:lang w:val="ro-RO"/>
        </w:rPr>
        <w:t>or</w:t>
      </w:r>
      <w:r>
        <w:rPr>
          <w:sz w:val="24"/>
          <w:szCs w:val="24"/>
          <w:lang w:val="ro-RO"/>
        </w:rPr>
        <w:t xml:space="preserve"> realiza </w:t>
      </w:r>
      <w:r w:rsidR="00F46974">
        <w:rPr>
          <w:sz w:val="24"/>
          <w:szCs w:val="24"/>
          <w:lang w:val="ro-RO"/>
        </w:rPr>
        <w:t>psihologii</w:t>
      </w:r>
      <w:r w:rsidR="00A26B13">
        <w:rPr>
          <w:sz w:val="24"/>
          <w:szCs w:val="24"/>
          <w:lang w:val="ro-RO"/>
        </w:rPr>
        <w:t xml:space="preserve"> i</w:t>
      </w:r>
      <w:r>
        <w:rPr>
          <w:sz w:val="24"/>
          <w:szCs w:val="24"/>
          <w:lang w:val="ro-RO"/>
        </w:rPr>
        <w:t>nclud:</w:t>
      </w:r>
    </w:p>
    <w:p w14:paraId="2842DEE7" w14:textId="55E77F4B" w:rsidR="00F46974" w:rsidRPr="00B021C1" w:rsidRDefault="00F46974" w:rsidP="00F46974">
      <w:pPr>
        <w:pStyle w:val="Listparagraf"/>
        <w:numPr>
          <w:ilvl w:val="0"/>
          <w:numId w:val="16"/>
        </w:numPr>
        <w:jc w:val="both"/>
        <w:rPr>
          <w:sz w:val="24"/>
          <w:szCs w:val="24"/>
          <w:lang w:val="ro-RO"/>
        </w:rPr>
      </w:pPr>
      <w:r w:rsidRPr="00D457BC">
        <w:rPr>
          <w:sz w:val="24"/>
          <w:szCs w:val="24"/>
          <w:lang w:val="ro-RO"/>
        </w:rPr>
        <w:t>Co</w:t>
      </w:r>
      <w:r>
        <w:rPr>
          <w:sz w:val="24"/>
          <w:szCs w:val="24"/>
          <w:lang w:val="ro-RO"/>
        </w:rPr>
        <w:t xml:space="preserve">municarea </w:t>
      </w:r>
      <w:r w:rsidRPr="00D457BC">
        <w:rPr>
          <w:sz w:val="24"/>
          <w:szCs w:val="24"/>
          <w:lang w:val="ro-RO"/>
        </w:rPr>
        <w:t xml:space="preserve">periodică cu echipa de proiect </w:t>
      </w:r>
      <w:r>
        <w:rPr>
          <w:sz w:val="24"/>
          <w:szCs w:val="24"/>
          <w:lang w:val="ro-RO"/>
        </w:rPr>
        <w:t xml:space="preserve">și experții ce elaborează programul pentru privind buna organizare și implementare.  </w:t>
      </w:r>
    </w:p>
    <w:p w14:paraId="5F915B50" w14:textId="72921940" w:rsidR="000128B9" w:rsidRPr="0055150C" w:rsidRDefault="0055150C" w:rsidP="000128B9">
      <w:pPr>
        <w:pStyle w:val="Listparagraf"/>
        <w:numPr>
          <w:ilvl w:val="0"/>
          <w:numId w:val="16"/>
        </w:numPr>
        <w:jc w:val="both"/>
        <w:rPr>
          <w:bCs/>
          <w:sz w:val="24"/>
          <w:szCs w:val="24"/>
          <w:lang w:val="ro-RO"/>
        </w:rPr>
      </w:pPr>
      <w:r w:rsidRPr="0055150C">
        <w:rPr>
          <w:bCs/>
          <w:sz w:val="24"/>
          <w:szCs w:val="24"/>
          <w:lang w:val="ro-RO"/>
        </w:rPr>
        <w:t xml:space="preserve">Participarea la ședința online de transfer metodic </w:t>
      </w:r>
      <w:r w:rsidR="00F46974">
        <w:rPr>
          <w:bCs/>
          <w:sz w:val="24"/>
          <w:szCs w:val="24"/>
          <w:lang w:val="ro-RO"/>
        </w:rPr>
        <w:t xml:space="preserve">cu </w:t>
      </w:r>
      <w:r w:rsidRPr="0055150C">
        <w:rPr>
          <w:bCs/>
          <w:sz w:val="24"/>
          <w:szCs w:val="24"/>
          <w:lang w:val="ro-RO"/>
        </w:rPr>
        <w:t xml:space="preserve">durata </w:t>
      </w:r>
      <w:r w:rsidR="00F46974">
        <w:rPr>
          <w:bCs/>
          <w:sz w:val="24"/>
          <w:szCs w:val="24"/>
          <w:lang w:val="ro-RO"/>
        </w:rPr>
        <w:t xml:space="preserve">de </w:t>
      </w:r>
      <w:r w:rsidRPr="0055150C">
        <w:rPr>
          <w:bCs/>
          <w:sz w:val="24"/>
          <w:szCs w:val="24"/>
          <w:lang w:val="ro-RO"/>
        </w:rPr>
        <w:t>3-4 ore.</w:t>
      </w:r>
    </w:p>
    <w:p w14:paraId="634EF7B9" w14:textId="18CAF3AB" w:rsidR="000128B9" w:rsidRDefault="00B021C1" w:rsidP="009732E3">
      <w:pPr>
        <w:pStyle w:val="Listparagraf"/>
        <w:numPr>
          <w:ilvl w:val="0"/>
          <w:numId w:val="16"/>
        </w:numPr>
        <w:jc w:val="both"/>
        <w:rPr>
          <w:bCs/>
          <w:sz w:val="24"/>
          <w:szCs w:val="24"/>
          <w:lang w:val="ro-RO"/>
        </w:rPr>
      </w:pPr>
      <w:r w:rsidRPr="0055150C">
        <w:rPr>
          <w:bCs/>
          <w:sz w:val="24"/>
          <w:szCs w:val="24"/>
          <w:lang w:val="ro-RO"/>
        </w:rPr>
        <w:t>Desfășurarea</w:t>
      </w:r>
      <w:r w:rsidR="0055150C">
        <w:rPr>
          <w:bCs/>
          <w:sz w:val="24"/>
          <w:szCs w:val="24"/>
          <w:lang w:val="ro-RO"/>
        </w:rPr>
        <w:t xml:space="preserve"> </w:t>
      </w:r>
      <w:r w:rsidR="0055150C" w:rsidRPr="0055150C">
        <w:rPr>
          <w:bCs/>
          <w:sz w:val="24"/>
          <w:szCs w:val="24"/>
          <w:lang w:val="ro-RO"/>
        </w:rPr>
        <w:t>programului de</w:t>
      </w:r>
      <w:r w:rsidR="00032B12">
        <w:rPr>
          <w:bCs/>
          <w:sz w:val="24"/>
          <w:szCs w:val="24"/>
          <w:lang w:val="ro-RO"/>
        </w:rPr>
        <w:t xml:space="preserve"> </w:t>
      </w:r>
      <w:r w:rsidR="0055150C" w:rsidRPr="0055150C">
        <w:rPr>
          <w:bCs/>
          <w:sz w:val="24"/>
          <w:szCs w:val="24"/>
          <w:lang w:val="ro-RO"/>
        </w:rPr>
        <w:t xml:space="preserve">formare în domeniul suportului </w:t>
      </w:r>
      <w:proofErr w:type="spellStart"/>
      <w:r w:rsidR="0055150C" w:rsidRPr="0055150C">
        <w:rPr>
          <w:bCs/>
          <w:sz w:val="24"/>
          <w:szCs w:val="24"/>
          <w:lang w:val="ro-RO"/>
        </w:rPr>
        <w:t>psiho</w:t>
      </w:r>
      <w:proofErr w:type="spellEnd"/>
      <w:r w:rsidR="0055150C" w:rsidRPr="0055150C">
        <w:rPr>
          <w:bCs/>
          <w:sz w:val="24"/>
          <w:szCs w:val="24"/>
          <w:lang w:val="ro-RO"/>
        </w:rPr>
        <w:t>-emoțional și stimulării cognitive pentru 30 de persoane (lucrători și asistenți sociali)</w:t>
      </w:r>
      <w:r w:rsidR="00144628">
        <w:rPr>
          <w:bCs/>
          <w:sz w:val="24"/>
          <w:szCs w:val="24"/>
          <w:lang w:val="ro-RO"/>
        </w:rPr>
        <w:t>, în conformitate cu programul elaborat.</w:t>
      </w:r>
      <w:r w:rsidR="00194C9A">
        <w:rPr>
          <w:bCs/>
          <w:sz w:val="24"/>
          <w:szCs w:val="24"/>
          <w:lang w:val="ro-RO"/>
        </w:rPr>
        <w:t xml:space="preserve"> Pr</w:t>
      </w:r>
      <w:r w:rsidR="00242CD8">
        <w:rPr>
          <w:bCs/>
          <w:sz w:val="24"/>
          <w:szCs w:val="24"/>
          <w:lang w:val="ro-RO"/>
        </w:rPr>
        <w:t>ogramul va fi organizat pe module de instruire, timp de 6 zile</w:t>
      </w:r>
      <w:r w:rsidR="00DE4CF2">
        <w:rPr>
          <w:bCs/>
          <w:sz w:val="24"/>
          <w:szCs w:val="24"/>
          <w:lang w:val="ro-RO"/>
        </w:rPr>
        <w:t xml:space="preserve"> per grup</w:t>
      </w:r>
      <w:r w:rsidR="00242CD8">
        <w:rPr>
          <w:bCs/>
          <w:sz w:val="24"/>
          <w:szCs w:val="24"/>
          <w:lang w:val="ro-RO"/>
        </w:rPr>
        <w:t xml:space="preserve">, la interval de aproximativ o săptămână, în </w:t>
      </w:r>
      <w:r w:rsidR="009E5AF3">
        <w:rPr>
          <w:bCs/>
          <w:sz w:val="24"/>
          <w:szCs w:val="24"/>
          <w:lang w:val="ro-RO"/>
        </w:rPr>
        <w:t xml:space="preserve">sala de training </w:t>
      </w:r>
      <w:r w:rsidR="00DE4CF2">
        <w:rPr>
          <w:bCs/>
          <w:sz w:val="24"/>
          <w:szCs w:val="24"/>
          <w:lang w:val="ro-RO"/>
        </w:rPr>
        <w:t>al AO „</w:t>
      </w:r>
      <w:r w:rsidR="009E5AF3">
        <w:rPr>
          <w:bCs/>
          <w:sz w:val="24"/>
          <w:szCs w:val="24"/>
          <w:lang w:val="ro-RO"/>
        </w:rPr>
        <w:t xml:space="preserve">CASMED, </w:t>
      </w:r>
      <w:r w:rsidR="00242CD8">
        <w:rPr>
          <w:bCs/>
          <w:sz w:val="24"/>
          <w:szCs w:val="24"/>
          <w:lang w:val="ro-RO"/>
        </w:rPr>
        <w:t>cu prezența fizică a participanților</w:t>
      </w:r>
      <w:r w:rsidR="00E53F36">
        <w:rPr>
          <w:bCs/>
          <w:sz w:val="24"/>
          <w:szCs w:val="24"/>
          <w:lang w:val="ro-RO"/>
        </w:rPr>
        <w:t xml:space="preserve"> și a trainerilor. </w:t>
      </w:r>
    </w:p>
    <w:p w14:paraId="7954ED0D" w14:textId="2888310F" w:rsidR="0055150C" w:rsidRPr="0055150C" w:rsidRDefault="0055150C" w:rsidP="009732E3">
      <w:pPr>
        <w:pStyle w:val="Listparagraf"/>
        <w:numPr>
          <w:ilvl w:val="0"/>
          <w:numId w:val="16"/>
        </w:numPr>
        <w:jc w:val="both"/>
        <w:rPr>
          <w:bCs/>
          <w:sz w:val="24"/>
          <w:szCs w:val="24"/>
          <w:lang w:val="ro-RO"/>
        </w:rPr>
      </w:pPr>
      <w:r w:rsidRPr="0055150C">
        <w:rPr>
          <w:bCs/>
          <w:sz w:val="24"/>
          <w:szCs w:val="24"/>
          <w:lang w:val="ro-RO"/>
        </w:rPr>
        <w:t>Oferirea</w:t>
      </w:r>
      <w:r>
        <w:rPr>
          <w:bCs/>
          <w:sz w:val="24"/>
          <w:szCs w:val="24"/>
          <w:lang w:val="ro-RO"/>
        </w:rPr>
        <w:t xml:space="preserve"> </w:t>
      </w:r>
      <w:r w:rsidRPr="0055150C">
        <w:rPr>
          <w:bCs/>
          <w:sz w:val="24"/>
          <w:szCs w:val="24"/>
          <w:lang w:val="ro-RO"/>
        </w:rPr>
        <w:t>suportului metodic participanți</w:t>
      </w:r>
      <w:r w:rsidR="00B021C1">
        <w:rPr>
          <w:bCs/>
          <w:sz w:val="24"/>
          <w:szCs w:val="24"/>
          <w:lang w:val="ro-RO"/>
        </w:rPr>
        <w:t xml:space="preserve">lor </w:t>
      </w:r>
      <w:r w:rsidRPr="0055150C">
        <w:rPr>
          <w:bCs/>
          <w:sz w:val="24"/>
          <w:szCs w:val="24"/>
          <w:lang w:val="ro-RO"/>
        </w:rPr>
        <w:t>la instruire</w:t>
      </w:r>
      <w:r w:rsidR="00B021C1">
        <w:rPr>
          <w:bCs/>
          <w:sz w:val="24"/>
          <w:szCs w:val="24"/>
          <w:lang w:val="ro-RO"/>
        </w:rPr>
        <w:t xml:space="preserve"> pe durata desfășurării modulelor de instruire</w:t>
      </w:r>
      <w:r w:rsidR="00E53F36">
        <w:rPr>
          <w:bCs/>
          <w:sz w:val="24"/>
          <w:szCs w:val="24"/>
          <w:lang w:val="ro-RO"/>
        </w:rPr>
        <w:t xml:space="preserve">, online </w:t>
      </w:r>
      <w:r w:rsidR="00DE4CF2">
        <w:rPr>
          <w:bCs/>
          <w:sz w:val="24"/>
          <w:szCs w:val="24"/>
          <w:lang w:val="ro-RO"/>
        </w:rPr>
        <w:t>și/</w:t>
      </w:r>
      <w:r w:rsidR="00E53F36">
        <w:rPr>
          <w:bCs/>
          <w:sz w:val="24"/>
          <w:szCs w:val="24"/>
          <w:lang w:val="ro-RO"/>
        </w:rPr>
        <w:t xml:space="preserve">sau la telefon. </w:t>
      </w:r>
    </w:p>
    <w:p w14:paraId="5CE33DE0" w14:textId="77777777" w:rsidR="006909EE" w:rsidRPr="000547B1" w:rsidRDefault="006909EE" w:rsidP="006909EE">
      <w:pPr>
        <w:pStyle w:val="Titlu1"/>
        <w:numPr>
          <w:ilvl w:val="0"/>
          <w:numId w:val="2"/>
        </w:numPr>
        <w:pBdr>
          <w:bottom w:val="single" w:sz="4" w:space="1" w:color="auto"/>
        </w:pBdr>
        <w:tabs>
          <w:tab w:val="right" w:pos="9071"/>
        </w:tabs>
        <w:spacing w:after="160" w:line="240" w:lineRule="auto"/>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Termeni și livrabile</w:t>
      </w:r>
    </w:p>
    <w:p w14:paraId="18D6DF26" w14:textId="2BE92FD6" w:rsidR="004402BB" w:rsidRPr="000547B1" w:rsidRDefault="006909EE" w:rsidP="006909EE">
      <w:pPr>
        <w:spacing w:after="0"/>
        <w:jc w:val="both"/>
        <w:rPr>
          <w:b/>
          <w:sz w:val="24"/>
          <w:szCs w:val="24"/>
          <w:lang w:val="ro-RO"/>
        </w:rPr>
      </w:pPr>
      <w:r w:rsidRPr="000547B1">
        <w:rPr>
          <w:sz w:val="24"/>
          <w:szCs w:val="24"/>
          <w:lang w:val="ro-RO"/>
        </w:rPr>
        <w:t xml:space="preserve">Sarcina va fi realizată în perioada </w:t>
      </w:r>
      <w:r w:rsidR="00906B99">
        <w:rPr>
          <w:sz w:val="24"/>
          <w:szCs w:val="24"/>
          <w:lang w:val="ro-RO"/>
        </w:rPr>
        <w:t>1</w:t>
      </w:r>
      <w:r w:rsidR="000E4A30">
        <w:rPr>
          <w:sz w:val="24"/>
          <w:szCs w:val="24"/>
          <w:lang w:val="ro-RO"/>
        </w:rPr>
        <w:t>8</w:t>
      </w:r>
      <w:r w:rsidR="00657A87" w:rsidRPr="000729EA">
        <w:rPr>
          <w:sz w:val="24"/>
          <w:szCs w:val="24"/>
          <w:lang w:val="ro-RO"/>
        </w:rPr>
        <w:t>.</w:t>
      </w:r>
      <w:r w:rsidR="00C802F6" w:rsidRPr="000729EA">
        <w:rPr>
          <w:sz w:val="24"/>
          <w:szCs w:val="24"/>
          <w:lang w:val="ro-RO"/>
        </w:rPr>
        <w:t>0</w:t>
      </w:r>
      <w:r w:rsidR="0089763E">
        <w:rPr>
          <w:sz w:val="24"/>
          <w:szCs w:val="24"/>
          <w:lang w:val="ro-RO"/>
        </w:rPr>
        <w:t>3</w:t>
      </w:r>
      <w:r w:rsidR="00657A87" w:rsidRPr="000729EA">
        <w:rPr>
          <w:sz w:val="24"/>
          <w:szCs w:val="24"/>
          <w:lang w:val="ro-RO"/>
        </w:rPr>
        <w:t>.</w:t>
      </w:r>
      <w:r w:rsidR="00C802F6" w:rsidRPr="000729EA">
        <w:rPr>
          <w:sz w:val="24"/>
          <w:szCs w:val="24"/>
          <w:lang w:val="ro-RO"/>
        </w:rPr>
        <w:t>2024</w:t>
      </w:r>
      <w:r w:rsidR="006E5405">
        <w:rPr>
          <w:sz w:val="24"/>
          <w:szCs w:val="24"/>
          <w:lang w:val="ro-RO"/>
        </w:rPr>
        <w:t xml:space="preserve"> </w:t>
      </w:r>
      <w:r w:rsidR="00657A87" w:rsidRPr="000729EA">
        <w:rPr>
          <w:sz w:val="24"/>
          <w:szCs w:val="24"/>
          <w:lang w:val="ro-RO"/>
        </w:rPr>
        <w:t>-</w:t>
      </w:r>
      <w:r w:rsidR="006E5405">
        <w:rPr>
          <w:sz w:val="24"/>
          <w:szCs w:val="24"/>
          <w:lang w:val="ro-RO"/>
        </w:rPr>
        <w:t xml:space="preserve"> </w:t>
      </w:r>
      <w:r w:rsidR="0089763E">
        <w:rPr>
          <w:sz w:val="24"/>
          <w:szCs w:val="24"/>
          <w:lang w:val="ro-RO"/>
        </w:rPr>
        <w:t>31</w:t>
      </w:r>
      <w:r w:rsidR="00657A87" w:rsidRPr="000729EA">
        <w:rPr>
          <w:sz w:val="24"/>
          <w:szCs w:val="24"/>
          <w:lang w:val="ro-RO"/>
        </w:rPr>
        <w:t>.</w:t>
      </w:r>
      <w:r w:rsidR="00C802F6" w:rsidRPr="000729EA">
        <w:rPr>
          <w:sz w:val="24"/>
          <w:szCs w:val="24"/>
          <w:lang w:val="ro-RO"/>
        </w:rPr>
        <w:t>0</w:t>
      </w:r>
      <w:r w:rsidR="0089763E">
        <w:rPr>
          <w:sz w:val="24"/>
          <w:szCs w:val="24"/>
          <w:lang w:val="ro-RO"/>
        </w:rPr>
        <w:t>4</w:t>
      </w:r>
      <w:r w:rsidR="00657A87" w:rsidRPr="000729EA">
        <w:rPr>
          <w:sz w:val="24"/>
          <w:szCs w:val="24"/>
          <w:lang w:val="ro-RO"/>
        </w:rPr>
        <w:t>.</w:t>
      </w:r>
      <w:r w:rsidR="00C802F6" w:rsidRPr="000729EA">
        <w:rPr>
          <w:sz w:val="24"/>
          <w:szCs w:val="24"/>
          <w:lang w:val="ro-RO"/>
        </w:rPr>
        <w:t>202</w:t>
      </w:r>
      <w:r w:rsidR="00C802F6">
        <w:rPr>
          <w:sz w:val="24"/>
          <w:szCs w:val="24"/>
          <w:lang w:val="ro-RO"/>
        </w:rPr>
        <w:t>4</w:t>
      </w:r>
      <w:r w:rsidR="00A26B13">
        <w:rPr>
          <w:sz w:val="24"/>
          <w:szCs w:val="24"/>
          <w:lang w:val="ro-RO"/>
        </w:rPr>
        <w:t xml:space="preserve"> (în conformitate cu informația prezentată în tabel)</w:t>
      </w:r>
      <w:r w:rsidR="00EE5362">
        <w:rPr>
          <w:sz w:val="24"/>
          <w:szCs w:val="24"/>
          <w:lang w:val="ro-RO"/>
        </w:rPr>
        <w:t xml:space="preserve">. </w:t>
      </w:r>
      <w:r w:rsidR="00B021C1">
        <w:rPr>
          <w:sz w:val="24"/>
          <w:szCs w:val="24"/>
          <w:lang w:val="ro-RO"/>
        </w:rPr>
        <w:t xml:space="preserve">Ore estimate pentru </w:t>
      </w:r>
      <w:r w:rsidR="005C5E9C">
        <w:rPr>
          <w:sz w:val="24"/>
          <w:szCs w:val="24"/>
          <w:lang w:val="ro-RO"/>
        </w:rPr>
        <w:t>fiecare</w:t>
      </w:r>
      <w:r w:rsidR="00B021C1">
        <w:rPr>
          <w:sz w:val="24"/>
          <w:szCs w:val="24"/>
          <w:lang w:val="ro-RO"/>
        </w:rPr>
        <w:t xml:space="preserve"> </w:t>
      </w:r>
      <w:r w:rsidR="00F46974">
        <w:rPr>
          <w:sz w:val="24"/>
          <w:szCs w:val="24"/>
          <w:lang w:val="ro-RO"/>
        </w:rPr>
        <w:t>psiholog</w:t>
      </w:r>
      <w:r w:rsidR="00B021C1">
        <w:rPr>
          <w:sz w:val="24"/>
          <w:szCs w:val="24"/>
          <w:lang w:val="ro-RO"/>
        </w:rPr>
        <w:t xml:space="preserve"> </w:t>
      </w:r>
      <w:r w:rsidR="00EE5362">
        <w:rPr>
          <w:sz w:val="24"/>
          <w:szCs w:val="24"/>
          <w:lang w:val="ro-RO"/>
        </w:rPr>
        <w:t>–</w:t>
      </w:r>
      <w:r w:rsidR="00B021C1">
        <w:rPr>
          <w:sz w:val="24"/>
          <w:szCs w:val="24"/>
          <w:lang w:val="ro-RO"/>
        </w:rPr>
        <w:t xml:space="preserve"> </w:t>
      </w:r>
      <w:r w:rsidR="00EE5362">
        <w:rPr>
          <w:sz w:val="24"/>
          <w:szCs w:val="24"/>
          <w:lang w:val="ro-RO"/>
        </w:rPr>
        <w:t>80 ore</w:t>
      </w:r>
      <w:r w:rsidR="006E5405">
        <w:rPr>
          <w:sz w:val="24"/>
          <w:szCs w:val="24"/>
          <w:lang w:val="ro-RO"/>
        </w:rPr>
        <w:t xml:space="preserve"> (</w:t>
      </w:r>
      <w:r w:rsidR="00144628">
        <w:rPr>
          <w:sz w:val="24"/>
          <w:szCs w:val="24"/>
          <w:lang w:val="ro-RO"/>
        </w:rPr>
        <w:t>10</w:t>
      </w:r>
      <w:r w:rsidR="006E5405">
        <w:rPr>
          <w:sz w:val="24"/>
          <w:szCs w:val="24"/>
          <w:lang w:val="ro-RO"/>
        </w:rPr>
        <w:t xml:space="preserve"> zile). </w:t>
      </w:r>
    </w:p>
    <w:p w14:paraId="063B76AC" w14:textId="2BBF66D0" w:rsidR="004402BB" w:rsidRPr="000547B1" w:rsidRDefault="00F46974" w:rsidP="000547B1">
      <w:pPr>
        <w:spacing w:after="0" w:line="240" w:lineRule="auto"/>
        <w:jc w:val="both"/>
        <w:rPr>
          <w:sz w:val="24"/>
          <w:szCs w:val="24"/>
          <w:lang w:val="ro-RO"/>
        </w:rPr>
      </w:pPr>
      <w:r>
        <w:rPr>
          <w:sz w:val="24"/>
          <w:szCs w:val="24"/>
          <w:lang w:val="ro-RO"/>
        </w:rPr>
        <w:t>Psihologii</w:t>
      </w:r>
      <w:r w:rsidR="004402BB" w:rsidRPr="000547B1">
        <w:rPr>
          <w:sz w:val="24"/>
          <w:szCs w:val="24"/>
          <w:lang w:val="ro-RO"/>
        </w:rPr>
        <w:t xml:space="preserve"> v</w:t>
      </w:r>
      <w:r>
        <w:rPr>
          <w:sz w:val="24"/>
          <w:szCs w:val="24"/>
          <w:lang w:val="ro-RO"/>
        </w:rPr>
        <w:t>or</w:t>
      </w:r>
      <w:r w:rsidR="004402BB" w:rsidRPr="000547B1">
        <w:rPr>
          <w:sz w:val="24"/>
          <w:szCs w:val="24"/>
          <w:lang w:val="ro-RO"/>
        </w:rPr>
        <w:t xml:space="preserve"> elabora și prezenta către AO „CASMED” următoarele produse:</w:t>
      </w:r>
    </w:p>
    <w:p w14:paraId="32444B00" w14:textId="77777777" w:rsidR="006909EE" w:rsidRPr="000547B1" w:rsidRDefault="006909EE" w:rsidP="006909EE">
      <w:pPr>
        <w:spacing w:after="0"/>
        <w:jc w:val="both"/>
        <w:rPr>
          <w:b/>
          <w:sz w:val="24"/>
          <w:szCs w:val="24"/>
          <w:lang w:val="ro-RO"/>
        </w:rPr>
      </w:pPr>
    </w:p>
    <w:tbl>
      <w:tblPr>
        <w:tblStyle w:val="Tabelgril"/>
        <w:tblW w:w="9351" w:type="dxa"/>
        <w:tblLook w:val="04A0" w:firstRow="1" w:lastRow="0" w:firstColumn="1" w:lastColumn="0" w:noHBand="0" w:noVBand="1"/>
      </w:tblPr>
      <w:tblGrid>
        <w:gridCol w:w="6205"/>
        <w:gridCol w:w="3146"/>
      </w:tblGrid>
      <w:tr w:rsidR="004402BB" w:rsidRPr="0058136F" w14:paraId="036AF055" w14:textId="77777777" w:rsidTr="0058136F">
        <w:tc>
          <w:tcPr>
            <w:tcW w:w="6205" w:type="dxa"/>
          </w:tcPr>
          <w:p w14:paraId="00FE006B" w14:textId="77777777" w:rsidR="004402BB" w:rsidRPr="000547B1" w:rsidRDefault="004402BB" w:rsidP="0025504A">
            <w:pPr>
              <w:jc w:val="both"/>
              <w:rPr>
                <w:b/>
                <w:sz w:val="24"/>
                <w:szCs w:val="24"/>
                <w:lang w:val="ro-RO"/>
              </w:rPr>
            </w:pPr>
            <w:r w:rsidRPr="000547B1">
              <w:rPr>
                <w:b/>
                <w:sz w:val="24"/>
                <w:szCs w:val="24"/>
                <w:lang w:val="ro-RO"/>
              </w:rPr>
              <w:t xml:space="preserve">Livrabil </w:t>
            </w:r>
          </w:p>
        </w:tc>
        <w:tc>
          <w:tcPr>
            <w:tcW w:w="3146" w:type="dxa"/>
          </w:tcPr>
          <w:p w14:paraId="2B62ABF0" w14:textId="77777777" w:rsidR="004402BB" w:rsidRPr="000547B1" w:rsidRDefault="004402BB" w:rsidP="0025504A">
            <w:pPr>
              <w:jc w:val="both"/>
              <w:rPr>
                <w:b/>
                <w:sz w:val="24"/>
                <w:szCs w:val="24"/>
                <w:lang w:val="ro-RO"/>
              </w:rPr>
            </w:pPr>
            <w:r w:rsidRPr="000547B1">
              <w:rPr>
                <w:b/>
                <w:sz w:val="24"/>
                <w:szCs w:val="24"/>
                <w:lang w:val="ro-RO"/>
              </w:rPr>
              <w:t>Termen-limită</w:t>
            </w:r>
          </w:p>
        </w:tc>
      </w:tr>
      <w:tr w:rsidR="004402BB" w:rsidRPr="005E1BDF" w14:paraId="48F822CD" w14:textId="77777777" w:rsidTr="0058136F">
        <w:tc>
          <w:tcPr>
            <w:tcW w:w="6205" w:type="dxa"/>
            <w:shd w:val="clear" w:color="auto" w:fill="FFFFFF" w:themeFill="background1"/>
          </w:tcPr>
          <w:p w14:paraId="38929933" w14:textId="26F24DFD" w:rsidR="00E543AC" w:rsidRPr="000547B1" w:rsidRDefault="00696F29" w:rsidP="00E543AC">
            <w:pPr>
              <w:jc w:val="both"/>
              <w:rPr>
                <w:sz w:val="24"/>
                <w:szCs w:val="24"/>
                <w:lang w:val="ro-RO"/>
              </w:rPr>
            </w:pPr>
            <w:bookmarkStart w:id="2" w:name="_Hlk158644147"/>
            <w:r>
              <w:rPr>
                <w:b/>
                <w:sz w:val="24"/>
                <w:szCs w:val="24"/>
                <w:lang w:val="ro-RO"/>
              </w:rPr>
              <w:t xml:space="preserve">Participarea la ședința </w:t>
            </w:r>
            <w:r w:rsidR="00E543AC" w:rsidRPr="006E5405">
              <w:rPr>
                <w:b/>
                <w:sz w:val="24"/>
                <w:szCs w:val="24"/>
                <w:lang w:val="ro-RO"/>
              </w:rPr>
              <w:t>online de transfer metodic</w:t>
            </w:r>
            <w:r>
              <w:rPr>
                <w:b/>
                <w:sz w:val="24"/>
                <w:szCs w:val="24"/>
                <w:lang w:val="ro-RO"/>
              </w:rPr>
              <w:t xml:space="preserve"> </w:t>
            </w:r>
            <w:r w:rsidRPr="00696F29">
              <w:rPr>
                <w:bCs/>
                <w:sz w:val="24"/>
                <w:szCs w:val="24"/>
                <w:lang w:val="ro-RO"/>
              </w:rPr>
              <w:t xml:space="preserve">realizată de experții care </w:t>
            </w:r>
            <w:r w:rsidR="00F46974">
              <w:rPr>
                <w:bCs/>
                <w:sz w:val="24"/>
                <w:szCs w:val="24"/>
                <w:lang w:val="ro-RO"/>
              </w:rPr>
              <w:t xml:space="preserve">elaborează </w:t>
            </w:r>
            <w:r w:rsidRPr="00696F29">
              <w:rPr>
                <w:bCs/>
                <w:sz w:val="24"/>
                <w:szCs w:val="24"/>
                <w:lang w:val="ro-RO"/>
              </w:rPr>
              <w:t>programul</w:t>
            </w:r>
            <w:bookmarkEnd w:id="2"/>
            <w:r w:rsidR="00A26B13">
              <w:rPr>
                <w:bCs/>
                <w:sz w:val="24"/>
                <w:szCs w:val="24"/>
                <w:lang w:val="ro-RO"/>
              </w:rPr>
              <w:t>.</w:t>
            </w:r>
          </w:p>
        </w:tc>
        <w:tc>
          <w:tcPr>
            <w:tcW w:w="3146" w:type="dxa"/>
            <w:shd w:val="clear" w:color="auto" w:fill="FFFFFF" w:themeFill="background1"/>
          </w:tcPr>
          <w:p w14:paraId="6B0C1114" w14:textId="0FFBB8B2" w:rsidR="00E543AC" w:rsidRPr="000547B1" w:rsidRDefault="0058136F">
            <w:pPr>
              <w:jc w:val="both"/>
              <w:rPr>
                <w:sz w:val="24"/>
                <w:szCs w:val="24"/>
                <w:lang w:val="ro-RO"/>
              </w:rPr>
            </w:pPr>
            <w:r w:rsidRPr="006E5405">
              <w:rPr>
                <w:sz w:val="24"/>
                <w:szCs w:val="24"/>
                <w:lang w:val="ro-RO"/>
              </w:rPr>
              <w:t xml:space="preserve">Perioada </w:t>
            </w:r>
            <w:r w:rsidR="00872243">
              <w:rPr>
                <w:sz w:val="24"/>
                <w:szCs w:val="24"/>
                <w:lang w:val="ro-RO"/>
              </w:rPr>
              <w:t>22</w:t>
            </w:r>
            <w:r w:rsidRPr="006E5405">
              <w:rPr>
                <w:sz w:val="24"/>
                <w:szCs w:val="24"/>
                <w:lang w:val="ro-RO"/>
              </w:rPr>
              <w:t xml:space="preserve"> – </w:t>
            </w:r>
            <w:r w:rsidR="00872243">
              <w:rPr>
                <w:sz w:val="24"/>
                <w:szCs w:val="24"/>
                <w:lang w:val="ro-RO"/>
              </w:rPr>
              <w:t>26</w:t>
            </w:r>
            <w:r w:rsidR="00906B99">
              <w:rPr>
                <w:sz w:val="24"/>
                <w:szCs w:val="24"/>
                <w:lang w:val="ro-RO"/>
              </w:rPr>
              <w:t xml:space="preserve"> martie</w:t>
            </w:r>
            <w:r w:rsidRPr="006E5405">
              <w:rPr>
                <w:sz w:val="24"/>
                <w:szCs w:val="24"/>
                <w:lang w:val="ro-RO"/>
              </w:rPr>
              <w:t xml:space="preserve"> 2024</w:t>
            </w:r>
            <w:r w:rsidR="00A26B13">
              <w:rPr>
                <w:sz w:val="24"/>
                <w:szCs w:val="24"/>
                <w:lang w:val="ro-RO"/>
              </w:rPr>
              <w:t xml:space="preserve"> </w:t>
            </w:r>
            <w:r w:rsidR="00A26B13" w:rsidRPr="00A26B13">
              <w:rPr>
                <w:bCs/>
                <w:i/>
                <w:iCs/>
                <w:sz w:val="20"/>
                <w:szCs w:val="20"/>
                <w:lang w:val="ro-RO"/>
              </w:rPr>
              <w:t>(durata 3-4 o</w:t>
            </w:r>
            <w:r w:rsidR="00A26B13" w:rsidRPr="00A26B13">
              <w:rPr>
                <w:i/>
                <w:iCs/>
                <w:sz w:val="20"/>
                <w:szCs w:val="20"/>
                <w:lang w:val="ro-RO"/>
              </w:rPr>
              <w:t>re)</w:t>
            </w:r>
          </w:p>
        </w:tc>
      </w:tr>
      <w:tr w:rsidR="00696F29" w:rsidRPr="00E53F36" w14:paraId="348D3A73" w14:textId="77777777" w:rsidTr="0058136F">
        <w:tc>
          <w:tcPr>
            <w:tcW w:w="6205" w:type="dxa"/>
            <w:shd w:val="clear" w:color="auto" w:fill="FFFFFF" w:themeFill="background1"/>
          </w:tcPr>
          <w:p w14:paraId="21667B4D" w14:textId="62CA2DF6" w:rsidR="00696F29" w:rsidRDefault="004D7E75" w:rsidP="00E543AC">
            <w:pPr>
              <w:jc w:val="both"/>
              <w:rPr>
                <w:b/>
                <w:sz w:val="24"/>
                <w:szCs w:val="24"/>
                <w:lang w:val="ro-RO"/>
              </w:rPr>
            </w:pPr>
            <w:proofErr w:type="spellStart"/>
            <w:r>
              <w:rPr>
                <w:b/>
                <w:sz w:val="24"/>
                <w:szCs w:val="24"/>
                <w:lang w:val="ro-RO"/>
              </w:rPr>
              <w:t>Deșfășurarea</w:t>
            </w:r>
            <w:proofErr w:type="spellEnd"/>
            <w:r>
              <w:rPr>
                <w:b/>
                <w:sz w:val="24"/>
                <w:szCs w:val="24"/>
                <w:lang w:val="ro-RO"/>
              </w:rPr>
              <w:t xml:space="preserve"> </w:t>
            </w:r>
            <w:r w:rsidR="00696F29">
              <w:rPr>
                <w:b/>
                <w:sz w:val="24"/>
                <w:szCs w:val="24"/>
                <w:lang w:val="ro-RO"/>
              </w:rPr>
              <w:t xml:space="preserve">programului de </w:t>
            </w:r>
            <w:r>
              <w:rPr>
                <w:b/>
                <w:sz w:val="24"/>
                <w:szCs w:val="24"/>
                <w:lang w:val="ro-RO"/>
              </w:rPr>
              <w:t xml:space="preserve">formare în domeniul suportului </w:t>
            </w:r>
            <w:proofErr w:type="spellStart"/>
            <w:r>
              <w:rPr>
                <w:b/>
                <w:sz w:val="24"/>
                <w:szCs w:val="24"/>
                <w:lang w:val="ro-RO"/>
              </w:rPr>
              <w:t>psiho</w:t>
            </w:r>
            <w:proofErr w:type="spellEnd"/>
            <w:r>
              <w:rPr>
                <w:b/>
                <w:sz w:val="24"/>
                <w:szCs w:val="24"/>
                <w:lang w:val="ro-RO"/>
              </w:rPr>
              <w:t xml:space="preserve">-emoțional și stimulării cognitive </w:t>
            </w:r>
            <w:r w:rsidR="00696F29">
              <w:rPr>
                <w:b/>
                <w:sz w:val="24"/>
                <w:szCs w:val="24"/>
                <w:lang w:val="ro-RO"/>
              </w:rPr>
              <w:t xml:space="preserve">pentru 30 de </w:t>
            </w:r>
            <w:r>
              <w:rPr>
                <w:b/>
                <w:sz w:val="24"/>
                <w:szCs w:val="24"/>
                <w:lang w:val="ro-RO"/>
              </w:rPr>
              <w:t>persoane (</w:t>
            </w:r>
            <w:r w:rsidR="00696F29" w:rsidRPr="00696F29">
              <w:rPr>
                <w:bCs/>
                <w:sz w:val="24"/>
                <w:szCs w:val="24"/>
                <w:lang w:val="ro-RO"/>
              </w:rPr>
              <w:t xml:space="preserve">lucrători </w:t>
            </w:r>
            <w:r>
              <w:rPr>
                <w:bCs/>
                <w:sz w:val="24"/>
                <w:szCs w:val="24"/>
                <w:lang w:val="ro-RO"/>
              </w:rPr>
              <w:t xml:space="preserve">și </w:t>
            </w:r>
            <w:r w:rsidR="00696F29" w:rsidRPr="00696F29">
              <w:rPr>
                <w:bCs/>
                <w:sz w:val="24"/>
                <w:szCs w:val="24"/>
                <w:lang w:val="ro-RO"/>
              </w:rPr>
              <w:t>asistenți sociali)</w:t>
            </w:r>
          </w:p>
        </w:tc>
        <w:tc>
          <w:tcPr>
            <w:tcW w:w="3146" w:type="dxa"/>
            <w:shd w:val="clear" w:color="auto" w:fill="FFFFFF" w:themeFill="background1"/>
          </w:tcPr>
          <w:p w14:paraId="64CCEE66" w14:textId="01741525" w:rsidR="00696F29" w:rsidRDefault="000E4A30">
            <w:pPr>
              <w:jc w:val="both"/>
              <w:rPr>
                <w:sz w:val="24"/>
                <w:szCs w:val="24"/>
                <w:lang w:val="ro-RO"/>
              </w:rPr>
            </w:pPr>
            <w:r>
              <w:rPr>
                <w:sz w:val="24"/>
                <w:szCs w:val="24"/>
                <w:lang w:val="ro-RO"/>
              </w:rPr>
              <w:t xml:space="preserve">27 </w:t>
            </w:r>
            <w:r w:rsidR="004D7E75">
              <w:rPr>
                <w:sz w:val="24"/>
                <w:szCs w:val="24"/>
                <w:lang w:val="ro-RO"/>
              </w:rPr>
              <w:t>martie – 31 aprilie 2024</w:t>
            </w:r>
          </w:p>
          <w:p w14:paraId="7394F523" w14:textId="71631C43" w:rsidR="00A26B13" w:rsidRPr="00A26B13" w:rsidRDefault="00A26B13">
            <w:pPr>
              <w:jc w:val="both"/>
              <w:rPr>
                <w:i/>
                <w:iCs/>
                <w:sz w:val="20"/>
                <w:szCs w:val="20"/>
                <w:lang w:val="ro-RO"/>
              </w:rPr>
            </w:pPr>
            <w:r w:rsidRPr="00A26B13">
              <w:rPr>
                <w:i/>
                <w:iCs/>
                <w:sz w:val="20"/>
                <w:szCs w:val="20"/>
                <w:lang w:val="ro-RO"/>
              </w:rPr>
              <w:t>(câte 6 zile pentru fiecare trainer</w:t>
            </w:r>
            <w:r w:rsidR="005C5E9C">
              <w:rPr>
                <w:i/>
                <w:iCs/>
                <w:sz w:val="20"/>
                <w:szCs w:val="20"/>
                <w:lang w:val="ro-RO"/>
              </w:rPr>
              <w:t>, 60 ore academice</w:t>
            </w:r>
            <w:r w:rsidRPr="00A26B13">
              <w:rPr>
                <w:i/>
                <w:iCs/>
                <w:sz w:val="20"/>
                <w:szCs w:val="20"/>
                <w:lang w:val="ro-RO"/>
              </w:rPr>
              <w:t>)</w:t>
            </w:r>
          </w:p>
        </w:tc>
      </w:tr>
      <w:tr w:rsidR="004D7E75" w:rsidRPr="00E53F36" w14:paraId="20B169A7" w14:textId="77777777" w:rsidTr="0058136F">
        <w:tc>
          <w:tcPr>
            <w:tcW w:w="6205" w:type="dxa"/>
            <w:shd w:val="clear" w:color="auto" w:fill="FFFFFF" w:themeFill="background1"/>
          </w:tcPr>
          <w:p w14:paraId="4B93B395" w14:textId="0AB77FA2" w:rsidR="004D7E75" w:rsidRDefault="004D7E75" w:rsidP="00E543AC">
            <w:pPr>
              <w:jc w:val="both"/>
              <w:rPr>
                <w:b/>
                <w:sz w:val="24"/>
                <w:szCs w:val="24"/>
                <w:lang w:val="ro-RO"/>
              </w:rPr>
            </w:pPr>
            <w:r>
              <w:rPr>
                <w:b/>
                <w:sz w:val="24"/>
                <w:szCs w:val="24"/>
                <w:lang w:val="ro-RO"/>
              </w:rPr>
              <w:t>Oferirea</w:t>
            </w:r>
            <w:r w:rsidR="00A26B13">
              <w:rPr>
                <w:b/>
                <w:sz w:val="24"/>
                <w:szCs w:val="24"/>
                <w:lang w:val="ro-RO"/>
              </w:rPr>
              <w:t xml:space="preserve"> </w:t>
            </w:r>
            <w:r>
              <w:rPr>
                <w:b/>
                <w:sz w:val="24"/>
                <w:szCs w:val="24"/>
                <w:lang w:val="ro-RO"/>
              </w:rPr>
              <w:t xml:space="preserve">suportului metodic </w:t>
            </w:r>
            <w:r w:rsidR="00B27B3C">
              <w:rPr>
                <w:b/>
                <w:sz w:val="24"/>
                <w:szCs w:val="24"/>
                <w:lang w:val="ro-RO"/>
              </w:rPr>
              <w:t xml:space="preserve">pentru </w:t>
            </w:r>
            <w:r w:rsidRPr="004D7E75">
              <w:rPr>
                <w:bCs/>
                <w:sz w:val="24"/>
                <w:szCs w:val="24"/>
                <w:lang w:val="ro-RO"/>
              </w:rPr>
              <w:t>participanți</w:t>
            </w:r>
            <w:r w:rsidR="00B27B3C">
              <w:rPr>
                <w:bCs/>
                <w:sz w:val="24"/>
                <w:szCs w:val="24"/>
                <w:lang w:val="ro-RO"/>
              </w:rPr>
              <w:t>i</w:t>
            </w:r>
            <w:r w:rsidRPr="004D7E75">
              <w:rPr>
                <w:bCs/>
                <w:sz w:val="24"/>
                <w:szCs w:val="24"/>
                <w:lang w:val="ro-RO"/>
              </w:rPr>
              <w:t xml:space="preserve"> la instruire </w:t>
            </w:r>
            <w:r w:rsidR="00B27B3C">
              <w:rPr>
                <w:bCs/>
                <w:sz w:val="24"/>
                <w:szCs w:val="24"/>
                <w:lang w:val="ro-RO"/>
              </w:rPr>
              <w:t xml:space="preserve"> </w:t>
            </w:r>
          </w:p>
        </w:tc>
        <w:tc>
          <w:tcPr>
            <w:tcW w:w="3146" w:type="dxa"/>
            <w:shd w:val="clear" w:color="auto" w:fill="FFFFFF" w:themeFill="background1"/>
          </w:tcPr>
          <w:p w14:paraId="19996442" w14:textId="69230D35" w:rsidR="004D7E75" w:rsidRDefault="000E4A30">
            <w:pPr>
              <w:jc w:val="both"/>
              <w:rPr>
                <w:sz w:val="24"/>
                <w:szCs w:val="24"/>
                <w:lang w:val="ro-RO"/>
              </w:rPr>
            </w:pPr>
            <w:r>
              <w:rPr>
                <w:sz w:val="24"/>
                <w:szCs w:val="24"/>
                <w:lang w:val="ro-RO"/>
              </w:rPr>
              <w:t>27</w:t>
            </w:r>
            <w:r w:rsidR="00B27B3C">
              <w:rPr>
                <w:sz w:val="24"/>
                <w:szCs w:val="24"/>
                <w:lang w:val="ro-RO"/>
              </w:rPr>
              <w:t xml:space="preserve"> martie </w:t>
            </w:r>
            <w:r w:rsidR="00A06855">
              <w:rPr>
                <w:sz w:val="24"/>
                <w:szCs w:val="24"/>
                <w:lang w:val="ro-RO"/>
              </w:rPr>
              <w:t xml:space="preserve">– 31 </w:t>
            </w:r>
            <w:r w:rsidR="00B021C1">
              <w:rPr>
                <w:sz w:val="24"/>
                <w:szCs w:val="24"/>
                <w:lang w:val="ro-RO"/>
              </w:rPr>
              <w:t>aprilie</w:t>
            </w:r>
            <w:r w:rsidR="00A06855">
              <w:rPr>
                <w:sz w:val="24"/>
                <w:szCs w:val="24"/>
                <w:lang w:val="ro-RO"/>
              </w:rPr>
              <w:t xml:space="preserve"> 2024</w:t>
            </w:r>
          </w:p>
          <w:p w14:paraId="7C5D41C7" w14:textId="2F63A516" w:rsidR="00A26B13" w:rsidRPr="00A26B13" w:rsidRDefault="00A26B13">
            <w:pPr>
              <w:jc w:val="both"/>
              <w:rPr>
                <w:i/>
                <w:iCs/>
                <w:sz w:val="20"/>
                <w:szCs w:val="20"/>
                <w:lang w:val="ro-RO"/>
              </w:rPr>
            </w:pPr>
            <w:r w:rsidRPr="00A26B13">
              <w:rPr>
                <w:i/>
                <w:iCs/>
                <w:sz w:val="20"/>
                <w:szCs w:val="20"/>
                <w:lang w:val="ro-RO"/>
              </w:rPr>
              <w:t>(la necesitate</w:t>
            </w:r>
            <w:r w:rsidR="005C5E9C">
              <w:rPr>
                <w:i/>
                <w:iCs/>
                <w:sz w:val="20"/>
                <w:szCs w:val="20"/>
                <w:lang w:val="ro-RO"/>
              </w:rPr>
              <w:t xml:space="preserve"> – minim 8 ore</w:t>
            </w:r>
            <w:r w:rsidRPr="00A26B13">
              <w:rPr>
                <w:i/>
                <w:iCs/>
                <w:sz w:val="20"/>
                <w:szCs w:val="20"/>
                <w:lang w:val="ro-RO"/>
              </w:rPr>
              <w:t>)</w:t>
            </w:r>
          </w:p>
        </w:tc>
      </w:tr>
      <w:tr w:rsidR="00EE5362" w:rsidRPr="00F46974" w14:paraId="0CB23123" w14:textId="77777777" w:rsidTr="0058136F">
        <w:tc>
          <w:tcPr>
            <w:tcW w:w="6205" w:type="dxa"/>
            <w:shd w:val="clear" w:color="auto" w:fill="FFFFFF" w:themeFill="background1"/>
          </w:tcPr>
          <w:p w14:paraId="45F15814" w14:textId="4C2BFA7C" w:rsidR="00EE5362" w:rsidRDefault="00EE5362" w:rsidP="00E543AC">
            <w:pPr>
              <w:jc w:val="both"/>
              <w:rPr>
                <w:b/>
                <w:sz w:val="24"/>
                <w:szCs w:val="24"/>
                <w:lang w:val="ro-RO"/>
              </w:rPr>
            </w:pPr>
            <w:r w:rsidRPr="00D457BC">
              <w:rPr>
                <w:sz w:val="24"/>
                <w:szCs w:val="24"/>
                <w:lang w:val="ro-RO"/>
              </w:rPr>
              <w:t xml:space="preserve">Comunicarea periodică cu echipa de proiect </w:t>
            </w:r>
            <w:r>
              <w:rPr>
                <w:sz w:val="24"/>
                <w:szCs w:val="24"/>
                <w:lang w:val="ro-RO"/>
              </w:rPr>
              <w:t>și experții care elabor</w:t>
            </w:r>
            <w:r w:rsidR="00F46974">
              <w:rPr>
                <w:sz w:val="24"/>
                <w:szCs w:val="24"/>
                <w:lang w:val="ro-RO"/>
              </w:rPr>
              <w:t>ează</w:t>
            </w:r>
            <w:r>
              <w:rPr>
                <w:sz w:val="24"/>
                <w:szCs w:val="24"/>
                <w:lang w:val="ro-RO"/>
              </w:rPr>
              <w:t xml:space="preserve"> programul </w:t>
            </w:r>
            <w:r w:rsidR="00032B12">
              <w:rPr>
                <w:sz w:val="24"/>
                <w:szCs w:val="24"/>
                <w:lang w:val="ro-RO"/>
              </w:rPr>
              <w:t xml:space="preserve">și elaborarea unui document de raport  privind desfășurarea programului de formare continuă.  </w:t>
            </w:r>
          </w:p>
        </w:tc>
        <w:tc>
          <w:tcPr>
            <w:tcW w:w="3146" w:type="dxa"/>
            <w:shd w:val="clear" w:color="auto" w:fill="FFFFFF" w:themeFill="background1"/>
          </w:tcPr>
          <w:p w14:paraId="56CCDFCA" w14:textId="05F1A65A" w:rsidR="00EE5362" w:rsidRDefault="00EE5362">
            <w:pPr>
              <w:jc w:val="both"/>
              <w:rPr>
                <w:sz w:val="24"/>
                <w:szCs w:val="24"/>
                <w:lang w:val="ro-RO"/>
              </w:rPr>
            </w:pPr>
            <w:r w:rsidRPr="000E4A30">
              <w:rPr>
                <w:sz w:val="24"/>
                <w:szCs w:val="24"/>
                <w:lang w:val="ro-RO"/>
              </w:rPr>
              <w:t>1</w:t>
            </w:r>
            <w:r w:rsidR="000E4A30" w:rsidRPr="000E4A30">
              <w:rPr>
                <w:sz w:val="24"/>
                <w:szCs w:val="24"/>
                <w:lang w:val="ro-RO"/>
              </w:rPr>
              <w:t>8</w:t>
            </w:r>
            <w:r w:rsidRPr="000E4A30">
              <w:rPr>
                <w:sz w:val="24"/>
                <w:szCs w:val="24"/>
                <w:lang w:val="ro-RO"/>
              </w:rPr>
              <w:t xml:space="preserve"> martie</w:t>
            </w:r>
            <w:r>
              <w:rPr>
                <w:sz w:val="24"/>
                <w:szCs w:val="24"/>
                <w:lang w:val="ro-RO"/>
              </w:rPr>
              <w:t xml:space="preserve"> – 31 aprilie 2024 </w:t>
            </w:r>
            <w:r w:rsidRPr="00EE5362">
              <w:rPr>
                <w:i/>
                <w:iCs/>
                <w:sz w:val="20"/>
                <w:szCs w:val="20"/>
                <w:lang w:val="ro-RO"/>
              </w:rPr>
              <w:t>(minim 8 ore)</w:t>
            </w:r>
          </w:p>
        </w:tc>
      </w:tr>
    </w:tbl>
    <w:p w14:paraId="5DBBFA82" w14:textId="77777777" w:rsidR="006909EE" w:rsidRPr="000547B1" w:rsidRDefault="006909EE" w:rsidP="006909EE">
      <w:pPr>
        <w:pStyle w:val="Titlu1"/>
        <w:numPr>
          <w:ilvl w:val="0"/>
          <w:numId w:val="2"/>
        </w:numPr>
        <w:pBdr>
          <w:bottom w:val="single" w:sz="4" w:space="1" w:color="auto"/>
        </w:pBdr>
        <w:tabs>
          <w:tab w:val="right" w:pos="9071"/>
        </w:tabs>
        <w:spacing w:after="160" w:line="240" w:lineRule="auto"/>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Plata</w:t>
      </w:r>
    </w:p>
    <w:p w14:paraId="0F863D06" w14:textId="1C764C58" w:rsidR="00621772" w:rsidRPr="000547B1" w:rsidRDefault="00621772" w:rsidP="00621772">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AO „CASMED” va semna</w:t>
      </w:r>
      <w:r w:rsidR="00A06855">
        <w:rPr>
          <w:rFonts w:asciiTheme="minorHAnsi" w:eastAsiaTheme="minorHAnsi" w:hAnsiTheme="minorHAnsi" w:cstheme="minorBidi"/>
          <w:lang w:val="ro-RO" w:eastAsia="en-US"/>
        </w:rPr>
        <w:t xml:space="preserve"> cu fiecare din trainerii selectați</w:t>
      </w:r>
      <w:r w:rsidRPr="000547B1">
        <w:rPr>
          <w:rFonts w:asciiTheme="minorHAnsi" w:eastAsiaTheme="minorHAnsi" w:hAnsiTheme="minorHAnsi" w:cstheme="minorBidi"/>
          <w:lang w:val="ro-RO" w:eastAsia="en-US"/>
        </w:rPr>
        <w:t xml:space="preserve"> un Contract de prestări servicii</w:t>
      </w:r>
      <w:r w:rsidR="00F46974">
        <w:rPr>
          <w:rFonts w:asciiTheme="minorHAnsi" w:eastAsiaTheme="minorHAnsi" w:hAnsiTheme="minorHAnsi" w:cstheme="minorBidi"/>
          <w:lang w:val="ro-RO" w:eastAsia="en-US"/>
        </w:rPr>
        <w:t xml:space="preserve">. </w:t>
      </w:r>
    </w:p>
    <w:p w14:paraId="2BDFC2F5" w14:textId="3FAC4246" w:rsidR="00621772" w:rsidRPr="000547B1" w:rsidRDefault="006909EE" w:rsidP="00621772">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lastRenderedPageBreak/>
        <w:t>Plata pentru servicii se va face în</w:t>
      </w:r>
      <w:r w:rsidR="00621772" w:rsidRPr="000547B1">
        <w:rPr>
          <w:rFonts w:asciiTheme="minorHAnsi" w:eastAsiaTheme="minorHAnsi" w:hAnsiTheme="minorHAnsi" w:cstheme="minorBidi"/>
          <w:lang w:val="ro-RO" w:eastAsia="en-US"/>
        </w:rPr>
        <w:t>tr-o singură tranșă, în</w:t>
      </w:r>
      <w:r w:rsidRPr="000547B1">
        <w:rPr>
          <w:rFonts w:asciiTheme="minorHAnsi" w:eastAsiaTheme="minorHAnsi" w:hAnsiTheme="minorHAnsi" w:cstheme="minorBidi"/>
          <w:lang w:val="ro-RO" w:eastAsia="en-US"/>
        </w:rPr>
        <w:t xml:space="preserve"> maxi</w:t>
      </w:r>
      <w:r w:rsidR="00621772" w:rsidRPr="000547B1">
        <w:rPr>
          <w:rFonts w:asciiTheme="minorHAnsi" w:eastAsiaTheme="minorHAnsi" w:hAnsiTheme="minorHAnsi" w:cstheme="minorBidi"/>
          <w:lang w:val="ro-RO" w:eastAsia="en-US"/>
        </w:rPr>
        <w:t>m</w:t>
      </w:r>
      <w:r w:rsidR="00BA7C9A" w:rsidRPr="000547B1">
        <w:rPr>
          <w:rFonts w:asciiTheme="minorHAnsi" w:eastAsiaTheme="minorHAnsi" w:hAnsiTheme="minorHAnsi" w:cstheme="minorBidi"/>
          <w:lang w:val="ro-RO" w:eastAsia="en-US"/>
        </w:rPr>
        <w:t xml:space="preserve">um 5 zile de la </w:t>
      </w:r>
      <w:r w:rsidR="0004302E">
        <w:rPr>
          <w:rFonts w:asciiTheme="minorHAnsi" w:eastAsiaTheme="minorHAnsi" w:hAnsiTheme="minorHAnsi" w:cstheme="minorBidi"/>
          <w:lang w:val="ro-RO" w:eastAsia="en-US"/>
        </w:rPr>
        <w:t>data</w:t>
      </w:r>
      <w:r w:rsidR="00621772" w:rsidRPr="000547B1">
        <w:rPr>
          <w:rFonts w:asciiTheme="minorHAnsi" w:eastAsiaTheme="minorHAnsi" w:hAnsiTheme="minorHAnsi" w:cstheme="minorBidi"/>
          <w:lang w:val="ro-RO" w:eastAsia="en-US"/>
        </w:rPr>
        <w:t xml:space="preserve"> semn</w:t>
      </w:r>
      <w:r w:rsidR="0004302E">
        <w:rPr>
          <w:rFonts w:asciiTheme="minorHAnsi" w:eastAsiaTheme="minorHAnsi" w:hAnsiTheme="minorHAnsi" w:cstheme="minorBidi"/>
          <w:lang w:val="ro-RO" w:eastAsia="en-US"/>
        </w:rPr>
        <w:t xml:space="preserve">ării </w:t>
      </w:r>
      <w:r w:rsidR="00621772" w:rsidRPr="000547B1">
        <w:rPr>
          <w:rFonts w:asciiTheme="minorHAnsi" w:eastAsiaTheme="minorHAnsi" w:hAnsiTheme="minorHAnsi" w:cstheme="minorBidi"/>
          <w:lang w:val="ro-RO" w:eastAsia="en-US"/>
        </w:rPr>
        <w:t>actului de recepție de către ambele părți.</w:t>
      </w:r>
    </w:p>
    <w:p w14:paraId="4246F830" w14:textId="77777777" w:rsidR="006909EE" w:rsidRPr="000547B1" w:rsidRDefault="006909EE" w:rsidP="006909EE">
      <w:pPr>
        <w:pStyle w:val="Titlu1"/>
        <w:numPr>
          <w:ilvl w:val="0"/>
          <w:numId w:val="2"/>
        </w:numPr>
        <w:pBdr>
          <w:bottom w:val="single" w:sz="4" w:space="1" w:color="auto"/>
        </w:pBdr>
        <w:tabs>
          <w:tab w:val="right" w:pos="9071"/>
        </w:tabs>
        <w:spacing w:after="160" w:line="240" w:lineRule="auto"/>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Condiții pentru participare la concurs</w:t>
      </w:r>
    </w:p>
    <w:p w14:paraId="0B70327B" w14:textId="77777777" w:rsidR="00946C2E" w:rsidRPr="000D08EC" w:rsidRDefault="00946C2E" w:rsidP="00946C2E">
      <w:pPr>
        <w:jc w:val="both"/>
        <w:rPr>
          <w:sz w:val="24"/>
          <w:szCs w:val="24"/>
          <w:lang w:val="en-GB"/>
        </w:rPr>
      </w:pPr>
      <w:r>
        <w:rPr>
          <w:sz w:val="24"/>
          <w:szCs w:val="24"/>
          <w:lang w:val="ro-RO"/>
        </w:rPr>
        <w:t>Profilul candidaților și competențe așteptate</w:t>
      </w:r>
      <w:r>
        <w:rPr>
          <w:sz w:val="24"/>
          <w:szCs w:val="24"/>
          <w:lang w:val="en-GB"/>
        </w:rPr>
        <w:t>:</w:t>
      </w:r>
    </w:p>
    <w:p w14:paraId="6A4D5081" w14:textId="77777777" w:rsidR="00946C2E" w:rsidRDefault="00946C2E" w:rsidP="00946C2E">
      <w:pPr>
        <w:pStyle w:val="Frspaiere"/>
        <w:numPr>
          <w:ilvl w:val="0"/>
          <w:numId w:val="17"/>
        </w:numPr>
        <w:jc w:val="both"/>
        <w:rPr>
          <w:sz w:val="24"/>
          <w:szCs w:val="24"/>
          <w:lang w:val="ro-RO"/>
        </w:rPr>
      </w:pPr>
      <w:r>
        <w:rPr>
          <w:sz w:val="24"/>
          <w:szCs w:val="24"/>
          <w:lang w:val="ro-RO"/>
        </w:rPr>
        <w:t xml:space="preserve">Experiență de organizare și desfășurarea a training-urilor și instruirilor </w:t>
      </w:r>
      <w:r w:rsidRPr="001155C4">
        <w:rPr>
          <w:i/>
          <w:iCs/>
          <w:sz w:val="24"/>
          <w:szCs w:val="24"/>
          <w:lang w:val="ro-RO"/>
        </w:rPr>
        <w:t>(minim 2 ani).</w:t>
      </w:r>
      <w:r>
        <w:rPr>
          <w:sz w:val="24"/>
          <w:szCs w:val="24"/>
          <w:lang w:val="ro-RO"/>
        </w:rPr>
        <w:t xml:space="preserve"> </w:t>
      </w:r>
    </w:p>
    <w:p w14:paraId="3316620F" w14:textId="77777777" w:rsidR="00946C2E" w:rsidRPr="0055150C" w:rsidRDefault="00946C2E" w:rsidP="00946C2E">
      <w:pPr>
        <w:pStyle w:val="Frspaiere"/>
        <w:numPr>
          <w:ilvl w:val="0"/>
          <w:numId w:val="17"/>
        </w:numPr>
        <w:jc w:val="both"/>
        <w:rPr>
          <w:sz w:val="24"/>
          <w:szCs w:val="24"/>
          <w:lang w:val="ro-RO"/>
        </w:rPr>
      </w:pPr>
      <w:r w:rsidRPr="0008298B">
        <w:rPr>
          <w:sz w:val="24"/>
          <w:szCs w:val="24"/>
          <w:lang w:val="ro-RO"/>
        </w:rPr>
        <w:t>Ex</w:t>
      </w:r>
      <w:r>
        <w:rPr>
          <w:sz w:val="24"/>
          <w:szCs w:val="24"/>
          <w:lang w:val="ro-RO"/>
        </w:rPr>
        <w:t xml:space="preserve">periență de utilizare a </w:t>
      </w:r>
      <w:r w:rsidRPr="0008298B">
        <w:rPr>
          <w:sz w:val="24"/>
          <w:szCs w:val="24"/>
          <w:lang w:val="ro-RO"/>
        </w:rPr>
        <w:t xml:space="preserve">diferitelor tehnici și </w:t>
      </w:r>
      <w:r>
        <w:rPr>
          <w:sz w:val="24"/>
          <w:szCs w:val="24"/>
          <w:lang w:val="ro-RO"/>
        </w:rPr>
        <w:t xml:space="preserve">metode de </w:t>
      </w:r>
      <w:proofErr w:type="spellStart"/>
      <w:r>
        <w:rPr>
          <w:sz w:val="24"/>
          <w:szCs w:val="24"/>
          <w:lang w:val="ro-RO"/>
        </w:rPr>
        <w:t>art</w:t>
      </w:r>
      <w:proofErr w:type="spellEnd"/>
      <w:r>
        <w:rPr>
          <w:sz w:val="24"/>
          <w:szCs w:val="24"/>
          <w:lang w:val="ro-RO"/>
        </w:rPr>
        <w:t xml:space="preserve"> terapie </w:t>
      </w:r>
      <w:r w:rsidRPr="0008298B">
        <w:rPr>
          <w:sz w:val="24"/>
          <w:szCs w:val="24"/>
          <w:lang w:val="ro-RO"/>
        </w:rPr>
        <w:t>(ex. pictură, desen, colaj, modelaj)</w:t>
      </w:r>
      <w:r>
        <w:rPr>
          <w:sz w:val="24"/>
          <w:szCs w:val="24"/>
          <w:lang w:val="ro-RO"/>
        </w:rPr>
        <w:t>.</w:t>
      </w:r>
      <w:r w:rsidRPr="0008298B">
        <w:rPr>
          <w:sz w:val="24"/>
          <w:szCs w:val="24"/>
          <w:lang w:val="ro-RO"/>
        </w:rPr>
        <w:t xml:space="preserve"> </w:t>
      </w:r>
      <w:r>
        <w:rPr>
          <w:sz w:val="24"/>
          <w:szCs w:val="24"/>
          <w:lang w:val="ro-RO"/>
        </w:rPr>
        <w:t xml:space="preserve"> </w:t>
      </w:r>
    </w:p>
    <w:p w14:paraId="7CBCB801" w14:textId="77777777" w:rsidR="00946C2E" w:rsidRPr="0092681D" w:rsidRDefault="00946C2E" w:rsidP="00946C2E">
      <w:pPr>
        <w:pStyle w:val="Frspaiere"/>
        <w:numPr>
          <w:ilvl w:val="0"/>
          <w:numId w:val="17"/>
        </w:numPr>
        <w:jc w:val="both"/>
        <w:rPr>
          <w:sz w:val="24"/>
          <w:szCs w:val="24"/>
          <w:lang w:val="ro-RO"/>
        </w:rPr>
      </w:pPr>
      <w:r w:rsidRPr="0092681D">
        <w:rPr>
          <w:sz w:val="24"/>
          <w:szCs w:val="24"/>
          <w:lang w:val="ro-RO"/>
        </w:rPr>
        <w:t>Cunoașterea proceselor cognitive specifice vârstei înaintate și a modificărilor asociate, cum ar fi schimbările în memorie, atenție, gândire și rezolvare de probleme.</w:t>
      </w:r>
    </w:p>
    <w:p w14:paraId="6EEC0768" w14:textId="77777777" w:rsidR="00946C2E" w:rsidRPr="0092681D" w:rsidRDefault="00946C2E" w:rsidP="00946C2E">
      <w:pPr>
        <w:pStyle w:val="Frspaiere"/>
        <w:numPr>
          <w:ilvl w:val="0"/>
          <w:numId w:val="17"/>
        </w:numPr>
        <w:jc w:val="both"/>
        <w:rPr>
          <w:sz w:val="24"/>
          <w:szCs w:val="24"/>
          <w:lang w:val="ro-RO"/>
        </w:rPr>
      </w:pPr>
      <w:r w:rsidRPr="0092681D">
        <w:rPr>
          <w:sz w:val="24"/>
          <w:szCs w:val="24"/>
          <w:lang w:val="ro-RO"/>
        </w:rPr>
        <w:t>Înțelegerea diferitelor afecțiuni cognitive și neurologice care pot afecta persoanele în vârstă, cum ar fi demența, boala Alzheimer, boala Parkinson și accidentul vascular cerebral.</w:t>
      </w:r>
    </w:p>
    <w:p w14:paraId="6FE50329" w14:textId="77777777" w:rsidR="00946C2E" w:rsidRPr="00A26B13" w:rsidRDefault="00946C2E" w:rsidP="00946C2E">
      <w:pPr>
        <w:pStyle w:val="Frspaiere"/>
        <w:numPr>
          <w:ilvl w:val="0"/>
          <w:numId w:val="17"/>
        </w:numPr>
        <w:jc w:val="both"/>
        <w:rPr>
          <w:sz w:val="24"/>
          <w:szCs w:val="24"/>
          <w:lang w:val="ro-RO"/>
        </w:rPr>
      </w:pPr>
      <w:r>
        <w:rPr>
          <w:sz w:val="24"/>
          <w:szCs w:val="24"/>
          <w:lang w:val="ro-RO"/>
        </w:rPr>
        <w:t>Experiență de u</w:t>
      </w:r>
      <w:r w:rsidRPr="0092681D">
        <w:rPr>
          <w:sz w:val="24"/>
          <w:szCs w:val="24"/>
          <w:lang w:val="ro-RO"/>
        </w:rPr>
        <w:t>tilizare</w:t>
      </w:r>
      <w:r>
        <w:rPr>
          <w:sz w:val="24"/>
          <w:szCs w:val="24"/>
          <w:lang w:val="ro-RO"/>
        </w:rPr>
        <w:t xml:space="preserve"> </w:t>
      </w:r>
      <w:r w:rsidRPr="0092681D">
        <w:rPr>
          <w:sz w:val="24"/>
          <w:szCs w:val="24"/>
          <w:lang w:val="ro-RO"/>
        </w:rPr>
        <w:t>a tehnicilor și instrumentelor specifice pentru stimularea memoriei, atenției, gândirii și rezolvării de probleme în cadrul activităților de stimulare cognitivă.</w:t>
      </w:r>
    </w:p>
    <w:p w14:paraId="60D04FFF" w14:textId="77777777" w:rsidR="00946C2E" w:rsidRDefault="00946C2E" w:rsidP="002629BD">
      <w:pPr>
        <w:spacing w:after="0" w:line="240" w:lineRule="auto"/>
        <w:jc w:val="both"/>
        <w:rPr>
          <w:sz w:val="24"/>
          <w:szCs w:val="24"/>
          <w:lang w:val="ro-RO"/>
        </w:rPr>
      </w:pPr>
    </w:p>
    <w:p w14:paraId="731413EE" w14:textId="59AB3721" w:rsidR="0058136F" w:rsidRDefault="0058136F" w:rsidP="00BE4019">
      <w:pPr>
        <w:spacing w:after="0" w:line="240" w:lineRule="auto"/>
        <w:jc w:val="both"/>
        <w:rPr>
          <w:sz w:val="24"/>
          <w:szCs w:val="24"/>
          <w:lang w:val="ro-RO"/>
        </w:rPr>
      </w:pPr>
      <w:r w:rsidRPr="006E5405">
        <w:rPr>
          <w:sz w:val="24"/>
          <w:szCs w:val="24"/>
          <w:lang w:val="ro-RO"/>
        </w:rPr>
        <w:t xml:space="preserve">La concurs pot participa </w:t>
      </w:r>
      <w:r w:rsidR="00A06855">
        <w:rPr>
          <w:sz w:val="24"/>
          <w:szCs w:val="24"/>
          <w:lang w:val="ro-RO"/>
        </w:rPr>
        <w:t xml:space="preserve">psihologi </w:t>
      </w:r>
      <w:r w:rsidR="00F46974">
        <w:rPr>
          <w:sz w:val="24"/>
          <w:szCs w:val="24"/>
          <w:lang w:val="ro-RO"/>
        </w:rPr>
        <w:t>care</w:t>
      </w:r>
      <w:r w:rsidR="00E53F36">
        <w:rPr>
          <w:sz w:val="24"/>
          <w:szCs w:val="24"/>
          <w:lang w:val="ro-RO"/>
        </w:rPr>
        <w:t xml:space="preserve"> întrunesc următoarele condiții: </w:t>
      </w:r>
      <w:r w:rsidR="00F46974">
        <w:rPr>
          <w:sz w:val="24"/>
          <w:szCs w:val="24"/>
          <w:lang w:val="ro-RO"/>
        </w:rPr>
        <w:t xml:space="preserve"> </w:t>
      </w:r>
    </w:p>
    <w:p w14:paraId="575628A5" w14:textId="43F2F119" w:rsidR="005644A2" w:rsidRPr="005644A2" w:rsidRDefault="005644A2" w:rsidP="00BE4019">
      <w:pPr>
        <w:pStyle w:val="Frspaiere"/>
        <w:numPr>
          <w:ilvl w:val="0"/>
          <w:numId w:val="3"/>
        </w:numPr>
        <w:jc w:val="both"/>
        <w:rPr>
          <w:i/>
          <w:iCs/>
          <w:sz w:val="24"/>
          <w:szCs w:val="24"/>
          <w:lang w:val="ro-RO"/>
        </w:rPr>
      </w:pPr>
      <w:r>
        <w:rPr>
          <w:sz w:val="24"/>
          <w:szCs w:val="24"/>
          <w:lang w:val="ro-RO"/>
        </w:rPr>
        <w:t>Dețin studii</w:t>
      </w:r>
      <w:r w:rsidR="00E53F36">
        <w:rPr>
          <w:sz w:val="24"/>
          <w:szCs w:val="24"/>
          <w:lang w:val="ro-RO"/>
        </w:rPr>
        <w:t xml:space="preserve"> în domeniu</w:t>
      </w:r>
      <w:r>
        <w:rPr>
          <w:sz w:val="24"/>
          <w:szCs w:val="24"/>
          <w:lang w:val="ro-RO"/>
        </w:rPr>
        <w:t>;</w:t>
      </w:r>
    </w:p>
    <w:p w14:paraId="74E3CDD1" w14:textId="71206D2D" w:rsidR="00A26B13" w:rsidRPr="005644A2" w:rsidRDefault="005644A2" w:rsidP="00BE4019">
      <w:pPr>
        <w:pStyle w:val="Frspaiere"/>
        <w:numPr>
          <w:ilvl w:val="0"/>
          <w:numId w:val="3"/>
        </w:numPr>
        <w:jc w:val="both"/>
        <w:rPr>
          <w:i/>
          <w:iCs/>
          <w:sz w:val="24"/>
          <w:szCs w:val="24"/>
          <w:lang w:val="ro-RO"/>
        </w:rPr>
      </w:pPr>
      <w:r>
        <w:rPr>
          <w:sz w:val="24"/>
          <w:szCs w:val="24"/>
          <w:lang w:val="ro-RO"/>
        </w:rPr>
        <w:t xml:space="preserve">Posedă experiență de lucru în echipă și în livrarea sesiunilor de training; </w:t>
      </w:r>
      <w:bookmarkStart w:id="3" w:name="_Hlk158197920"/>
    </w:p>
    <w:p w14:paraId="37AC1258" w14:textId="39F28EC4" w:rsidR="003F4717" w:rsidRDefault="005644A2" w:rsidP="00BE4019">
      <w:pPr>
        <w:pStyle w:val="Listparagraf"/>
        <w:numPr>
          <w:ilvl w:val="0"/>
          <w:numId w:val="3"/>
        </w:numPr>
        <w:spacing w:after="0" w:line="240" w:lineRule="auto"/>
        <w:jc w:val="both"/>
        <w:rPr>
          <w:sz w:val="24"/>
          <w:szCs w:val="24"/>
          <w:lang w:val="ro-RO"/>
        </w:rPr>
      </w:pPr>
      <w:r>
        <w:rPr>
          <w:sz w:val="24"/>
          <w:szCs w:val="24"/>
          <w:lang w:val="ro-RO"/>
        </w:rPr>
        <w:t xml:space="preserve">Pot demonstra cunoștințe și experiențe </w:t>
      </w:r>
      <w:r w:rsidR="003F4717" w:rsidRPr="000547B1">
        <w:rPr>
          <w:sz w:val="24"/>
          <w:szCs w:val="24"/>
          <w:lang w:val="ro-RO"/>
        </w:rPr>
        <w:t xml:space="preserve">în </w:t>
      </w:r>
      <w:r w:rsidR="00385650">
        <w:rPr>
          <w:sz w:val="24"/>
          <w:szCs w:val="24"/>
          <w:lang w:val="ro-RO"/>
        </w:rPr>
        <w:t xml:space="preserve">domeniul psihologiei vârstnicilor, stimularea cognitivă, </w:t>
      </w:r>
      <w:proofErr w:type="spellStart"/>
      <w:r w:rsidR="00385650">
        <w:rPr>
          <w:sz w:val="24"/>
          <w:szCs w:val="24"/>
          <w:lang w:val="ro-RO"/>
        </w:rPr>
        <w:t>art</w:t>
      </w:r>
      <w:proofErr w:type="spellEnd"/>
      <w:r w:rsidR="00385650">
        <w:rPr>
          <w:sz w:val="24"/>
          <w:szCs w:val="24"/>
          <w:lang w:val="ro-RO"/>
        </w:rPr>
        <w:t xml:space="preserve"> terapie, arte combinate;</w:t>
      </w:r>
    </w:p>
    <w:p w14:paraId="798D9B98" w14:textId="47F970CC" w:rsidR="003E4261" w:rsidRDefault="00E53F36" w:rsidP="00BE4019">
      <w:pPr>
        <w:pStyle w:val="Listparagraf"/>
        <w:numPr>
          <w:ilvl w:val="0"/>
          <w:numId w:val="3"/>
        </w:numPr>
        <w:spacing w:after="0" w:line="240" w:lineRule="auto"/>
        <w:jc w:val="both"/>
        <w:rPr>
          <w:sz w:val="24"/>
          <w:szCs w:val="24"/>
          <w:lang w:val="ro-RO"/>
        </w:rPr>
      </w:pPr>
      <w:r>
        <w:rPr>
          <w:sz w:val="24"/>
          <w:szCs w:val="24"/>
          <w:lang w:val="ro-RO"/>
        </w:rPr>
        <w:t xml:space="preserve">Posedă experiență </w:t>
      </w:r>
      <w:r w:rsidR="00A06855">
        <w:rPr>
          <w:sz w:val="24"/>
          <w:szCs w:val="24"/>
          <w:lang w:val="ro-RO"/>
        </w:rPr>
        <w:t>de lucru cu persoanele</w:t>
      </w:r>
      <w:r w:rsidR="005644A2">
        <w:rPr>
          <w:sz w:val="24"/>
          <w:szCs w:val="24"/>
          <w:lang w:val="ro-RO"/>
        </w:rPr>
        <w:t xml:space="preserve"> </w:t>
      </w:r>
      <w:r w:rsidR="005644A2" w:rsidRPr="0055150C">
        <w:rPr>
          <w:sz w:val="24"/>
          <w:szCs w:val="24"/>
          <w:lang w:val="ro-RO"/>
        </w:rPr>
        <w:t>în vârstă</w:t>
      </w:r>
      <w:r w:rsidR="00BE4019">
        <w:rPr>
          <w:sz w:val="24"/>
          <w:szCs w:val="24"/>
          <w:lang w:val="ro-RO"/>
        </w:rPr>
        <w:t xml:space="preserve"> și</w:t>
      </w:r>
      <w:r>
        <w:rPr>
          <w:sz w:val="24"/>
          <w:szCs w:val="24"/>
          <w:lang w:val="ro-RO"/>
        </w:rPr>
        <w:t xml:space="preserve"> aparținătorii</w:t>
      </w:r>
      <w:r w:rsidR="003E4261">
        <w:rPr>
          <w:sz w:val="24"/>
          <w:szCs w:val="24"/>
          <w:lang w:val="ro-RO"/>
        </w:rPr>
        <w:t>;</w:t>
      </w:r>
    </w:p>
    <w:p w14:paraId="03C41716" w14:textId="15FA8B3D" w:rsidR="00A26B13" w:rsidRPr="005644A2" w:rsidRDefault="003E4261" w:rsidP="00BE4019">
      <w:pPr>
        <w:pStyle w:val="Listparagraf"/>
        <w:numPr>
          <w:ilvl w:val="0"/>
          <w:numId w:val="3"/>
        </w:numPr>
        <w:spacing w:after="0" w:line="240" w:lineRule="auto"/>
        <w:jc w:val="both"/>
        <w:rPr>
          <w:sz w:val="24"/>
          <w:szCs w:val="24"/>
          <w:lang w:val="ro-RO"/>
        </w:rPr>
      </w:pPr>
      <w:r>
        <w:rPr>
          <w:sz w:val="24"/>
          <w:szCs w:val="24"/>
          <w:lang w:val="ro-RO"/>
        </w:rPr>
        <w:t xml:space="preserve">Cunosc conceptul de îmbătrânire activă și sunt </w:t>
      </w:r>
      <w:r w:rsidR="00E53F36">
        <w:rPr>
          <w:sz w:val="24"/>
          <w:szCs w:val="24"/>
          <w:lang w:val="ro-RO"/>
        </w:rPr>
        <w:t>familiari cu nevoile comunității</w:t>
      </w:r>
      <w:r w:rsidR="00A06855">
        <w:rPr>
          <w:sz w:val="24"/>
          <w:szCs w:val="24"/>
          <w:lang w:val="ro-RO"/>
        </w:rPr>
        <w:t>;</w:t>
      </w:r>
    </w:p>
    <w:p w14:paraId="5F4889B1" w14:textId="2BFCAB2D" w:rsidR="00B95BB8" w:rsidRPr="000547B1" w:rsidRDefault="005644A2" w:rsidP="00BE4019">
      <w:pPr>
        <w:numPr>
          <w:ilvl w:val="0"/>
          <w:numId w:val="3"/>
        </w:numPr>
        <w:shd w:val="clear" w:color="auto" w:fill="FFFFFF"/>
        <w:spacing w:after="0" w:line="240" w:lineRule="auto"/>
        <w:jc w:val="both"/>
        <w:rPr>
          <w:sz w:val="24"/>
          <w:szCs w:val="24"/>
          <w:lang w:val="ro-RO"/>
        </w:rPr>
      </w:pPr>
      <w:r>
        <w:rPr>
          <w:sz w:val="24"/>
          <w:szCs w:val="24"/>
          <w:lang w:val="ro-RO"/>
        </w:rPr>
        <w:t>Posedă a</w:t>
      </w:r>
      <w:r w:rsidR="00621772" w:rsidRPr="000547B1">
        <w:rPr>
          <w:sz w:val="24"/>
          <w:szCs w:val="24"/>
          <w:lang w:val="ro-RO"/>
        </w:rPr>
        <w:t>bilități excelente</w:t>
      </w:r>
      <w:r w:rsidR="00BA7C9A" w:rsidRPr="000547B1">
        <w:rPr>
          <w:sz w:val="24"/>
          <w:szCs w:val="24"/>
          <w:lang w:val="ro-RO"/>
        </w:rPr>
        <w:t xml:space="preserve"> d</w:t>
      </w:r>
      <w:r w:rsidR="00B95BB8" w:rsidRPr="000547B1">
        <w:rPr>
          <w:sz w:val="24"/>
          <w:szCs w:val="24"/>
          <w:lang w:val="ro-RO"/>
        </w:rPr>
        <w:t>e comunicare</w:t>
      </w:r>
      <w:r w:rsidR="00621772" w:rsidRPr="000547B1">
        <w:rPr>
          <w:sz w:val="24"/>
          <w:szCs w:val="24"/>
          <w:lang w:val="ro-RO"/>
        </w:rPr>
        <w:t xml:space="preserve"> și </w:t>
      </w:r>
      <w:r w:rsidR="00385650">
        <w:rPr>
          <w:sz w:val="24"/>
          <w:szCs w:val="24"/>
          <w:lang w:val="ro-RO"/>
        </w:rPr>
        <w:t>relaționare</w:t>
      </w:r>
      <w:r w:rsidR="00BA7C9A" w:rsidRPr="000547B1">
        <w:rPr>
          <w:sz w:val="24"/>
          <w:szCs w:val="24"/>
          <w:lang w:val="ro-RO"/>
        </w:rPr>
        <w:t>;</w:t>
      </w:r>
    </w:p>
    <w:p w14:paraId="38F39D79" w14:textId="215C71B2" w:rsidR="00A26B13" w:rsidRDefault="005644A2" w:rsidP="00BE4019">
      <w:pPr>
        <w:numPr>
          <w:ilvl w:val="0"/>
          <w:numId w:val="3"/>
        </w:numPr>
        <w:shd w:val="clear" w:color="auto" w:fill="FFFFFF"/>
        <w:spacing w:after="0" w:line="240" w:lineRule="auto"/>
        <w:jc w:val="both"/>
        <w:rPr>
          <w:sz w:val="24"/>
          <w:szCs w:val="24"/>
          <w:lang w:val="ro-RO"/>
        </w:rPr>
      </w:pPr>
      <w:r>
        <w:rPr>
          <w:sz w:val="24"/>
          <w:szCs w:val="24"/>
          <w:lang w:val="ro-RO"/>
        </w:rPr>
        <w:t>Sunt r</w:t>
      </w:r>
      <w:r w:rsidR="00A26B13" w:rsidRPr="000547B1">
        <w:rPr>
          <w:sz w:val="24"/>
          <w:szCs w:val="24"/>
          <w:lang w:val="ro-RO"/>
        </w:rPr>
        <w:t>esponsabili, flexibili, creativi</w:t>
      </w:r>
      <w:r>
        <w:rPr>
          <w:sz w:val="24"/>
          <w:szCs w:val="24"/>
          <w:lang w:val="ro-RO"/>
        </w:rPr>
        <w:t xml:space="preserve"> și punctuali</w:t>
      </w:r>
      <w:r w:rsidR="00A26B13">
        <w:rPr>
          <w:sz w:val="24"/>
          <w:szCs w:val="24"/>
          <w:lang w:val="ro-RO"/>
        </w:rPr>
        <w:t>;</w:t>
      </w:r>
    </w:p>
    <w:p w14:paraId="32328C9C" w14:textId="7054B7CB" w:rsidR="00E53F36" w:rsidRPr="00E53F36" w:rsidRDefault="00E53F36" w:rsidP="00BE4019">
      <w:pPr>
        <w:pStyle w:val="Frspaiere"/>
        <w:numPr>
          <w:ilvl w:val="0"/>
          <w:numId w:val="3"/>
        </w:numPr>
        <w:jc w:val="both"/>
        <w:rPr>
          <w:i/>
          <w:iCs/>
          <w:sz w:val="24"/>
          <w:szCs w:val="24"/>
          <w:lang w:val="ro-RO"/>
        </w:rPr>
      </w:pPr>
      <w:r>
        <w:rPr>
          <w:sz w:val="24"/>
          <w:szCs w:val="24"/>
          <w:lang w:val="ro-RO"/>
        </w:rPr>
        <w:t>Vorbesc fluent în limbile română și rusă</w:t>
      </w:r>
      <w:r>
        <w:rPr>
          <w:sz w:val="24"/>
          <w:szCs w:val="24"/>
          <w:lang w:val="ro-RO"/>
        </w:rPr>
        <w:t>;</w:t>
      </w:r>
    </w:p>
    <w:p w14:paraId="4585E586" w14:textId="042EF354" w:rsidR="00E53F36" w:rsidRPr="000547B1" w:rsidRDefault="00E53F36" w:rsidP="00BE4019">
      <w:pPr>
        <w:numPr>
          <w:ilvl w:val="0"/>
          <w:numId w:val="3"/>
        </w:numPr>
        <w:shd w:val="clear" w:color="auto" w:fill="FFFFFF"/>
        <w:spacing w:after="0" w:line="240" w:lineRule="auto"/>
        <w:jc w:val="both"/>
        <w:rPr>
          <w:sz w:val="24"/>
          <w:szCs w:val="24"/>
          <w:lang w:val="ro-RO"/>
        </w:rPr>
      </w:pPr>
      <w:r>
        <w:rPr>
          <w:sz w:val="24"/>
          <w:szCs w:val="24"/>
          <w:lang w:val="ro-RO"/>
        </w:rPr>
        <w:t>Persoanele care au experiență de colaborare în ultimii 5 ani cu AO „CASMED” și sunt familiarizați cu valorile, standardele și metodologiile de lucru ale organizației vor avea prioritate.</w:t>
      </w:r>
    </w:p>
    <w:p w14:paraId="09D6A344" w14:textId="78F59F80" w:rsidR="00E53F36" w:rsidRPr="00A26B13" w:rsidRDefault="00E53F36" w:rsidP="003E4261">
      <w:pPr>
        <w:pStyle w:val="Frspaiere"/>
        <w:jc w:val="both"/>
        <w:rPr>
          <w:i/>
          <w:iCs/>
          <w:sz w:val="24"/>
          <w:szCs w:val="24"/>
          <w:lang w:val="ro-RO"/>
        </w:rPr>
      </w:pPr>
    </w:p>
    <w:bookmarkEnd w:id="3"/>
    <w:p w14:paraId="4F33F303" w14:textId="6EC3AC26" w:rsidR="00942AFA" w:rsidRPr="000547B1" w:rsidRDefault="003328C5" w:rsidP="003F4717">
      <w:pPr>
        <w:pStyle w:val="Titlu1"/>
        <w:numPr>
          <w:ilvl w:val="0"/>
          <w:numId w:val="2"/>
        </w:numPr>
        <w:pBdr>
          <w:bottom w:val="single" w:sz="4" w:space="1" w:color="auto"/>
        </w:pBdr>
        <w:tabs>
          <w:tab w:val="right" w:pos="9071"/>
        </w:tabs>
        <w:spacing w:line="240" w:lineRule="auto"/>
        <w:rPr>
          <w:rFonts w:asciiTheme="minorHAnsi" w:eastAsiaTheme="minorHAnsi" w:hAnsiTheme="minorHAnsi" w:cstheme="minorBidi"/>
          <w:b w:val="0"/>
          <w:bCs w:val="0"/>
          <w:sz w:val="24"/>
          <w:lang w:val="ro-RO"/>
        </w:rPr>
      </w:pPr>
      <w:r>
        <w:rPr>
          <w:rFonts w:asciiTheme="minorHAnsi" w:eastAsiaTheme="minorHAnsi" w:hAnsiTheme="minorHAnsi" w:cstheme="minorBidi"/>
          <w:bCs w:val="0"/>
          <w:sz w:val="24"/>
          <w:lang w:val="ro-RO"/>
        </w:rPr>
        <w:t>Termeni și condiții de aplicare</w:t>
      </w:r>
      <w:r w:rsidR="006909EE" w:rsidRPr="000547B1">
        <w:rPr>
          <w:rFonts w:asciiTheme="minorHAnsi" w:eastAsiaTheme="minorHAnsi" w:hAnsiTheme="minorHAnsi" w:cstheme="minorBidi"/>
          <w:b w:val="0"/>
          <w:bCs w:val="0"/>
          <w:sz w:val="24"/>
          <w:lang w:val="ro-RO"/>
        </w:rPr>
        <w:t>:</w:t>
      </w:r>
    </w:p>
    <w:p w14:paraId="59157945" w14:textId="37593242" w:rsidR="00930E71" w:rsidRPr="00930E71" w:rsidRDefault="00930E71" w:rsidP="00930E71">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en-US" w:eastAsia="en-US"/>
        </w:rPr>
      </w:pPr>
      <w:bookmarkStart w:id="4" w:name="_Hlk158197967"/>
      <w:proofErr w:type="spellStart"/>
      <w:r w:rsidRPr="00930E71">
        <w:rPr>
          <w:rFonts w:asciiTheme="minorHAnsi" w:eastAsiaTheme="minorHAnsi" w:hAnsiTheme="minorHAnsi" w:cstheme="minorBidi"/>
          <w:lang w:val="en-US" w:eastAsia="en-US"/>
        </w:rPr>
        <w:t>Candidații</w:t>
      </w:r>
      <w:proofErr w:type="spellEnd"/>
      <w:r w:rsidRPr="00930E71">
        <w:rPr>
          <w:rFonts w:asciiTheme="minorHAnsi" w:eastAsiaTheme="minorHAnsi" w:hAnsiTheme="minorHAnsi" w:cstheme="minorBidi"/>
          <w:lang w:val="en-US" w:eastAsia="en-US"/>
        </w:rPr>
        <w:t xml:space="preserve"> </w:t>
      </w:r>
      <w:proofErr w:type="spellStart"/>
      <w:r w:rsidRPr="00930E71">
        <w:rPr>
          <w:rFonts w:asciiTheme="minorHAnsi" w:eastAsiaTheme="minorHAnsi" w:hAnsiTheme="minorHAnsi" w:cstheme="minorBidi"/>
          <w:lang w:val="en-US" w:eastAsia="en-US"/>
        </w:rPr>
        <w:t>interesați</w:t>
      </w:r>
      <w:proofErr w:type="spellEnd"/>
      <w:r w:rsidRPr="00930E71">
        <w:rPr>
          <w:rFonts w:asciiTheme="minorHAnsi" w:eastAsiaTheme="minorHAnsi" w:hAnsiTheme="minorHAnsi" w:cstheme="minorBidi"/>
          <w:lang w:val="en-US" w:eastAsia="en-US"/>
        </w:rPr>
        <w:t xml:space="preserve"> </w:t>
      </w:r>
      <w:proofErr w:type="spellStart"/>
      <w:r w:rsidRPr="00930E71">
        <w:rPr>
          <w:rFonts w:asciiTheme="minorHAnsi" w:eastAsiaTheme="minorHAnsi" w:hAnsiTheme="minorHAnsi" w:cstheme="minorBidi"/>
          <w:lang w:val="en-US" w:eastAsia="en-US"/>
        </w:rPr>
        <w:t>vor</w:t>
      </w:r>
      <w:proofErr w:type="spellEnd"/>
      <w:r w:rsidRPr="00930E71">
        <w:rPr>
          <w:rFonts w:asciiTheme="minorHAnsi" w:eastAsiaTheme="minorHAnsi" w:hAnsiTheme="minorHAnsi" w:cstheme="minorBidi"/>
          <w:lang w:val="en-US" w:eastAsia="en-US"/>
        </w:rPr>
        <w:t xml:space="preserve"> </w:t>
      </w:r>
      <w:proofErr w:type="spellStart"/>
      <w:r w:rsidRPr="00930E71">
        <w:rPr>
          <w:rFonts w:asciiTheme="minorHAnsi" w:eastAsiaTheme="minorHAnsi" w:hAnsiTheme="minorHAnsi" w:cstheme="minorBidi"/>
          <w:lang w:val="en-US" w:eastAsia="en-US"/>
        </w:rPr>
        <w:t>transmite</w:t>
      </w:r>
      <w:proofErr w:type="spellEnd"/>
      <w:r w:rsidRPr="00930E71">
        <w:rPr>
          <w:rFonts w:asciiTheme="minorHAnsi" w:eastAsiaTheme="minorHAnsi" w:hAnsiTheme="minorHAnsi" w:cstheme="minorBidi"/>
          <w:lang w:val="en-US" w:eastAsia="en-US"/>
        </w:rPr>
        <w:t xml:space="preserve"> </w:t>
      </w:r>
      <w:proofErr w:type="spellStart"/>
      <w:r w:rsidRPr="00930E71">
        <w:rPr>
          <w:rFonts w:asciiTheme="minorHAnsi" w:eastAsiaTheme="minorHAnsi" w:hAnsiTheme="minorHAnsi" w:cstheme="minorBidi"/>
          <w:lang w:val="en-US" w:eastAsia="en-US"/>
        </w:rPr>
        <w:t>aplicațiile</w:t>
      </w:r>
      <w:proofErr w:type="spellEnd"/>
      <w:r w:rsidRPr="00930E71">
        <w:rPr>
          <w:rFonts w:asciiTheme="minorHAnsi" w:eastAsiaTheme="minorHAnsi" w:hAnsiTheme="minorHAnsi" w:cstheme="minorBidi"/>
          <w:lang w:val="en-US" w:eastAsia="en-US"/>
        </w:rPr>
        <w:t xml:space="preserve"> cu </w:t>
      </w:r>
      <w:proofErr w:type="spellStart"/>
      <w:r w:rsidRPr="00930E71">
        <w:rPr>
          <w:rFonts w:asciiTheme="minorHAnsi" w:eastAsiaTheme="minorHAnsi" w:hAnsiTheme="minorHAnsi" w:cstheme="minorBidi"/>
          <w:lang w:val="en-US" w:eastAsia="en-US"/>
        </w:rPr>
        <w:t>următorul</w:t>
      </w:r>
      <w:proofErr w:type="spellEnd"/>
      <w:r w:rsidRPr="00930E71">
        <w:rPr>
          <w:rFonts w:asciiTheme="minorHAnsi" w:eastAsiaTheme="minorHAnsi" w:hAnsiTheme="minorHAnsi" w:cstheme="minorBidi"/>
          <w:lang w:val="en-US" w:eastAsia="en-US"/>
        </w:rPr>
        <w:t xml:space="preserve"> </w:t>
      </w:r>
      <w:proofErr w:type="spellStart"/>
      <w:r w:rsidRPr="00930E71">
        <w:rPr>
          <w:rFonts w:asciiTheme="minorHAnsi" w:eastAsiaTheme="minorHAnsi" w:hAnsiTheme="minorHAnsi" w:cstheme="minorBidi"/>
          <w:lang w:val="en-US" w:eastAsia="en-US"/>
        </w:rPr>
        <w:t>conținut</w:t>
      </w:r>
      <w:proofErr w:type="spellEnd"/>
      <w:r w:rsidRPr="00930E71">
        <w:rPr>
          <w:rFonts w:asciiTheme="minorHAnsi" w:eastAsiaTheme="minorHAnsi" w:hAnsiTheme="minorHAnsi" w:cstheme="minorBidi"/>
          <w:lang w:val="en-US" w:eastAsia="en-US"/>
        </w:rPr>
        <w:t xml:space="preserve">: </w:t>
      </w:r>
      <w:r w:rsidR="005C5E9C">
        <w:rPr>
          <w:rFonts w:asciiTheme="minorHAnsi" w:eastAsiaTheme="minorHAnsi" w:hAnsiTheme="minorHAnsi" w:cstheme="minorBidi"/>
          <w:lang w:val="en-US" w:eastAsia="en-US"/>
        </w:rPr>
        <w:t xml:space="preserve"> </w:t>
      </w:r>
    </w:p>
    <w:p w14:paraId="16FEAC82" w14:textId="267ACBCF" w:rsidR="00942AFA" w:rsidRPr="000547B1" w:rsidRDefault="00942AFA" w:rsidP="006909EE">
      <w:pPr>
        <w:pStyle w:val="Listparagraf"/>
        <w:numPr>
          <w:ilvl w:val="0"/>
          <w:numId w:val="3"/>
        </w:numPr>
        <w:spacing w:line="240" w:lineRule="auto"/>
        <w:jc w:val="both"/>
        <w:rPr>
          <w:sz w:val="24"/>
          <w:szCs w:val="24"/>
          <w:lang w:val="ro-RO"/>
        </w:rPr>
      </w:pPr>
      <w:r w:rsidRPr="000547B1">
        <w:rPr>
          <w:sz w:val="24"/>
          <w:szCs w:val="24"/>
          <w:lang w:val="ro-RO"/>
        </w:rPr>
        <w:t>Scrisoarea de intenție;</w:t>
      </w:r>
    </w:p>
    <w:p w14:paraId="25B714E1" w14:textId="613BF0D9" w:rsidR="006909EE" w:rsidRPr="00E27584" w:rsidRDefault="0055285A" w:rsidP="00E27584">
      <w:pPr>
        <w:pStyle w:val="Listparagraf"/>
        <w:numPr>
          <w:ilvl w:val="0"/>
          <w:numId w:val="3"/>
        </w:numPr>
        <w:spacing w:line="240" w:lineRule="auto"/>
        <w:jc w:val="both"/>
        <w:rPr>
          <w:sz w:val="24"/>
          <w:szCs w:val="24"/>
          <w:lang w:val="ro-RO"/>
        </w:rPr>
      </w:pPr>
      <w:r w:rsidRPr="000547B1">
        <w:rPr>
          <w:sz w:val="24"/>
          <w:szCs w:val="24"/>
          <w:lang w:val="ro-RO"/>
        </w:rPr>
        <w:t>CV-ul</w:t>
      </w:r>
      <w:r w:rsidR="00930E71">
        <w:rPr>
          <w:sz w:val="24"/>
          <w:szCs w:val="24"/>
          <w:lang w:val="ro-RO"/>
        </w:rPr>
        <w:t xml:space="preserve"> care să reflecte  competențele </w:t>
      </w:r>
      <w:r w:rsidR="00A06855">
        <w:rPr>
          <w:sz w:val="24"/>
          <w:szCs w:val="24"/>
          <w:lang w:val="ro-RO"/>
        </w:rPr>
        <w:t>relevante programului</w:t>
      </w:r>
      <w:r w:rsidR="00942AFA" w:rsidRPr="000547B1">
        <w:rPr>
          <w:sz w:val="24"/>
          <w:szCs w:val="24"/>
          <w:lang w:val="ro-RO"/>
        </w:rPr>
        <w:t>;</w:t>
      </w:r>
    </w:p>
    <w:p w14:paraId="7BA8D1C1" w14:textId="63891688" w:rsidR="0077166F" w:rsidRDefault="0077166F" w:rsidP="003F4717">
      <w:pPr>
        <w:pStyle w:val="Listparagraf"/>
        <w:numPr>
          <w:ilvl w:val="0"/>
          <w:numId w:val="3"/>
        </w:numPr>
        <w:spacing w:line="240" w:lineRule="auto"/>
        <w:jc w:val="both"/>
        <w:rPr>
          <w:sz w:val="24"/>
          <w:szCs w:val="24"/>
          <w:lang w:val="ro-RO"/>
        </w:rPr>
      </w:pPr>
      <w:r w:rsidRPr="00930E71">
        <w:rPr>
          <w:sz w:val="24"/>
          <w:szCs w:val="24"/>
          <w:lang w:val="ro-RO"/>
        </w:rPr>
        <w:t>Oferta financiară</w:t>
      </w:r>
      <w:r w:rsidR="00E27584" w:rsidRPr="00930E71">
        <w:rPr>
          <w:sz w:val="24"/>
          <w:szCs w:val="24"/>
          <w:lang w:val="ro-RO"/>
        </w:rPr>
        <w:t>, prezentată în lei</w:t>
      </w:r>
      <w:r w:rsidRPr="00930E71">
        <w:rPr>
          <w:sz w:val="24"/>
          <w:szCs w:val="24"/>
          <w:lang w:val="ro-RO"/>
        </w:rPr>
        <w:t xml:space="preserve"> moldovenești</w:t>
      </w:r>
      <w:r w:rsidR="003F4717" w:rsidRPr="00930E71">
        <w:rPr>
          <w:sz w:val="24"/>
          <w:szCs w:val="24"/>
          <w:lang w:val="ro-RO"/>
        </w:rPr>
        <w:t xml:space="preserve">. </w:t>
      </w:r>
      <w:r w:rsidR="00E27584" w:rsidRPr="00930E71">
        <w:rPr>
          <w:sz w:val="24"/>
          <w:szCs w:val="24"/>
          <w:lang w:val="ro-RO"/>
        </w:rPr>
        <w:t xml:space="preserve"> </w:t>
      </w:r>
    </w:p>
    <w:p w14:paraId="568E52B5" w14:textId="2266C7D2" w:rsidR="00930E71" w:rsidRPr="003328C5" w:rsidRDefault="00930E71" w:rsidP="006806C8">
      <w:pPr>
        <w:pStyle w:val="NormalWeb"/>
        <w:spacing w:before="0" w:beforeAutospacing="0" w:after="0" w:afterAutospacing="0" w:line="276" w:lineRule="auto"/>
        <w:jc w:val="both"/>
        <w:textAlignment w:val="baseline"/>
        <w:rPr>
          <w:rFonts w:asciiTheme="minorHAnsi" w:hAnsiTheme="minorHAnsi" w:cstheme="minorHAnsi"/>
          <w:lang w:val="en-US"/>
        </w:rPr>
      </w:pPr>
      <w:proofErr w:type="spellStart"/>
      <w:r w:rsidRPr="00930E71">
        <w:rPr>
          <w:rFonts w:asciiTheme="minorHAnsi" w:hAnsiTheme="minorHAnsi" w:cstheme="minorHAnsi"/>
          <w:lang w:val="en-US"/>
        </w:rPr>
        <w:t>Evaluarea</w:t>
      </w:r>
      <w:proofErr w:type="spellEnd"/>
      <w:r w:rsidRPr="00930E71">
        <w:rPr>
          <w:rFonts w:asciiTheme="minorHAnsi" w:hAnsiTheme="minorHAnsi" w:cstheme="minorHAnsi"/>
          <w:lang w:val="en-US"/>
        </w:rPr>
        <w:t xml:space="preserve"> </w:t>
      </w:r>
      <w:proofErr w:type="spellStart"/>
      <w:r w:rsidRPr="00930E71">
        <w:rPr>
          <w:rFonts w:asciiTheme="minorHAnsi" w:hAnsiTheme="minorHAnsi" w:cstheme="minorHAnsi"/>
          <w:lang w:val="en-US"/>
        </w:rPr>
        <w:t>și</w:t>
      </w:r>
      <w:proofErr w:type="spellEnd"/>
      <w:r w:rsidRPr="00930E71">
        <w:rPr>
          <w:rFonts w:asciiTheme="minorHAnsi" w:hAnsiTheme="minorHAnsi" w:cstheme="minorHAnsi"/>
          <w:lang w:val="en-US"/>
        </w:rPr>
        <w:t xml:space="preserve"> </w:t>
      </w:r>
      <w:proofErr w:type="spellStart"/>
      <w:r w:rsidRPr="00930E71">
        <w:rPr>
          <w:rFonts w:asciiTheme="minorHAnsi" w:hAnsiTheme="minorHAnsi" w:cstheme="minorHAnsi"/>
          <w:lang w:val="en-US"/>
        </w:rPr>
        <w:t>s</w:t>
      </w:r>
      <w:r w:rsidRPr="003328C5">
        <w:rPr>
          <w:rFonts w:asciiTheme="minorHAnsi" w:hAnsiTheme="minorHAnsi" w:cstheme="minorHAnsi"/>
          <w:lang w:val="en-US"/>
        </w:rPr>
        <w:t>elecția</w:t>
      </w:r>
      <w:proofErr w:type="spellEnd"/>
      <w:r w:rsidR="00AB3FEA">
        <w:rPr>
          <w:rFonts w:asciiTheme="minorHAnsi" w:hAnsiTheme="minorHAnsi" w:cstheme="minorHAnsi"/>
          <w:lang w:val="en-US"/>
        </w:rPr>
        <w:t xml:space="preserve"> </w:t>
      </w:r>
      <w:proofErr w:type="spellStart"/>
      <w:r w:rsidRPr="003328C5">
        <w:rPr>
          <w:rFonts w:asciiTheme="minorHAnsi" w:hAnsiTheme="minorHAnsi" w:cstheme="minorHAnsi"/>
          <w:lang w:val="en-US"/>
        </w:rPr>
        <w:t>candidaților</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va</w:t>
      </w:r>
      <w:proofErr w:type="spellEnd"/>
      <w:r w:rsidRPr="003328C5">
        <w:rPr>
          <w:rFonts w:asciiTheme="minorHAnsi" w:hAnsiTheme="minorHAnsi" w:cstheme="minorHAnsi"/>
          <w:lang w:val="en-US"/>
        </w:rPr>
        <w:t xml:space="preserve"> </w:t>
      </w:r>
      <w:r w:rsidRPr="00930E71">
        <w:rPr>
          <w:rFonts w:asciiTheme="minorHAnsi" w:hAnsiTheme="minorHAnsi" w:cstheme="minorHAnsi"/>
          <w:lang w:val="en-US"/>
        </w:rPr>
        <w:t xml:space="preserve">fi </w:t>
      </w:r>
      <w:proofErr w:type="spellStart"/>
      <w:r w:rsidRPr="003328C5">
        <w:rPr>
          <w:rFonts w:asciiTheme="minorHAnsi" w:hAnsiTheme="minorHAnsi" w:cstheme="minorHAnsi"/>
          <w:lang w:val="en-US"/>
        </w:rPr>
        <w:t>organiza</w:t>
      </w:r>
      <w:r w:rsidRPr="00930E71">
        <w:rPr>
          <w:rFonts w:asciiTheme="minorHAnsi" w:hAnsiTheme="minorHAnsi" w:cstheme="minorHAnsi"/>
          <w:lang w:val="en-US"/>
        </w:rPr>
        <w:t>tă</w:t>
      </w:r>
      <w:proofErr w:type="spellEnd"/>
      <w:r>
        <w:rPr>
          <w:rFonts w:asciiTheme="minorHAnsi" w:hAnsiTheme="minorHAnsi" w:cstheme="minorHAnsi"/>
          <w:lang w:val="en-US"/>
        </w:rPr>
        <w:t xml:space="preserve"> </w:t>
      </w:r>
      <w:r w:rsidRPr="003328C5">
        <w:rPr>
          <w:rFonts w:asciiTheme="minorHAnsi" w:hAnsiTheme="minorHAnsi" w:cstheme="minorHAnsi"/>
          <w:lang w:val="en-US"/>
        </w:rPr>
        <w:t xml:space="preserve">pe </w:t>
      </w:r>
      <w:proofErr w:type="spellStart"/>
      <w:r w:rsidRPr="003328C5">
        <w:rPr>
          <w:rFonts w:asciiTheme="minorHAnsi" w:hAnsiTheme="minorHAnsi" w:cstheme="minorHAnsi"/>
          <w:lang w:val="en-US"/>
        </w:rPr>
        <w:t>baza</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documentației</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transmise</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admisibilitatea</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candidaturilor</w:t>
      </w:r>
      <w:proofErr w:type="spellEnd"/>
      <w:r w:rsidRPr="003328C5">
        <w:rPr>
          <w:rFonts w:asciiTheme="minorHAnsi" w:hAnsiTheme="minorHAnsi" w:cstheme="minorHAnsi"/>
          <w:lang w:val="en-US"/>
        </w:rPr>
        <w:t xml:space="preserve"> sub </w:t>
      </w:r>
      <w:proofErr w:type="spellStart"/>
      <w:r w:rsidRPr="003328C5">
        <w:rPr>
          <w:rFonts w:asciiTheme="minorHAnsi" w:hAnsiTheme="minorHAnsi" w:cstheme="minorHAnsi"/>
          <w:lang w:val="en-US"/>
        </w:rPr>
        <w:t>aspectul</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îndeplinirii</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următoarelor</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cerințe</w:t>
      </w:r>
      <w:proofErr w:type="spellEnd"/>
      <w:r w:rsidRPr="003328C5">
        <w:rPr>
          <w:rFonts w:asciiTheme="minorHAnsi" w:hAnsiTheme="minorHAnsi" w:cstheme="minorHAnsi"/>
          <w:lang w:val="en-US"/>
        </w:rPr>
        <w:t>:</w:t>
      </w:r>
    </w:p>
    <w:p w14:paraId="2D07BF53" w14:textId="77777777" w:rsidR="00930E71" w:rsidRPr="003328C5" w:rsidRDefault="00930E71" w:rsidP="006806C8">
      <w:pPr>
        <w:pStyle w:val="NormalWeb"/>
        <w:numPr>
          <w:ilvl w:val="0"/>
          <w:numId w:val="18"/>
        </w:numPr>
        <w:spacing w:before="0" w:beforeAutospacing="0" w:after="0" w:afterAutospacing="0" w:line="276" w:lineRule="auto"/>
        <w:jc w:val="both"/>
        <w:textAlignment w:val="baseline"/>
        <w:rPr>
          <w:rFonts w:asciiTheme="minorHAnsi" w:hAnsiTheme="minorHAnsi" w:cstheme="minorHAnsi"/>
          <w:lang w:val="en-US"/>
        </w:rPr>
      </w:pPr>
      <w:proofErr w:type="spellStart"/>
      <w:r w:rsidRPr="003328C5">
        <w:rPr>
          <w:rFonts w:asciiTheme="minorHAnsi" w:hAnsiTheme="minorHAnsi" w:cstheme="minorHAnsi"/>
          <w:lang w:val="en-US"/>
        </w:rPr>
        <w:t>respectarea</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termenului</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limită</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pentru</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depunerea</w:t>
      </w:r>
      <w:proofErr w:type="spellEnd"/>
      <w:r w:rsidRPr="003328C5">
        <w:rPr>
          <w:rFonts w:asciiTheme="minorHAnsi" w:hAnsiTheme="minorHAnsi" w:cstheme="minorHAnsi"/>
          <w:lang w:val="en-US"/>
        </w:rPr>
        <w:t xml:space="preserve"> </w:t>
      </w:r>
      <w:proofErr w:type="spellStart"/>
      <w:proofErr w:type="gramStart"/>
      <w:r w:rsidRPr="003328C5">
        <w:rPr>
          <w:rFonts w:asciiTheme="minorHAnsi" w:hAnsiTheme="minorHAnsi" w:cstheme="minorHAnsi"/>
          <w:lang w:val="en-US"/>
        </w:rPr>
        <w:t>dosarului</w:t>
      </w:r>
      <w:proofErr w:type="spellEnd"/>
      <w:r w:rsidRPr="003328C5">
        <w:rPr>
          <w:rFonts w:asciiTheme="minorHAnsi" w:hAnsiTheme="minorHAnsi" w:cstheme="minorHAnsi"/>
          <w:lang w:val="en-US"/>
        </w:rPr>
        <w:t>;</w:t>
      </w:r>
      <w:proofErr w:type="gramEnd"/>
    </w:p>
    <w:p w14:paraId="1D439744" w14:textId="4EBBE5E3" w:rsidR="00930E71" w:rsidRPr="00930E71" w:rsidRDefault="00930E71" w:rsidP="006806C8">
      <w:pPr>
        <w:pStyle w:val="NormalWeb"/>
        <w:numPr>
          <w:ilvl w:val="0"/>
          <w:numId w:val="18"/>
        </w:numPr>
        <w:spacing w:before="0" w:beforeAutospacing="0" w:after="0" w:afterAutospacing="0" w:line="276" w:lineRule="auto"/>
        <w:jc w:val="both"/>
        <w:textAlignment w:val="baseline"/>
        <w:rPr>
          <w:rFonts w:asciiTheme="minorHAnsi" w:hAnsiTheme="minorHAnsi" w:cstheme="minorHAnsi"/>
          <w:lang w:val="en-US"/>
        </w:rPr>
      </w:pPr>
      <w:proofErr w:type="spellStart"/>
      <w:r w:rsidRPr="003328C5">
        <w:rPr>
          <w:rFonts w:asciiTheme="minorHAnsi" w:hAnsiTheme="minorHAnsi" w:cstheme="minorHAnsi"/>
          <w:lang w:val="en-US"/>
        </w:rPr>
        <w:t>respectarea</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documentației</w:t>
      </w:r>
      <w:proofErr w:type="spellEnd"/>
      <w:r w:rsidRPr="003328C5">
        <w:rPr>
          <w:rFonts w:asciiTheme="minorHAnsi" w:hAnsiTheme="minorHAnsi" w:cstheme="minorHAnsi"/>
          <w:lang w:val="en-US"/>
        </w:rPr>
        <w:t xml:space="preserve"> de </w:t>
      </w:r>
      <w:proofErr w:type="spellStart"/>
      <w:r w:rsidRPr="003328C5">
        <w:rPr>
          <w:rFonts w:asciiTheme="minorHAnsi" w:hAnsiTheme="minorHAnsi" w:cstheme="minorHAnsi"/>
          <w:lang w:val="en-US"/>
        </w:rPr>
        <w:t>înscriere</w:t>
      </w:r>
      <w:proofErr w:type="spellEnd"/>
      <w:r w:rsidRPr="003328C5">
        <w:rPr>
          <w:rFonts w:asciiTheme="minorHAnsi" w:hAnsiTheme="minorHAnsi" w:cstheme="minorHAnsi"/>
          <w:lang w:val="en-US"/>
        </w:rPr>
        <w:t xml:space="preserve"> indicate </w:t>
      </w:r>
      <w:proofErr w:type="spellStart"/>
      <w:r w:rsidRPr="003328C5">
        <w:rPr>
          <w:rFonts w:asciiTheme="minorHAnsi" w:hAnsiTheme="minorHAnsi" w:cstheme="minorHAnsi"/>
          <w:lang w:val="en-US"/>
        </w:rPr>
        <w:t>în</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termenii</w:t>
      </w:r>
      <w:proofErr w:type="spellEnd"/>
      <w:r w:rsidRPr="003328C5">
        <w:rPr>
          <w:rFonts w:asciiTheme="minorHAnsi" w:hAnsiTheme="minorHAnsi" w:cstheme="minorHAnsi"/>
          <w:lang w:val="en-US"/>
        </w:rPr>
        <w:t xml:space="preserve"> de </w:t>
      </w:r>
      <w:proofErr w:type="spellStart"/>
      <w:proofErr w:type="gramStart"/>
      <w:r w:rsidRPr="003328C5">
        <w:rPr>
          <w:rFonts w:asciiTheme="minorHAnsi" w:hAnsiTheme="minorHAnsi" w:cstheme="minorHAnsi"/>
          <w:lang w:val="en-US"/>
        </w:rPr>
        <w:t>referință</w:t>
      </w:r>
      <w:proofErr w:type="spellEnd"/>
      <w:r w:rsidR="005C5E9C">
        <w:rPr>
          <w:rFonts w:asciiTheme="minorHAnsi" w:hAnsiTheme="minorHAnsi" w:cstheme="minorHAnsi"/>
          <w:lang w:val="en-US"/>
        </w:rPr>
        <w:t>;</w:t>
      </w:r>
      <w:proofErr w:type="gramEnd"/>
    </w:p>
    <w:p w14:paraId="17492B0F" w14:textId="6D51FC5C" w:rsidR="00930E71" w:rsidRPr="00930E71" w:rsidRDefault="00930E71" w:rsidP="006806C8">
      <w:pPr>
        <w:pStyle w:val="NormalWeb"/>
        <w:numPr>
          <w:ilvl w:val="0"/>
          <w:numId w:val="18"/>
        </w:numPr>
        <w:spacing w:before="0" w:beforeAutospacing="0" w:after="0" w:afterAutospacing="0" w:line="276" w:lineRule="auto"/>
        <w:jc w:val="both"/>
        <w:textAlignment w:val="baseline"/>
        <w:rPr>
          <w:rFonts w:asciiTheme="minorHAnsi" w:hAnsiTheme="minorHAnsi" w:cstheme="minorHAnsi"/>
          <w:lang w:val="en-US"/>
        </w:rPr>
      </w:pPr>
      <w:proofErr w:type="spellStart"/>
      <w:r w:rsidRPr="003328C5">
        <w:rPr>
          <w:rFonts w:asciiTheme="minorHAnsi" w:hAnsiTheme="minorHAnsi" w:cstheme="minorHAnsi"/>
          <w:lang w:val="en-US"/>
        </w:rPr>
        <w:t>în</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baza</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calificării</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și</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abilității</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acestora</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urmând</w:t>
      </w:r>
      <w:proofErr w:type="spellEnd"/>
      <w:r w:rsidRPr="003328C5">
        <w:rPr>
          <w:rFonts w:asciiTheme="minorHAnsi" w:hAnsiTheme="minorHAnsi" w:cstheme="minorHAnsi"/>
          <w:lang w:val="en-US"/>
        </w:rPr>
        <w:t xml:space="preserve"> a fi </w:t>
      </w:r>
      <w:proofErr w:type="spellStart"/>
      <w:r w:rsidRPr="003328C5">
        <w:rPr>
          <w:rFonts w:asciiTheme="minorHAnsi" w:hAnsiTheme="minorHAnsi" w:cstheme="minorHAnsi"/>
          <w:lang w:val="en-US"/>
        </w:rPr>
        <w:t>supuși</w:t>
      </w:r>
      <w:proofErr w:type="spellEnd"/>
      <w:r w:rsidRPr="003328C5">
        <w:rPr>
          <w:rFonts w:asciiTheme="minorHAnsi" w:hAnsiTheme="minorHAnsi" w:cstheme="minorHAnsi"/>
          <w:lang w:val="en-US"/>
        </w:rPr>
        <w:t xml:space="preserve"> </w:t>
      </w:r>
      <w:proofErr w:type="spellStart"/>
      <w:r w:rsidRPr="003328C5">
        <w:rPr>
          <w:rFonts w:asciiTheme="minorHAnsi" w:hAnsiTheme="minorHAnsi" w:cstheme="minorHAnsi"/>
          <w:lang w:val="en-US"/>
        </w:rPr>
        <w:t>interviului</w:t>
      </w:r>
      <w:proofErr w:type="spellEnd"/>
      <w:r w:rsidR="005C5E9C">
        <w:rPr>
          <w:rFonts w:asciiTheme="minorHAnsi" w:hAnsiTheme="minorHAnsi" w:cstheme="minorHAnsi"/>
          <w:lang w:val="en-US"/>
        </w:rPr>
        <w:t xml:space="preserve"> de </w:t>
      </w:r>
      <w:proofErr w:type="spellStart"/>
      <w:r w:rsidR="005C5E9C">
        <w:rPr>
          <w:rFonts w:asciiTheme="minorHAnsi" w:hAnsiTheme="minorHAnsi" w:cstheme="minorHAnsi"/>
          <w:lang w:val="en-US"/>
        </w:rPr>
        <w:t>selecție</w:t>
      </w:r>
      <w:proofErr w:type="spellEnd"/>
      <w:r w:rsidR="005C5E9C">
        <w:rPr>
          <w:rFonts w:asciiTheme="minorHAnsi" w:hAnsiTheme="minorHAnsi" w:cstheme="minorHAnsi"/>
          <w:lang w:val="en-US"/>
        </w:rPr>
        <w:t>.</w:t>
      </w:r>
    </w:p>
    <w:bookmarkEnd w:id="4"/>
    <w:p w14:paraId="1683C709" w14:textId="173C207F" w:rsidR="006909EE" w:rsidRPr="000547B1" w:rsidRDefault="00930E71" w:rsidP="006806C8">
      <w:pPr>
        <w:spacing w:line="276" w:lineRule="auto"/>
        <w:jc w:val="both"/>
        <w:rPr>
          <w:sz w:val="24"/>
          <w:szCs w:val="24"/>
          <w:lang w:val="ro-RO"/>
        </w:rPr>
      </w:pPr>
      <w:r>
        <w:rPr>
          <w:sz w:val="24"/>
          <w:szCs w:val="24"/>
          <w:lang w:val="ro-RO"/>
        </w:rPr>
        <w:t xml:space="preserve"> </w:t>
      </w:r>
    </w:p>
    <w:p w14:paraId="656EBD14" w14:textId="0142FA55" w:rsidR="006806C8" w:rsidRDefault="006806C8" w:rsidP="006806C8">
      <w:pPr>
        <w:pStyle w:val="NormalWeb"/>
        <w:shd w:val="clear" w:color="auto" w:fill="FFFFFF"/>
        <w:spacing w:before="0" w:beforeAutospacing="0" w:after="0" w:afterAutospacing="0"/>
        <w:jc w:val="both"/>
        <w:textAlignment w:val="baseline"/>
        <w:rPr>
          <w:rFonts w:asciiTheme="minorHAnsi" w:eastAsiaTheme="minorHAnsi" w:hAnsiTheme="minorHAnsi" w:cstheme="minorBidi"/>
          <w:b/>
          <w:lang w:val="ro-RO" w:eastAsia="en-US"/>
        </w:rPr>
      </w:pPr>
      <w:r>
        <w:rPr>
          <w:rFonts w:asciiTheme="minorHAnsi" w:eastAsiaTheme="minorHAnsi" w:hAnsiTheme="minorHAnsi" w:cstheme="minorBidi"/>
          <w:lang w:val="ro-RO" w:eastAsia="en-US"/>
        </w:rPr>
        <w:t xml:space="preserve">Dosarul va fi prezentat în format electronic la adresa de </w:t>
      </w:r>
      <w:r w:rsidRPr="000547B1">
        <w:rPr>
          <w:rFonts w:asciiTheme="minorHAnsi" w:eastAsiaTheme="minorHAnsi" w:hAnsiTheme="minorHAnsi" w:cstheme="minorBidi"/>
          <w:lang w:val="ro-RO" w:eastAsia="en-US"/>
        </w:rPr>
        <w:t>e-mail: </w:t>
      </w:r>
      <w:bookmarkStart w:id="5" w:name="_Hlk139936140"/>
      <w:r>
        <w:rPr>
          <w:rFonts w:asciiTheme="minorHAnsi" w:eastAsiaTheme="minorHAnsi" w:hAnsiTheme="minorHAnsi" w:cstheme="minorBidi"/>
          <w:lang w:val="ro-RO" w:eastAsia="en-US"/>
        </w:rPr>
        <w:fldChar w:fldCharType="begin"/>
      </w:r>
      <w:r>
        <w:rPr>
          <w:rFonts w:asciiTheme="minorHAnsi" w:eastAsiaTheme="minorHAnsi" w:hAnsiTheme="minorHAnsi" w:cstheme="minorBidi"/>
          <w:lang w:val="ro-RO" w:eastAsia="en-US"/>
        </w:rPr>
        <w:instrText>HYPERLINK "mailto:office@casmed.md"</w:instrText>
      </w:r>
      <w:r>
        <w:rPr>
          <w:rFonts w:asciiTheme="minorHAnsi" w:eastAsiaTheme="minorHAnsi" w:hAnsiTheme="minorHAnsi" w:cstheme="minorBidi"/>
          <w:lang w:val="ro-RO" w:eastAsia="en-US"/>
        </w:rPr>
      </w:r>
      <w:r>
        <w:rPr>
          <w:rFonts w:asciiTheme="minorHAnsi" w:eastAsiaTheme="minorHAnsi" w:hAnsiTheme="minorHAnsi" w:cstheme="minorBidi"/>
          <w:lang w:val="ro-RO" w:eastAsia="en-US"/>
        </w:rPr>
        <w:fldChar w:fldCharType="separate"/>
      </w:r>
      <w:r w:rsidRPr="00661484">
        <w:rPr>
          <w:rStyle w:val="Hyperlink"/>
          <w:rFonts w:asciiTheme="minorHAnsi" w:eastAsiaTheme="minorHAnsi" w:hAnsiTheme="minorHAnsi" w:cstheme="minorBidi"/>
          <w:lang w:val="ro-RO" w:eastAsia="en-US"/>
        </w:rPr>
        <w:t>office@casmed.md</w:t>
      </w:r>
      <w:r>
        <w:rPr>
          <w:rFonts w:asciiTheme="minorHAnsi" w:eastAsiaTheme="minorHAnsi" w:hAnsiTheme="minorHAnsi" w:cstheme="minorBidi"/>
          <w:lang w:val="ro-RO" w:eastAsia="en-US"/>
        </w:rPr>
        <w:fldChar w:fldCharType="end"/>
      </w:r>
      <w:bookmarkEnd w:id="5"/>
      <w:r>
        <w:rPr>
          <w:rFonts w:asciiTheme="minorHAnsi" w:eastAsiaTheme="minorHAnsi" w:hAnsiTheme="minorHAnsi" w:cstheme="minorBidi"/>
          <w:lang w:val="ro-RO" w:eastAsia="en-US"/>
        </w:rPr>
        <w:t xml:space="preserve"> cu mențiunea </w:t>
      </w:r>
      <w:r w:rsidRPr="000547B1">
        <w:rPr>
          <w:rFonts w:asciiTheme="minorHAnsi" w:eastAsiaTheme="minorHAnsi" w:hAnsiTheme="minorHAnsi" w:cstheme="minorBidi"/>
          <w:lang w:val="ro-RO" w:eastAsia="en-US"/>
        </w:rPr>
        <w:t>„</w:t>
      </w:r>
      <w:r>
        <w:rPr>
          <w:rFonts w:asciiTheme="minorHAnsi" w:eastAsiaTheme="minorHAnsi" w:hAnsiTheme="minorHAnsi" w:cstheme="minorBidi"/>
          <w:lang w:val="ro-RO" w:eastAsia="en-US"/>
        </w:rPr>
        <w:t>Selectare trainer pentru livrarea programului de formare continuă pentru specialiștii din domeniul social</w:t>
      </w:r>
      <w:r w:rsidRPr="000547B1">
        <w:rPr>
          <w:rFonts w:asciiTheme="minorHAnsi" w:eastAsiaTheme="minorHAnsi" w:hAnsiTheme="minorHAnsi" w:cstheme="minorBidi"/>
          <w:lang w:val="ro-RO" w:eastAsia="en-US"/>
        </w:rPr>
        <w:t>”</w:t>
      </w:r>
      <w:r>
        <w:rPr>
          <w:rFonts w:asciiTheme="minorHAnsi" w:eastAsiaTheme="minorHAnsi" w:hAnsiTheme="minorHAnsi" w:cstheme="minorBidi"/>
          <w:lang w:val="ro-RO" w:eastAsia="en-US"/>
        </w:rPr>
        <w:t xml:space="preserve">, până la data de </w:t>
      </w:r>
      <w:r w:rsidRPr="000547B1">
        <w:rPr>
          <w:rFonts w:asciiTheme="minorHAnsi" w:eastAsiaTheme="minorHAnsi" w:hAnsiTheme="minorHAnsi" w:cstheme="minorBidi"/>
          <w:lang w:val="ro-RO" w:eastAsia="en-US"/>
        </w:rPr>
        <w:t xml:space="preserve"> </w:t>
      </w:r>
      <w:r w:rsidR="00872243">
        <w:rPr>
          <w:rFonts w:asciiTheme="minorHAnsi" w:eastAsiaTheme="minorHAnsi" w:hAnsiTheme="minorHAnsi" w:cstheme="minorBidi"/>
          <w:b/>
          <w:lang w:val="ro-RO" w:eastAsia="en-US"/>
        </w:rPr>
        <w:t>13 martie</w:t>
      </w:r>
      <w:r>
        <w:rPr>
          <w:rFonts w:asciiTheme="minorHAnsi" w:eastAsiaTheme="minorHAnsi" w:hAnsiTheme="minorHAnsi" w:cstheme="minorBidi"/>
          <w:b/>
          <w:lang w:val="ro-RO" w:eastAsia="en-US"/>
        </w:rPr>
        <w:t xml:space="preserve"> </w:t>
      </w:r>
      <w:r w:rsidRPr="000729EA">
        <w:rPr>
          <w:rFonts w:asciiTheme="minorHAnsi" w:eastAsiaTheme="minorHAnsi" w:hAnsiTheme="minorHAnsi" w:cstheme="minorBidi"/>
          <w:b/>
          <w:lang w:val="ro-RO" w:eastAsia="en-US"/>
        </w:rPr>
        <w:t>2024</w:t>
      </w:r>
      <w:r>
        <w:rPr>
          <w:rFonts w:asciiTheme="minorHAnsi" w:eastAsiaTheme="minorHAnsi" w:hAnsiTheme="minorHAnsi" w:cstheme="minorBidi"/>
          <w:b/>
          <w:lang w:val="ro-RO" w:eastAsia="en-US"/>
        </w:rPr>
        <w:t xml:space="preserve">, ora 18.00. </w:t>
      </w:r>
    </w:p>
    <w:p w14:paraId="56CD1C6F" w14:textId="77777777" w:rsidR="005C5E9C" w:rsidRDefault="005C5E9C" w:rsidP="006806C8">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p w14:paraId="28BA10CB" w14:textId="196F1D8B" w:rsidR="006806C8" w:rsidRDefault="006806C8" w:rsidP="006806C8">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 xml:space="preserve">Dosarele incomplete nu vor fi evaluate. Doar persoanele </w:t>
      </w:r>
      <w:r>
        <w:rPr>
          <w:rFonts w:asciiTheme="minorHAnsi" w:eastAsiaTheme="minorHAnsi" w:hAnsiTheme="minorHAnsi" w:cstheme="minorBidi"/>
          <w:lang w:val="ro-RO" w:eastAsia="en-US"/>
        </w:rPr>
        <w:t xml:space="preserve">care au întrunit toate condițiile competiției deschise </w:t>
      </w:r>
      <w:r w:rsidRPr="000547B1">
        <w:rPr>
          <w:rFonts w:asciiTheme="minorHAnsi" w:eastAsiaTheme="minorHAnsi" w:hAnsiTheme="minorHAnsi" w:cstheme="minorBidi"/>
          <w:lang w:val="ro-RO" w:eastAsia="en-US"/>
        </w:rPr>
        <w:t>vor fi contactate</w:t>
      </w:r>
      <w:r>
        <w:rPr>
          <w:rFonts w:asciiTheme="minorHAnsi" w:eastAsiaTheme="minorHAnsi" w:hAnsiTheme="minorHAnsi" w:cstheme="minorBidi"/>
          <w:lang w:val="ro-RO" w:eastAsia="en-US"/>
        </w:rPr>
        <w:t xml:space="preserve"> și invitate la interviu.</w:t>
      </w:r>
    </w:p>
    <w:p w14:paraId="506AF738" w14:textId="569BBDC2" w:rsidR="0089763E" w:rsidRDefault="006806C8"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Pr>
          <w:rFonts w:asciiTheme="minorHAnsi" w:eastAsiaTheme="minorHAnsi" w:hAnsiTheme="minorHAnsi" w:cstheme="minorBidi"/>
          <w:b/>
          <w:bCs/>
          <w:lang w:val="ro-RO" w:eastAsia="en-US"/>
        </w:rPr>
        <w:t xml:space="preserve"> </w:t>
      </w:r>
    </w:p>
    <w:p w14:paraId="59427822" w14:textId="3727F7A8" w:rsidR="006909EE" w:rsidRPr="000547B1"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Pentru </w:t>
      </w:r>
      <w:r w:rsidRPr="000547B1">
        <w:rPr>
          <w:rFonts w:asciiTheme="minorHAnsi" w:eastAsiaTheme="minorHAnsi" w:hAnsiTheme="minorHAnsi" w:cstheme="minorBidi"/>
          <w:b/>
          <w:lang w:val="ro-RO" w:eastAsia="en-US"/>
        </w:rPr>
        <w:t>informații suplimentare</w:t>
      </w:r>
      <w:r w:rsidRPr="000547B1">
        <w:rPr>
          <w:rFonts w:asciiTheme="minorHAnsi" w:eastAsiaTheme="minorHAnsi" w:hAnsiTheme="minorHAnsi" w:cstheme="minorBidi"/>
          <w:lang w:val="ro-RO" w:eastAsia="en-US"/>
        </w:rPr>
        <w:t xml:space="preserve"> contactați: </w:t>
      </w:r>
    </w:p>
    <w:p w14:paraId="6607A90F" w14:textId="1AEDB11D" w:rsidR="00232E25" w:rsidRDefault="00E27584" w:rsidP="003F4717">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Pr>
          <w:rFonts w:asciiTheme="minorHAnsi" w:eastAsiaTheme="minorHAnsi" w:hAnsiTheme="minorHAnsi" w:cstheme="minorBidi"/>
          <w:lang w:val="ro-RO" w:eastAsia="en-US"/>
        </w:rPr>
        <w:t xml:space="preserve">Ana </w:t>
      </w:r>
      <w:proofErr w:type="spellStart"/>
      <w:r>
        <w:rPr>
          <w:rFonts w:asciiTheme="minorHAnsi" w:eastAsiaTheme="minorHAnsi" w:hAnsiTheme="minorHAnsi" w:cstheme="minorBidi"/>
          <w:lang w:val="ro-RO" w:eastAsia="en-US"/>
        </w:rPr>
        <w:t>Spînu</w:t>
      </w:r>
      <w:proofErr w:type="spellEnd"/>
      <w:r w:rsidR="006909EE" w:rsidRPr="000547B1">
        <w:rPr>
          <w:rFonts w:asciiTheme="minorHAnsi" w:eastAsiaTheme="minorHAnsi" w:hAnsiTheme="minorHAnsi" w:cstheme="minorBidi"/>
          <w:lang w:val="ro-RO" w:eastAsia="en-US"/>
        </w:rPr>
        <w:t>, coordonator de proiect: tel. 06</w:t>
      </w:r>
      <w:r>
        <w:rPr>
          <w:rFonts w:asciiTheme="minorHAnsi" w:eastAsiaTheme="minorHAnsi" w:hAnsiTheme="minorHAnsi" w:cstheme="minorBidi"/>
          <w:lang w:val="ro-RO" w:eastAsia="en-US"/>
        </w:rPr>
        <w:t>9</w:t>
      </w:r>
      <w:r w:rsidR="00946C2E">
        <w:rPr>
          <w:rFonts w:asciiTheme="minorHAnsi" w:eastAsiaTheme="minorHAnsi" w:hAnsiTheme="minorHAnsi" w:cstheme="minorBidi"/>
          <w:lang w:val="ro-RO" w:eastAsia="en-US"/>
        </w:rPr>
        <w:t xml:space="preserve"> </w:t>
      </w:r>
      <w:r>
        <w:rPr>
          <w:rFonts w:asciiTheme="minorHAnsi" w:eastAsiaTheme="minorHAnsi" w:hAnsiTheme="minorHAnsi" w:cstheme="minorBidi"/>
          <w:lang w:val="ro-RO" w:eastAsia="en-US"/>
        </w:rPr>
        <w:t>222</w:t>
      </w:r>
      <w:r w:rsidR="00946C2E">
        <w:rPr>
          <w:rFonts w:asciiTheme="minorHAnsi" w:eastAsiaTheme="minorHAnsi" w:hAnsiTheme="minorHAnsi" w:cstheme="minorBidi"/>
          <w:lang w:val="ro-RO" w:eastAsia="en-US"/>
        </w:rPr>
        <w:t xml:space="preserve"> </w:t>
      </w:r>
      <w:r>
        <w:rPr>
          <w:rFonts w:asciiTheme="minorHAnsi" w:eastAsiaTheme="minorHAnsi" w:hAnsiTheme="minorHAnsi" w:cstheme="minorBidi"/>
          <w:lang w:val="ro-RO" w:eastAsia="en-US"/>
        </w:rPr>
        <w:t>680</w:t>
      </w:r>
      <w:r w:rsidR="006909EE" w:rsidRPr="000547B1">
        <w:rPr>
          <w:rFonts w:asciiTheme="minorHAnsi" w:eastAsiaTheme="minorHAnsi" w:hAnsiTheme="minorHAnsi" w:cstheme="minorBidi"/>
          <w:lang w:val="ro-RO" w:eastAsia="en-US"/>
        </w:rPr>
        <w:t>, emai</w:t>
      </w:r>
      <w:r>
        <w:rPr>
          <w:rFonts w:asciiTheme="minorHAnsi" w:eastAsiaTheme="minorHAnsi" w:hAnsiTheme="minorHAnsi" w:cstheme="minorBidi"/>
          <w:lang w:val="ro-RO" w:eastAsia="en-US"/>
        </w:rPr>
        <w:t xml:space="preserve">l: </w:t>
      </w:r>
      <w:hyperlink r:id="rId8" w:history="1">
        <w:r w:rsidRPr="00661484">
          <w:rPr>
            <w:rStyle w:val="Hyperlink"/>
            <w:rFonts w:asciiTheme="minorHAnsi" w:eastAsiaTheme="minorHAnsi" w:hAnsiTheme="minorHAnsi" w:cstheme="minorBidi"/>
            <w:lang w:val="ro-RO" w:eastAsia="en-US"/>
          </w:rPr>
          <w:t>office@casmed.md</w:t>
        </w:r>
      </w:hyperlink>
      <w:r>
        <w:rPr>
          <w:rFonts w:asciiTheme="minorHAnsi" w:eastAsiaTheme="minorHAnsi" w:hAnsiTheme="minorHAnsi" w:cstheme="minorBidi"/>
          <w:lang w:val="ro-RO" w:eastAsia="en-US"/>
        </w:rPr>
        <w:t>.</w:t>
      </w:r>
    </w:p>
    <w:p w14:paraId="4888601D" w14:textId="77777777" w:rsidR="00E27584" w:rsidRDefault="00E27584" w:rsidP="003F4717">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p w14:paraId="20FA1CB3" w14:textId="3A783B93" w:rsidR="003328C5" w:rsidRPr="003328C5" w:rsidRDefault="003328C5" w:rsidP="00930E71">
      <w:pPr>
        <w:pStyle w:val="NormalWeb"/>
        <w:spacing w:before="0" w:beforeAutospacing="0" w:after="0" w:afterAutospacing="0"/>
        <w:jc w:val="both"/>
        <w:textAlignment w:val="baseline"/>
        <w:rPr>
          <w:b/>
          <w:bCs/>
          <w:lang w:val="en-US"/>
        </w:rPr>
      </w:pPr>
      <w:r w:rsidRPr="003328C5">
        <w:rPr>
          <w:b/>
          <w:bCs/>
          <w:lang w:val="en-US"/>
        </w:rPr>
        <w:t> </w:t>
      </w:r>
      <w:r w:rsidR="00930E71">
        <w:rPr>
          <w:b/>
          <w:bCs/>
          <w:lang w:val="en-US"/>
        </w:rPr>
        <w:t xml:space="preserve"> </w:t>
      </w:r>
    </w:p>
    <w:p w14:paraId="744FE908" w14:textId="6074522C" w:rsidR="003328C5" w:rsidRDefault="003328C5" w:rsidP="003328C5">
      <w:pPr>
        <w:pStyle w:val="NormalWeb"/>
        <w:spacing w:before="0" w:beforeAutospacing="0" w:after="0" w:afterAutospacing="0"/>
        <w:jc w:val="both"/>
        <w:textAlignment w:val="baseline"/>
        <w:rPr>
          <w:b/>
          <w:bCs/>
          <w:lang w:val="en-US"/>
        </w:rPr>
      </w:pPr>
      <w:r w:rsidRPr="003328C5">
        <w:rPr>
          <w:b/>
          <w:bCs/>
          <w:lang w:val="en-US"/>
        </w:rPr>
        <w:t> </w:t>
      </w:r>
    </w:p>
    <w:p w14:paraId="2CFF6DEE" w14:textId="544A092C" w:rsidR="003328C5" w:rsidRPr="003328C5" w:rsidRDefault="007A509A" w:rsidP="00E069D2">
      <w:pPr>
        <w:pStyle w:val="NormalWeb"/>
        <w:spacing w:before="0" w:beforeAutospacing="0" w:after="0" w:afterAutospacing="0"/>
        <w:jc w:val="both"/>
        <w:textAlignment w:val="baseline"/>
        <w:rPr>
          <w:rFonts w:asciiTheme="minorHAnsi" w:eastAsiaTheme="minorHAnsi" w:hAnsiTheme="minorHAnsi" w:cstheme="minorBidi"/>
          <w:lang w:val="en-US" w:eastAsia="en-US"/>
        </w:rPr>
      </w:pPr>
      <w:r>
        <w:rPr>
          <w:lang w:val="en-US"/>
        </w:rPr>
        <w:t xml:space="preserve"> </w:t>
      </w:r>
    </w:p>
    <w:sectPr w:rsidR="003328C5" w:rsidRPr="003328C5" w:rsidSect="00D568DD">
      <w:headerReference w:type="even" r:id="rId9"/>
      <w:headerReference w:type="default" r:id="rId10"/>
      <w:footerReference w:type="even" r:id="rId11"/>
      <w:footerReference w:type="default" r:id="rId12"/>
      <w:headerReference w:type="first" r:id="rId13"/>
      <w:footerReference w:type="first" r:id="rId14"/>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1944" w14:textId="77777777" w:rsidR="00D568DD" w:rsidRDefault="00D568DD" w:rsidP="000E2205">
      <w:pPr>
        <w:spacing w:after="0" w:line="240" w:lineRule="auto"/>
      </w:pPr>
      <w:r>
        <w:separator/>
      </w:r>
    </w:p>
  </w:endnote>
  <w:endnote w:type="continuationSeparator" w:id="0">
    <w:p w14:paraId="79032346" w14:textId="77777777" w:rsidR="00D568DD" w:rsidRDefault="00D568DD" w:rsidP="000E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825E" w14:textId="77777777" w:rsidR="00D84EF0" w:rsidRDefault="00D84EF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8BD6" w14:textId="77777777" w:rsidR="00D84EF0" w:rsidRDefault="00D84EF0">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E35E" w14:textId="77777777" w:rsidR="00D84EF0" w:rsidRDefault="00D84EF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BF8E" w14:textId="77777777" w:rsidR="00D568DD" w:rsidRDefault="00D568DD" w:rsidP="000E2205">
      <w:pPr>
        <w:spacing w:after="0" w:line="240" w:lineRule="auto"/>
      </w:pPr>
      <w:r>
        <w:separator/>
      </w:r>
    </w:p>
  </w:footnote>
  <w:footnote w:type="continuationSeparator" w:id="0">
    <w:p w14:paraId="3C551A2E" w14:textId="77777777" w:rsidR="00D568DD" w:rsidRDefault="00D568DD" w:rsidP="000E2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B055" w14:textId="77777777" w:rsidR="00D84EF0" w:rsidRDefault="00D84EF0">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C3F7" w14:textId="77777777" w:rsidR="00D84EF0" w:rsidRDefault="00D84EF0">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73E7" w14:textId="77777777" w:rsidR="00D84EF0" w:rsidRDefault="00D84EF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471"/>
    <w:multiLevelType w:val="hybridMultilevel"/>
    <w:tmpl w:val="E4E6E552"/>
    <w:lvl w:ilvl="0" w:tplc="0A5CA78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51AE5"/>
    <w:multiLevelType w:val="hybridMultilevel"/>
    <w:tmpl w:val="D97AB3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17482"/>
    <w:multiLevelType w:val="hybridMultilevel"/>
    <w:tmpl w:val="0E063E3A"/>
    <w:lvl w:ilvl="0" w:tplc="4678CB3A">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1488689B"/>
    <w:multiLevelType w:val="hybridMultilevel"/>
    <w:tmpl w:val="B766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E2380"/>
    <w:multiLevelType w:val="hybridMultilevel"/>
    <w:tmpl w:val="212C1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167002"/>
    <w:multiLevelType w:val="hybridMultilevel"/>
    <w:tmpl w:val="AD1A4D1C"/>
    <w:lvl w:ilvl="0" w:tplc="04190001">
      <w:start w:val="1"/>
      <w:numFmt w:val="bullet"/>
      <w:lvlText w:val=""/>
      <w:lvlJc w:val="left"/>
      <w:pPr>
        <w:ind w:left="465" w:hanging="360"/>
      </w:pPr>
      <w:rPr>
        <w:rFonts w:ascii="Symbol" w:hAnsi="Symbol"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6" w15:restartNumberingAfterBreak="0">
    <w:nsid w:val="2418690E"/>
    <w:multiLevelType w:val="hybridMultilevel"/>
    <w:tmpl w:val="D7E05698"/>
    <w:lvl w:ilvl="0" w:tplc="5594A8E6">
      <w:start w:val="1"/>
      <w:numFmt w:val="upperLetter"/>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26983DF5"/>
    <w:multiLevelType w:val="multilevel"/>
    <w:tmpl w:val="445E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70684"/>
    <w:multiLevelType w:val="hybridMultilevel"/>
    <w:tmpl w:val="B5B096F8"/>
    <w:lvl w:ilvl="0" w:tplc="F25C6518">
      <w:numFmt w:val="bullet"/>
      <w:lvlText w:val="-"/>
      <w:lvlJc w:val="left"/>
      <w:pPr>
        <w:ind w:left="420" w:hanging="360"/>
      </w:pPr>
      <w:rPr>
        <w:rFonts w:ascii="Calibri" w:eastAsiaTheme="minorHAns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15:restartNumberingAfterBreak="0">
    <w:nsid w:val="2F7D17CC"/>
    <w:multiLevelType w:val="multilevel"/>
    <w:tmpl w:val="2BA8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F30E1"/>
    <w:multiLevelType w:val="hybridMultilevel"/>
    <w:tmpl w:val="E3D03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4866A3"/>
    <w:multiLevelType w:val="multilevel"/>
    <w:tmpl w:val="9422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F235A"/>
    <w:multiLevelType w:val="multilevel"/>
    <w:tmpl w:val="F2B0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6B2C27"/>
    <w:multiLevelType w:val="hybridMultilevel"/>
    <w:tmpl w:val="206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B4016"/>
    <w:multiLevelType w:val="multilevel"/>
    <w:tmpl w:val="5FE8E5FC"/>
    <w:lvl w:ilvl="0">
      <w:start w:val="1"/>
      <w:numFmt w:val="decimal"/>
      <w:pStyle w:val="Titlu1"/>
      <w:lvlText w:val="%1"/>
      <w:lvlJc w:val="left"/>
      <w:pPr>
        <w:tabs>
          <w:tab w:val="num" w:pos="360"/>
        </w:tabs>
        <w:ind w:left="0" w:firstLine="0"/>
      </w:pPr>
      <w:rPr>
        <w:rFonts w:hint="default"/>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0" w:firstLine="0"/>
      </w:pPr>
      <w:rPr>
        <w:rFonts w:hint="default"/>
      </w:rPr>
    </w:lvl>
    <w:lvl w:ilvl="3">
      <w:start w:val="1"/>
      <w:numFmt w:val="decimal"/>
      <w:pStyle w:val="Titlu4"/>
      <w:lvlText w:val="%1.%2.%3.%4"/>
      <w:lvlJc w:val="left"/>
      <w:pPr>
        <w:tabs>
          <w:tab w:val="num" w:pos="1080"/>
        </w:tabs>
        <w:ind w:left="0" w:firstLine="0"/>
      </w:pPr>
      <w:rPr>
        <w:rFonts w:hint="default"/>
      </w:rPr>
    </w:lvl>
    <w:lvl w:ilvl="4">
      <w:start w:val="1"/>
      <w:numFmt w:val="decimal"/>
      <w:pStyle w:val="Titlu5"/>
      <w:lvlText w:val="%1.%2.%3.%4.%5"/>
      <w:lvlJc w:val="left"/>
      <w:pPr>
        <w:tabs>
          <w:tab w:val="num" w:pos="1440"/>
        </w:tabs>
        <w:ind w:left="0" w:firstLine="0"/>
      </w:pPr>
      <w:rPr>
        <w:rFonts w:hint="default"/>
      </w:rPr>
    </w:lvl>
    <w:lvl w:ilvl="5">
      <w:start w:val="1"/>
      <w:numFmt w:val="decimal"/>
      <w:pStyle w:val="Titlu6"/>
      <w:lvlText w:val="%1.%2.%3.%4.%5.%6"/>
      <w:lvlJc w:val="left"/>
      <w:pPr>
        <w:tabs>
          <w:tab w:val="num" w:pos="1440"/>
        </w:tabs>
        <w:ind w:left="0" w:firstLine="0"/>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15" w15:restartNumberingAfterBreak="0">
    <w:nsid w:val="576049C5"/>
    <w:multiLevelType w:val="hybridMultilevel"/>
    <w:tmpl w:val="CCB4B094"/>
    <w:lvl w:ilvl="0" w:tplc="1D12A6DC">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5A971D53"/>
    <w:multiLevelType w:val="hybridMultilevel"/>
    <w:tmpl w:val="FF700182"/>
    <w:lvl w:ilvl="0" w:tplc="32764144">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73CF2F64"/>
    <w:multiLevelType w:val="hybridMultilevel"/>
    <w:tmpl w:val="72ACBD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EC1B52"/>
    <w:multiLevelType w:val="hybridMultilevel"/>
    <w:tmpl w:val="33360A04"/>
    <w:lvl w:ilvl="0" w:tplc="E8744CB6">
      <w:start w:val="1"/>
      <w:numFmt w:val="bullet"/>
      <w:lvlText w:val="-"/>
      <w:lvlJc w:val="left"/>
      <w:pPr>
        <w:ind w:left="465" w:hanging="360"/>
      </w:pPr>
      <w:rPr>
        <w:rFonts w:ascii="Calibri" w:eastAsiaTheme="minorHAnsi" w:hAnsi="Calibri" w:cs="Calibri"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9" w15:restartNumberingAfterBreak="0">
    <w:nsid w:val="7F066FB2"/>
    <w:multiLevelType w:val="hybridMultilevel"/>
    <w:tmpl w:val="7964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9953081">
    <w:abstractNumId w:val="14"/>
  </w:num>
  <w:num w:numId="2" w16cid:durableId="1594245799">
    <w:abstractNumId w:val="0"/>
  </w:num>
  <w:num w:numId="3" w16cid:durableId="908735055">
    <w:abstractNumId w:val="15"/>
  </w:num>
  <w:num w:numId="4" w16cid:durableId="2118206832">
    <w:abstractNumId w:val="10"/>
  </w:num>
  <w:num w:numId="5" w16cid:durableId="494228578">
    <w:abstractNumId w:val="6"/>
  </w:num>
  <w:num w:numId="6" w16cid:durableId="2010280878">
    <w:abstractNumId w:val="16"/>
  </w:num>
  <w:num w:numId="7" w16cid:durableId="1697194407">
    <w:abstractNumId w:val="18"/>
  </w:num>
  <w:num w:numId="8" w16cid:durableId="753430860">
    <w:abstractNumId w:val="5"/>
  </w:num>
  <w:num w:numId="9" w16cid:durableId="526528278">
    <w:abstractNumId w:val="12"/>
  </w:num>
  <w:num w:numId="10" w16cid:durableId="1177033968">
    <w:abstractNumId w:val="2"/>
  </w:num>
  <w:num w:numId="11" w16cid:durableId="955063855">
    <w:abstractNumId w:val="8"/>
  </w:num>
  <w:num w:numId="12" w16cid:durableId="1261599030">
    <w:abstractNumId w:val="3"/>
  </w:num>
  <w:num w:numId="13" w16cid:durableId="449709521">
    <w:abstractNumId w:val="4"/>
  </w:num>
  <w:num w:numId="14" w16cid:durableId="2111121193">
    <w:abstractNumId w:val="1"/>
  </w:num>
  <w:num w:numId="15" w16cid:durableId="1372337610">
    <w:abstractNumId w:val="17"/>
  </w:num>
  <w:num w:numId="16" w16cid:durableId="1104499988">
    <w:abstractNumId w:val="19"/>
  </w:num>
  <w:num w:numId="17" w16cid:durableId="1197698008">
    <w:abstractNumId w:val="13"/>
  </w:num>
  <w:num w:numId="18" w16cid:durableId="182479183">
    <w:abstractNumId w:val="7"/>
  </w:num>
  <w:num w:numId="19" w16cid:durableId="732461378">
    <w:abstractNumId w:val="9"/>
  </w:num>
  <w:num w:numId="20" w16cid:durableId="2525925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9EE"/>
    <w:rsid w:val="00001368"/>
    <w:rsid w:val="000128B9"/>
    <w:rsid w:val="00012C27"/>
    <w:rsid w:val="00017B2B"/>
    <w:rsid w:val="00017F74"/>
    <w:rsid w:val="00032836"/>
    <w:rsid w:val="00032B12"/>
    <w:rsid w:val="000358DA"/>
    <w:rsid w:val="00041508"/>
    <w:rsid w:val="0004302E"/>
    <w:rsid w:val="00045205"/>
    <w:rsid w:val="00050B55"/>
    <w:rsid w:val="00054269"/>
    <w:rsid w:val="000547B1"/>
    <w:rsid w:val="000554F1"/>
    <w:rsid w:val="000729EA"/>
    <w:rsid w:val="0008298B"/>
    <w:rsid w:val="0009393C"/>
    <w:rsid w:val="00097583"/>
    <w:rsid w:val="000A0EAA"/>
    <w:rsid w:val="000A2266"/>
    <w:rsid w:val="000B4F85"/>
    <w:rsid w:val="000C5330"/>
    <w:rsid w:val="000D08EC"/>
    <w:rsid w:val="000E11F6"/>
    <w:rsid w:val="000E2205"/>
    <w:rsid w:val="000E4A30"/>
    <w:rsid w:val="000E77EE"/>
    <w:rsid w:val="00100D55"/>
    <w:rsid w:val="001057F6"/>
    <w:rsid w:val="001059E8"/>
    <w:rsid w:val="00110DCE"/>
    <w:rsid w:val="00112AFA"/>
    <w:rsid w:val="001155C4"/>
    <w:rsid w:val="001206B6"/>
    <w:rsid w:val="00136588"/>
    <w:rsid w:val="00143DCC"/>
    <w:rsid w:val="00144628"/>
    <w:rsid w:val="00145799"/>
    <w:rsid w:val="00152813"/>
    <w:rsid w:val="00190CA9"/>
    <w:rsid w:val="00194A29"/>
    <w:rsid w:val="00194C9A"/>
    <w:rsid w:val="00195246"/>
    <w:rsid w:val="00197AAD"/>
    <w:rsid w:val="001A12E5"/>
    <w:rsid w:val="001B4DA3"/>
    <w:rsid w:val="001D3468"/>
    <w:rsid w:val="001E59C7"/>
    <w:rsid w:val="001E6B8A"/>
    <w:rsid w:val="00204F01"/>
    <w:rsid w:val="0021320B"/>
    <w:rsid w:val="00215F9F"/>
    <w:rsid w:val="0021632D"/>
    <w:rsid w:val="00217E50"/>
    <w:rsid w:val="00232E25"/>
    <w:rsid w:val="002412AD"/>
    <w:rsid w:val="00242CD8"/>
    <w:rsid w:val="00244091"/>
    <w:rsid w:val="002441F2"/>
    <w:rsid w:val="002501D4"/>
    <w:rsid w:val="0025031C"/>
    <w:rsid w:val="002566B0"/>
    <w:rsid w:val="00261C23"/>
    <w:rsid w:val="002629BD"/>
    <w:rsid w:val="00266DC4"/>
    <w:rsid w:val="00276EBA"/>
    <w:rsid w:val="002B431B"/>
    <w:rsid w:val="002B7BD2"/>
    <w:rsid w:val="002C0304"/>
    <w:rsid w:val="002F611D"/>
    <w:rsid w:val="0030273B"/>
    <w:rsid w:val="00317FCA"/>
    <w:rsid w:val="0032385C"/>
    <w:rsid w:val="00323CC9"/>
    <w:rsid w:val="0032721A"/>
    <w:rsid w:val="003328C5"/>
    <w:rsid w:val="0033508F"/>
    <w:rsid w:val="00345096"/>
    <w:rsid w:val="00362C66"/>
    <w:rsid w:val="00365376"/>
    <w:rsid w:val="00374C8C"/>
    <w:rsid w:val="003774C8"/>
    <w:rsid w:val="00377E52"/>
    <w:rsid w:val="00385650"/>
    <w:rsid w:val="003938E3"/>
    <w:rsid w:val="003A55C2"/>
    <w:rsid w:val="003C72C9"/>
    <w:rsid w:val="003D58AF"/>
    <w:rsid w:val="003E0D83"/>
    <w:rsid w:val="003E4261"/>
    <w:rsid w:val="003F4717"/>
    <w:rsid w:val="00400119"/>
    <w:rsid w:val="00400E9F"/>
    <w:rsid w:val="0041408D"/>
    <w:rsid w:val="004352C5"/>
    <w:rsid w:val="004402BB"/>
    <w:rsid w:val="00440C67"/>
    <w:rsid w:val="00443968"/>
    <w:rsid w:val="0046005D"/>
    <w:rsid w:val="00464555"/>
    <w:rsid w:val="00465F48"/>
    <w:rsid w:val="004737C2"/>
    <w:rsid w:val="004964AB"/>
    <w:rsid w:val="004A0E69"/>
    <w:rsid w:val="004B0114"/>
    <w:rsid w:val="004D7E75"/>
    <w:rsid w:val="00502852"/>
    <w:rsid w:val="00507BEA"/>
    <w:rsid w:val="0051533E"/>
    <w:rsid w:val="00517BC0"/>
    <w:rsid w:val="005332BF"/>
    <w:rsid w:val="00536A4A"/>
    <w:rsid w:val="00536D17"/>
    <w:rsid w:val="00543BD3"/>
    <w:rsid w:val="0055150C"/>
    <w:rsid w:val="00551821"/>
    <w:rsid w:val="0055285A"/>
    <w:rsid w:val="005644A2"/>
    <w:rsid w:val="00571587"/>
    <w:rsid w:val="0058013A"/>
    <w:rsid w:val="0058136F"/>
    <w:rsid w:val="005856E7"/>
    <w:rsid w:val="005862B0"/>
    <w:rsid w:val="00591375"/>
    <w:rsid w:val="005A2930"/>
    <w:rsid w:val="005C5E9C"/>
    <w:rsid w:val="005D50AF"/>
    <w:rsid w:val="005E1979"/>
    <w:rsid w:val="005E1BDF"/>
    <w:rsid w:val="005E2B82"/>
    <w:rsid w:val="005F045E"/>
    <w:rsid w:val="005F6C84"/>
    <w:rsid w:val="00617E90"/>
    <w:rsid w:val="00621772"/>
    <w:rsid w:val="00621A52"/>
    <w:rsid w:val="00630AA5"/>
    <w:rsid w:val="0064203B"/>
    <w:rsid w:val="00644973"/>
    <w:rsid w:val="00645018"/>
    <w:rsid w:val="006464BE"/>
    <w:rsid w:val="00650222"/>
    <w:rsid w:val="00651DB3"/>
    <w:rsid w:val="00655A86"/>
    <w:rsid w:val="00657A87"/>
    <w:rsid w:val="006806C8"/>
    <w:rsid w:val="00681FA3"/>
    <w:rsid w:val="006909EE"/>
    <w:rsid w:val="00695BB8"/>
    <w:rsid w:val="00696F29"/>
    <w:rsid w:val="006B442D"/>
    <w:rsid w:val="006C782E"/>
    <w:rsid w:val="006D2601"/>
    <w:rsid w:val="006E5405"/>
    <w:rsid w:val="006F0789"/>
    <w:rsid w:val="006F0BC4"/>
    <w:rsid w:val="0070138D"/>
    <w:rsid w:val="007076FC"/>
    <w:rsid w:val="00707A8D"/>
    <w:rsid w:val="00713AB3"/>
    <w:rsid w:val="007228F7"/>
    <w:rsid w:val="007437AB"/>
    <w:rsid w:val="007455C7"/>
    <w:rsid w:val="00747020"/>
    <w:rsid w:val="00753FEF"/>
    <w:rsid w:val="0077166F"/>
    <w:rsid w:val="00783C52"/>
    <w:rsid w:val="007905EF"/>
    <w:rsid w:val="00797EFB"/>
    <w:rsid w:val="007A1ABD"/>
    <w:rsid w:val="007A4AA8"/>
    <w:rsid w:val="007A509A"/>
    <w:rsid w:val="007B53C7"/>
    <w:rsid w:val="007C2941"/>
    <w:rsid w:val="007D2DAA"/>
    <w:rsid w:val="007E172C"/>
    <w:rsid w:val="007F5FE2"/>
    <w:rsid w:val="007F7B1E"/>
    <w:rsid w:val="0080168A"/>
    <w:rsid w:val="00815825"/>
    <w:rsid w:val="00815B68"/>
    <w:rsid w:val="00854C15"/>
    <w:rsid w:val="00862197"/>
    <w:rsid w:val="00863979"/>
    <w:rsid w:val="00872243"/>
    <w:rsid w:val="0087790A"/>
    <w:rsid w:val="0088039C"/>
    <w:rsid w:val="00881310"/>
    <w:rsid w:val="0089763E"/>
    <w:rsid w:val="008A566F"/>
    <w:rsid w:val="008D3B38"/>
    <w:rsid w:val="008D6B15"/>
    <w:rsid w:val="008E0498"/>
    <w:rsid w:val="008E569A"/>
    <w:rsid w:val="008F5570"/>
    <w:rsid w:val="008F55C0"/>
    <w:rsid w:val="00900A2C"/>
    <w:rsid w:val="009022ED"/>
    <w:rsid w:val="00906554"/>
    <w:rsid w:val="00906826"/>
    <w:rsid w:val="00906B99"/>
    <w:rsid w:val="00924D96"/>
    <w:rsid w:val="0092681D"/>
    <w:rsid w:val="00927B52"/>
    <w:rsid w:val="00930E71"/>
    <w:rsid w:val="00942AFA"/>
    <w:rsid w:val="00946C2E"/>
    <w:rsid w:val="00954AE2"/>
    <w:rsid w:val="0095555A"/>
    <w:rsid w:val="00961A05"/>
    <w:rsid w:val="009657A0"/>
    <w:rsid w:val="009732E3"/>
    <w:rsid w:val="00977704"/>
    <w:rsid w:val="0098666A"/>
    <w:rsid w:val="00990600"/>
    <w:rsid w:val="009A0295"/>
    <w:rsid w:val="009B23D2"/>
    <w:rsid w:val="009E3CF7"/>
    <w:rsid w:val="009E5AF3"/>
    <w:rsid w:val="009F4D45"/>
    <w:rsid w:val="00A06855"/>
    <w:rsid w:val="00A1608C"/>
    <w:rsid w:val="00A26B13"/>
    <w:rsid w:val="00A369E1"/>
    <w:rsid w:val="00A370EB"/>
    <w:rsid w:val="00A52C6A"/>
    <w:rsid w:val="00A557B5"/>
    <w:rsid w:val="00A635F1"/>
    <w:rsid w:val="00AA3542"/>
    <w:rsid w:val="00AB3FEA"/>
    <w:rsid w:val="00AB52D0"/>
    <w:rsid w:val="00AE1DF7"/>
    <w:rsid w:val="00AE5E5C"/>
    <w:rsid w:val="00AE662D"/>
    <w:rsid w:val="00AF5EEF"/>
    <w:rsid w:val="00AF6B47"/>
    <w:rsid w:val="00B021C1"/>
    <w:rsid w:val="00B02B35"/>
    <w:rsid w:val="00B06145"/>
    <w:rsid w:val="00B12B4F"/>
    <w:rsid w:val="00B1755B"/>
    <w:rsid w:val="00B27B3C"/>
    <w:rsid w:val="00B343CC"/>
    <w:rsid w:val="00B35D90"/>
    <w:rsid w:val="00B47DFA"/>
    <w:rsid w:val="00B67D33"/>
    <w:rsid w:val="00B8130A"/>
    <w:rsid w:val="00B835D8"/>
    <w:rsid w:val="00B84F9C"/>
    <w:rsid w:val="00B877A3"/>
    <w:rsid w:val="00B95BB8"/>
    <w:rsid w:val="00BA7C9A"/>
    <w:rsid w:val="00BC37CC"/>
    <w:rsid w:val="00BD14B2"/>
    <w:rsid w:val="00BD736E"/>
    <w:rsid w:val="00BE4019"/>
    <w:rsid w:val="00BE4BB5"/>
    <w:rsid w:val="00BF683A"/>
    <w:rsid w:val="00C01D20"/>
    <w:rsid w:val="00C13D0B"/>
    <w:rsid w:val="00C21CF2"/>
    <w:rsid w:val="00C4548C"/>
    <w:rsid w:val="00C565B9"/>
    <w:rsid w:val="00C73A1A"/>
    <w:rsid w:val="00C802F6"/>
    <w:rsid w:val="00C87F6B"/>
    <w:rsid w:val="00C90098"/>
    <w:rsid w:val="00CB1F25"/>
    <w:rsid w:val="00CB2D2D"/>
    <w:rsid w:val="00CB377A"/>
    <w:rsid w:val="00CC3240"/>
    <w:rsid w:val="00CC326C"/>
    <w:rsid w:val="00CD6033"/>
    <w:rsid w:val="00CF2DA7"/>
    <w:rsid w:val="00D16BDD"/>
    <w:rsid w:val="00D34252"/>
    <w:rsid w:val="00D4146D"/>
    <w:rsid w:val="00D457BC"/>
    <w:rsid w:val="00D51A77"/>
    <w:rsid w:val="00D568DD"/>
    <w:rsid w:val="00D63818"/>
    <w:rsid w:val="00D81D78"/>
    <w:rsid w:val="00D8451C"/>
    <w:rsid w:val="00D84EF0"/>
    <w:rsid w:val="00D93006"/>
    <w:rsid w:val="00D95EB4"/>
    <w:rsid w:val="00DB5047"/>
    <w:rsid w:val="00DC738A"/>
    <w:rsid w:val="00DE411C"/>
    <w:rsid w:val="00DE4CF2"/>
    <w:rsid w:val="00DF0BBB"/>
    <w:rsid w:val="00DF21C4"/>
    <w:rsid w:val="00E069D2"/>
    <w:rsid w:val="00E106B1"/>
    <w:rsid w:val="00E109D2"/>
    <w:rsid w:val="00E218FB"/>
    <w:rsid w:val="00E27584"/>
    <w:rsid w:val="00E34E9A"/>
    <w:rsid w:val="00E37A91"/>
    <w:rsid w:val="00E42358"/>
    <w:rsid w:val="00E45590"/>
    <w:rsid w:val="00E459DA"/>
    <w:rsid w:val="00E53F36"/>
    <w:rsid w:val="00E543AC"/>
    <w:rsid w:val="00E84F39"/>
    <w:rsid w:val="00E87495"/>
    <w:rsid w:val="00EA5AFE"/>
    <w:rsid w:val="00EB2CA8"/>
    <w:rsid w:val="00EB51BC"/>
    <w:rsid w:val="00EC2CC2"/>
    <w:rsid w:val="00EE5362"/>
    <w:rsid w:val="00F3281C"/>
    <w:rsid w:val="00F46974"/>
    <w:rsid w:val="00F54ACE"/>
    <w:rsid w:val="00F67662"/>
    <w:rsid w:val="00F7231E"/>
    <w:rsid w:val="00F9731F"/>
    <w:rsid w:val="00FB5290"/>
    <w:rsid w:val="00FD19F8"/>
    <w:rsid w:val="00FE4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8DD2"/>
  <w15:chartTrackingRefBased/>
  <w15:docId w15:val="{E4967F36-2799-4A47-B7AD-78307142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C2E"/>
  </w:style>
  <w:style w:type="paragraph" w:styleId="Titlu1">
    <w:name w:val="heading 1"/>
    <w:aliases w:val="num.                          1"/>
    <w:basedOn w:val="Normal"/>
    <w:next w:val="Normal"/>
    <w:link w:val="Titlu1Caracter"/>
    <w:qFormat/>
    <w:rsid w:val="006909EE"/>
    <w:pPr>
      <w:keepNext/>
      <w:numPr>
        <w:numId w:val="1"/>
      </w:numPr>
      <w:tabs>
        <w:tab w:val="left" w:pos="851"/>
      </w:tabs>
      <w:suppressAutoHyphens/>
      <w:spacing w:before="360" w:after="0" w:line="260" w:lineRule="atLeast"/>
      <w:outlineLvl w:val="0"/>
    </w:pPr>
    <w:rPr>
      <w:rFonts w:ascii="Arial" w:eastAsia="Times New Roman" w:hAnsi="Arial" w:cs="Times New Roman"/>
      <w:b/>
      <w:bCs/>
      <w:sz w:val="26"/>
      <w:szCs w:val="24"/>
    </w:rPr>
  </w:style>
  <w:style w:type="paragraph" w:styleId="Titlu2">
    <w:name w:val="heading 2"/>
    <w:aliases w:val="num.                                               2"/>
    <w:basedOn w:val="Titlu1"/>
    <w:next w:val="Normal"/>
    <w:link w:val="Titlu2Caracter"/>
    <w:qFormat/>
    <w:rsid w:val="006909EE"/>
    <w:pPr>
      <w:numPr>
        <w:ilvl w:val="1"/>
      </w:numPr>
      <w:spacing w:before="240"/>
      <w:outlineLvl w:val="1"/>
    </w:pPr>
    <w:rPr>
      <w:bCs w:val="0"/>
      <w:sz w:val="20"/>
    </w:rPr>
  </w:style>
  <w:style w:type="paragraph" w:styleId="Titlu3">
    <w:name w:val="heading 3"/>
    <w:aliases w:val="num.                                              3"/>
    <w:basedOn w:val="Titlu2"/>
    <w:next w:val="Normal"/>
    <w:link w:val="Titlu3Caracter"/>
    <w:qFormat/>
    <w:rsid w:val="006909EE"/>
    <w:pPr>
      <w:numPr>
        <w:ilvl w:val="2"/>
      </w:numPr>
      <w:outlineLvl w:val="2"/>
    </w:pPr>
    <w:rPr>
      <w:bCs/>
      <w:szCs w:val="26"/>
    </w:rPr>
  </w:style>
  <w:style w:type="paragraph" w:styleId="Titlu4">
    <w:name w:val="heading 4"/>
    <w:aliases w:val="num.                                               4"/>
    <w:basedOn w:val="Titlu3"/>
    <w:next w:val="Normal"/>
    <w:link w:val="Titlu4Caracter"/>
    <w:qFormat/>
    <w:rsid w:val="006909EE"/>
    <w:pPr>
      <w:numPr>
        <w:ilvl w:val="3"/>
      </w:numPr>
      <w:outlineLvl w:val="3"/>
    </w:pPr>
    <w:rPr>
      <w:b w:val="0"/>
      <w:bCs w:val="0"/>
      <w:szCs w:val="28"/>
    </w:rPr>
  </w:style>
  <w:style w:type="paragraph" w:styleId="Titlu5">
    <w:name w:val="heading 5"/>
    <w:aliases w:val="num.                                       5"/>
    <w:basedOn w:val="Titlu4"/>
    <w:next w:val="Normal"/>
    <w:link w:val="Titlu5Caracter"/>
    <w:qFormat/>
    <w:rsid w:val="006909EE"/>
    <w:pPr>
      <w:numPr>
        <w:ilvl w:val="4"/>
      </w:numPr>
      <w:outlineLvl w:val="4"/>
    </w:pPr>
    <w:rPr>
      <w:bCs/>
      <w:iCs/>
      <w:szCs w:val="26"/>
    </w:rPr>
  </w:style>
  <w:style w:type="paragraph" w:styleId="Titlu6">
    <w:name w:val="heading 6"/>
    <w:aliases w:val="num.                                       6"/>
    <w:basedOn w:val="Titlu5"/>
    <w:next w:val="Normal"/>
    <w:link w:val="Titlu6Caracter"/>
    <w:qFormat/>
    <w:rsid w:val="006909EE"/>
    <w:pPr>
      <w:numPr>
        <w:ilvl w:val="5"/>
      </w:numPr>
      <w:outlineLvl w:val="5"/>
    </w:pPr>
    <w:rPr>
      <w:bCs w:val="0"/>
      <w:szCs w:val="20"/>
    </w:rPr>
  </w:style>
  <w:style w:type="paragraph" w:styleId="Titlu7">
    <w:name w:val="heading 7"/>
    <w:aliases w:val="num.                                       7"/>
    <w:basedOn w:val="Titlu6"/>
    <w:next w:val="Normal"/>
    <w:link w:val="Titlu7Caracter"/>
    <w:qFormat/>
    <w:rsid w:val="006909EE"/>
    <w:pPr>
      <w:numPr>
        <w:ilvl w:val="6"/>
      </w:numPr>
      <w:tabs>
        <w:tab w:val="left" w:pos="1979"/>
      </w:tabs>
      <w:outlineLvl w:val="6"/>
    </w:pPr>
    <w:rPr>
      <w:b/>
    </w:rPr>
  </w:style>
  <w:style w:type="paragraph" w:styleId="Titlu8">
    <w:name w:val="heading 8"/>
    <w:aliases w:val="num.                                      8"/>
    <w:basedOn w:val="Titlu7"/>
    <w:next w:val="Normal"/>
    <w:link w:val="Titlu8Caracter"/>
    <w:qFormat/>
    <w:rsid w:val="006909EE"/>
    <w:pPr>
      <w:numPr>
        <w:ilvl w:val="7"/>
      </w:numPr>
      <w:outlineLvl w:val="7"/>
    </w:pPr>
    <w:rPr>
      <w:iCs w:val="0"/>
    </w:rPr>
  </w:style>
  <w:style w:type="paragraph" w:styleId="Titlu9">
    <w:name w:val="heading 9"/>
    <w:aliases w:val="num.                                        9"/>
    <w:basedOn w:val="Titlu8"/>
    <w:next w:val="Normal"/>
    <w:link w:val="Titlu9Caracter"/>
    <w:qFormat/>
    <w:rsid w:val="006909EE"/>
    <w:pPr>
      <w:numPr>
        <w:ilvl w:val="8"/>
      </w:numPr>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num.                          1 Caracter"/>
    <w:basedOn w:val="Fontdeparagrafimplicit"/>
    <w:link w:val="Titlu1"/>
    <w:rsid w:val="006909EE"/>
    <w:rPr>
      <w:rFonts w:ascii="Arial" w:eastAsia="Times New Roman" w:hAnsi="Arial" w:cs="Times New Roman"/>
      <w:b/>
      <w:bCs/>
      <w:sz w:val="26"/>
      <w:szCs w:val="24"/>
    </w:rPr>
  </w:style>
  <w:style w:type="character" w:customStyle="1" w:styleId="Titlu2Caracter">
    <w:name w:val="Titlu 2 Caracter"/>
    <w:aliases w:val="num.                                               2 Caracter"/>
    <w:basedOn w:val="Fontdeparagrafimplicit"/>
    <w:link w:val="Titlu2"/>
    <w:rsid w:val="006909EE"/>
    <w:rPr>
      <w:rFonts w:ascii="Arial" w:eastAsia="Times New Roman" w:hAnsi="Arial" w:cs="Times New Roman"/>
      <w:b/>
      <w:sz w:val="20"/>
      <w:szCs w:val="24"/>
    </w:rPr>
  </w:style>
  <w:style w:type="character" w:customStyle="1" w:styleId="Titlu3Caracter">
    <w:name w:val="Titlu 3 Caracter"/>
    <w:aliases w:val="num.                                              3 Caracter"/>
    <w:basedOn w:val="Fontdeparagrafimplicit"/>
    <w:link w:val="Titlu3"/>
    <w:rsid w:val="006909EE"/>
    <w:rPr>
      <w:rFonts w:ascii="Arial" w:eastAsia="Times New Roman" w:hAnsi="Arial" w:cs="Times New Roman"/>
      <w:b/>
      <w:bCs/>
      <w:sz w:val="20"/>
      <w:szCs w:val="26"/>
    </w:rPr>
  </w:style>
  <w:style w:type="character" w:customStyle="1" w:styleId="Titlu4Caracter">
    <w:name w:val="Titlu 4 Caracter"/>
    <w:aliases w:val="num.                                               4 Caracter"/>
    <w:basedOn w:val="Fontdeparagrafimplicit"/>
    <w:link w:val="Titlu4"/>
    <w:rsid w:val="006909EE"/>
    <w:rPr>
      <w:rFonts w:ascii="Arial" w:eastAsia="Times New Roman" w:hAnsi="Arial" w:cs="Times New Roman"/>
      <w:sz w:val="20"/>
      <w:szCs w:val="28"/>
    </w:rPr>
  </w:style>
  <w:style w:type="character" w:customStyle="1" w:styleId="Titlu5Caracter">
    <w:name w:val="Titlu 5 Caracter"/>
    <w:aliases w:val="num.                                       5 Caracter"/>
    <w:basedOn w:val="Fontdeparagrafimplicit"/>
    <w:link w:val="Titlu5"/>
    <w:rsid w:val="006909EE"/>
    <w:rPr>
      <w:rFonts w:ascii="Arial" w:eastAsia="Times New Roman" w:hAnsi="Arial" w:cs="Times New Roman"/>
      <w:bCs/>
      <w:iCs/>
      <w:sz w:val="20"/>
      <w:szCs w:val="26"/>
    </w:rPr>
  </w:style>
  <w:style w:type="character" w:customStyle="1" w:styleId="Titlu6Caracter">
    <w:name w:val="Titlu 6 Caracter"/>
    <w:aliases w:val="num.                                       6 Caracter"/>
    <w:basedOn w:val="Fontdeparagrafimplicit"/>
    <w:link w:val="Titlu6"/>
    <w:rsid w:val="006909EE"/>
    <w:rPr>
      <w:rFonts w:ascii="Arial" w:eastAsia="Times New Roman" w:hAnsi="Arial" w:cs="Times New Roman"/>
      <w:iCs/>
      <w:sz w:val="20"/>
      <w:szCs w:val="20"/>
    </w:rPr>
  </w:style>
  <w:style w:type="character" w:customStyle="1" w:styleId="Titlu7Caracter">
    <w:name w:val="Titlu 7 Caracter"/>
    <w:aliases w:val="num.                                       7 Caracter"/>
    <w:basedOn w:val="Fontdeparagrafimplicit"/>
    <w:link w:val="Titlu7"/>
    <w:rsid w:val="006909EE"/>
    <w:rPr>
      <w:rFonts w:ascii="Arial" w:eastAsia="Times New Roman" w:hAnsi="Arial" w:cs="Times New Roman"/>
      <w:b/>
      <w:iCs/>
      <w:sz w:val="20"/>
      <w:szCs w:val="20"/>
    </w:rPr>
  </w:style>
  <w:style w:type="character" w:customStyle="1" w:styleId="Titlu8Caracter">
    <w:name w:val="Titlu 8 Caracter"/>
    <w:aliases w:val="num.                                      8 Caracter"/>
    <w:basedOn w:val="Fontdeparagrafimplicit"/>
    <w:link w:val="Titlu8"/>
    <w:rsid w:val="006909EE"/>
    <w:rPr>
      <w:rFonts w:ascii="Arial" w:eastAsia="Times New Roman" w:hAnsi="Arial" w:cs="Times New Roman"/>
      <w:b/>
      <w:sz w:val="20"/>
      <w:szCs w:val="20"/>
    </w:rPr>
  </w:style>
  <w:style w:type="character" w:customStyle="1" w:styleId="Titlu9Caracter">
    <w:name w:val="Titlu 9 Caracter"/>
    <w:aliases w:val="num.                                        9 Caracter"/>
    <w:basedOn w:val="Fontdeparagrafimplicit"/>
    <w:link w:val="Titlu9"/>
    <w:rsid w:val="006909EE"/>
    <w:rPr>
      <w:rFonts w:ascii="Arial" w:eastAsia="Times New Roman" w:hAnsi="Arial" w:cs="Times New Roman"/>
      <w:b/>
      <w:sz w:val="20"/>
      <w:szCs w:val="20"/>
    </w:rPr>
  </w:style>
  <w:style w:type="paragraph" w:customStyle="1" w:styleId="GestaltungKons">
    <w:name w:val="Gestaltung Kons"/>
    <w:rsid w:val="006909EE"/>
    <w:pPr>
      <w:widowControl w:val="0"/>
      <w:tabs>
        <w:tab w:val="right" w:pos="9025"/>
      </w:tabs>
      <w:spacing w:after="0" w:line="270" w:lineRule="exact"/>
      <w:ind w:right="1"/>
    </w:pPr>
    <w:rPr>
      <w:rFonts w:ascii="Times" w:eastAsia="Times New Roman" w:hAnsi="Times" w:cs="Times New Roman"/>
      <w:noProof/>
      <w:sz w:val="24"/>
      <w:szCs w:val="20"/>
      <w:lang w:val="de-CH" w:eastAsia="de-DE"/>
    </w:rPr>
  </w:style>
  <w:style w:type="paragraph" w:styleId="Listparagraf">
    <w:name w:val="List Paragraph"/>
    <w:basedOn w:val="Normal"/>
    <w:uiPriority w:val="34"/>
    <w:qFormat/>
    <w:rsid w:val="006909EE"/>
    <w:pPr>
      <w:spacing w:after="200" w:line="276" w:lineRule="auto"/>
      <w:ind w:left="720"/>
      <w:contextualSpacing/>
    </w:pPr>
  </w:style>
  <w:style w:type="paragraph" w:styleId="NormalWeb">
    <w:name w:val="Normal (Web)"/>
    <w:basedOn w:val="Normal"/>
    <w:uiPriority w:val="99"/>
    <w:unhideWhenUsed/>
    <w:rsid w:val="00690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Fontdeparagrafimplicit"/>
    <w:uiPriority w:val="99"/>
    <w:unhideWhenUsed/>
    <w:rsid w:val="006909EE"/>
    <w:rPr>
      <w:color w:val="0563C1" w:themeColor="hyperlink"/>
      <w:u w:val="single"/>
    </w:rPr>
  </w:style>
  <w:style w:type="table" w:styleId="Tabelgril">
    <w:name w:val="Table Grid"/>
    <w:basedOn w:val="TabelNormal"/>
    <w:uiPriority w:val="39"/>
    <w:rsid w:val="0069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EC2CC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C2CC2"/>
    <w:rPr>
      <w:rFonts w:ascii="Segoe UI" w:hAnsi="Segoe UI" w:cs="Segoe UI"/>
      <w:sz w:val="18"/>
      <w:szCs w:val="18"/>
    </w:rPr>
  </w:style>
  <w:style w:type="character" w:styleId="Referincomentariu">
    <w:name w:val="annotation reference"/>
    <w:basedOn w:val="Fontdeparagrafimplicit"/>
    <w:uiPriority w:val="99"/>
    <w:semiHidden/>
    <w:unhideWhenUsed/>
    <w:rsid w:val="00110DCE"/>
    <w:rPr>
      <w:sz w:val="16"/>
      <w:szCs w:val="16"/>
    </w:rPr>
  </w:style>
  <w:style w:type="paragraph" w:styleId="Textcomentariu">
    <w:name w:val="annotation text"/>
    <w:basedOn w:val="Normal"/>
    <w:link w:val="TextcomentariuCaracter"/>
    <w:uiPriority w:val="99"/>
    <w:unhideWhenUsed/>
    <w:rsid w:val="00110DCE"/>
    <w:pPr>
      <w:spacing w:line="240" w:lineRule="auto"/>
    </w:pPr>
    <w:rPr>
      <w:sz w:val="20"/>
      <w:szCs w:val="20"/>
    </w:rPr>
  </w:style>
  <w:style w:type="character" w:customStyle="1" w:styleId="TextcomentariuCaracter">
    <w:name w:val="Text comentariu Caracter"/>
    <w:basedOn w:val="Fontdeparagrafimplicit"/>
    <w:link w:val="Textcomentariu"/>
    <w:uiPriority w:val="99"/>
    <w:rsid w:val="00110DCE"/>
    <w:rPr>
      <w:sz w:val="20"/>
      <w:szCs w:val="20"/>
    </w:rPr>
  </w:style>
  <w:style w:type="paragraph" w:styleId="SubiectComentariu">
    <w:name w:val="annotation subject"/>
    <w:basedOn w:val="Textcomentariu"/>
    <w:next w:val="Textcomentariu"/>
    <w:link w:val="SubiectComentariuCaracter"/>
    <w:uiPriority w:val="99"/>
    <w:semiHidden/>
    <w:unhideWhenUsed/>
    <w:rsid w:val="00110DCE"/>
    <w:rPr>
      <w:b/>
      <w:bCs/>
    </w:rPr>
  </w:style>
  <w:style w:type="character" w:customStyle="1" w:styleId="SubiectComentariuCaracter">
    <w:name w:val="Subiect Comentariu Caracter"/>
    <w:basedOn w:val="TextcomentariuCaracter"/>
    <w:link w:val="SubiectComentariu"/>
    <w:uiPriority w:val="99"/>
    <w:semiHidden/>
    <w:rsid w:val="00110DCE"/>
    <w:rPr>
      <w:b/>
      <w:bCs/>
      <w:sz w:val="20"/>
      <w:szCs w:val="20"/>
    </w:rPr>
  </w:style>
  <w:style w:type="paragraph" w:styleId="Revizuire">
    <w:name w:val="Revision"/>
    <w:hidden/>
    <w:uiPriority w:val="99"/>
    <w:semiHidden/>
    <w:rsid w:val="000E2205"/>
    <w:pPr>
      <w:spacing w:after="0" w:line="240" w:lineRule="auto"/>
    </w:pPr>
  </w:style>
  <w:style w:type="paragraph" w:styleId="Textnotdesubsol">
    <w:name w:val="footnote text"/>
    <w:basedOn w:val="Normal"/>
    <w:link w:val="TextnotdesubsolCaracter"/>
    <w:uiPriority w:val="99"/>
    <w:semiHidden/>
    <w:unhideWhenUsed/>
    <w:rsid w:val="000E220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0E2205"/>
    <w:rPr>
      <w:sz w:val="20"/>
      <w:szCs w:val="20"/>
    </w:rPr>
  </w:style>
  <w:style w:type="character" w:styleId="Referinnotdesubsol">
    <w:name w:val="footnote reference"/>
    <w:basedOn w:val="Fontdeparagrafimplicit"/>
    <w:uiPriority w:val="99"/>
    <w:semiHidden/>
    <w:unhideWhenUsed/>
    <w:rsid w:val="000E2205"/>
    <w:rPr>
      <w:vertAlign w:val="superscript"/>
    </w:rPr>
  </w:style>
  <w:style w:type="character" w:customStyle="1" w:styleId="UnresolvedMention1">
    <w:name w:val="Unresolved Mention1"/>
    <w:basedOn w:val="Fontdeparagrafimplicit"/>
    <w:uiPriority w:val="99"/>
    <w:semiHidden/>
    <w:unhideWhenUsed/>
    <w:rsid w:val="00E27584"/>
    <w:rPr>
      <w:color w:val="605E5C"/>
      <w:shd w:val="clear" w:color="auto" w:fill="E1DFDD"/>
    </w:rPr>
  </w:style>
  <w:style w:type="paragraph" w:styleId="Frspaiere">
    <w:name w:val="No Spacing"/>
    <w:uiPriority w:val="1"/>
    <w:qFormat/>
    <w:rsid w:val="0092681D"/>
    <w:pPr>
      <w:spacing w:after="0" w:line="240" w:lineRule="auto"/>
    </w:pPr>
  </w:style>
  <w:style w:type="paragraph" w:styleId="Antet">
    <w:name w:val="header"/>
    <w:basedOn w:val="Normal"/>
    <w:link w:val="AntetCaracter"/>
    <w:uiPriority w:val="99"/>
    <w:unhideWhenUsed/>
    <w:rsid w:val="00D84EF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84EF0"/>
  </w:style>
  <w:style w:type="paragraph" w:styleId="Subsol">
    <w:name w:val="footer"/>
    <w:basedOn w:val="Normal"/>
    <w:link w:val="SubsolCaracter"/>
    <w:uiPriority w:val="99"/>
    <w:unhideWhenUsed/>
    <w:rsid w:val="00D84EF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84EF0"/>
  </w:style>
  <w:style w:type="character" w:customStyle="1" w:styleId="MeniuneNerezolvat1">
    <w:name w:val="Mențiune Nerezolvat1"/>
    <w:basedOn w:val="Fontdeparagrafimplicit"/>
    <w:uiPriority w:val="99"/>
    <w:semiHidden/>
    <w:unhideWhenUsed/>
    <w:rsid w:val="00332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789">
      <w:bodyDiv w:val="1"/>
      <w:marLeft w:val="0"/>
      <w:marRight w:val="0"/>
      <w:marTop w:val="0"/>
      <w:marBottom w:val="0"/>
      <w:divBdr>
        <w:top w:val="none" w:sz="0" w:space="0" w:color="auto"/>
        <w:left w:val="none" w:sz="0" w:space="0" w:color="auto"/>
        <w:bottom w:val="none" w:sz="0" w:space="0" w:color="auto"/>
        <w:right w:val="none" w:sz="0" w:space="0" w:color="auto"/>
      </w:divBdr>
    </w:div>
    <w:div w:id="155808627">
      <w:bodyDiv w:val="1"/>
      <w:marLeft w:val="0"/>
      <w:marRight w:val="0"/>
      <w:marTop w:val="0"/>
      <w:marBottom w:val="0"/>
      <w:divBdr>
        <w:top w:val="none" w:sz="0" w:space="0" w:color="auto"/>
        <w:left w:val="none" w:sz="0" w:space="0" w:color="auto"/>
        <w:bottom w:val="none" w:sz="0" w:space="0" w:color="auto"/>
        <w:right w:val="none" w:sz="0" w:space="0" w:color="auto"/>
      </w:divBdr>
    </w:div>
    <w:div w:id="521280029">
      <w:bodyDiv w:val="1"/>
      <w:marLeft w:val="0"/>
      <w:marRight w:val="0"/>
      <w:marTop w:val="0"/>
      <w:marBottom w:val="0"/>
      <w:divBdr>
        <w:top w:val="none" w:sz="0" w:space="0" w:color="auto"/>
        <w:left w:val="none" w:sz="0" w:space="0" w:color="auto"/>
        <w:bottom w:val="none" w:sz="0" w:space="0" w:color="auto"/>
        <w:right w:val="none" w:sz="0" w:space="0" w:color="auto"/>
      </w:divBdr>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
    <w:div w:id="1394235785">
      <w:bodyDiv w:val="1"/>
      <w:marLeft w:val="0"/>
      <w:marRight w:val="0"/>
      <w:marTop w:val="0"/>
      <w:marBottom w:val="0"/>
      <w:divBdr>
        <w:top w:val="none" w:sz="0" w:space="0" w:color="auto"/>
        <w:left w:val="none" w:sz="0" w:space="0" w:color="auto"/>
        <w:bottom w:val="none" w:sz="0" w:space="0" w:color="auto"/>
        <w:right w:val="none" w:sz="0" w:space="0" w:color="auto"/>
      </w:divBdr>
    </w:div>
    <w:div w:id="15898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asmed.m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C7621-ABAE-445C-B99D-C04561BE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1349</Words>
  <Characters>7694</Characters>
  <Application>Microsoft Office Word</Application>
  <DocSecurity>0</DocSecurity>
  <Lines>64</Lines>
  <Paragraphs>18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comunitate.prietenoasa</cp:lastModifiedBy>
  <cp:revision>29</cp:revision>
  <cp:lastPrinted>2024-03-06T11:59:00Z</cp:lastPrinted>
  <dcterms:created xsi:type="dcterms:W3CDTF">2024-02-20T07:04:00Z</dcterms:created>
  <dcterms:modified xsi:type="dcterms:W3CDTF">2024-03-06T12:05:00Z</dcterms:modified>
</cp:coreProperties>
</file>