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D843" w14:textId="77777777" w:rsidR="006909EE" w:rsidRPr="00713AB3" w:rsidRDefault="006909EE" w:rsidP="006909EE">
      <w:pPr>
        <w:autoSpaceDE w:val="0"/>
        <w:autoSpaceDN w:val="0"/>
        <w:adjustRightInd w:val="0"/>
        <w:spacing w:after="0" w:line="240" w:lineRule="auto"/>
        <w:rPr>
          <w:sz w:val="24"/>
          <w:szCs w:val="24"/>
        </w:rPr>
      </w:pPr>
    </w:p>
    <w:p w14:paraId="7859AA12" w14:textId="2C9A9107" w:rsidR="00194723" w:rsidRPr="009146EC" w:rsidRDefault="00194723" w:rsidP="00947969">
      <w:pPr>
        <w:pStyle w:val="GestaltungKons"/>
        <w:tabs>
          <w:tab w:val="clear" w:pos="9025"/>
          <w:tab w:val="right" w:pos="9072"/>
        </w:tabs>
        <w:spacing w:after="120" w:line="240" w:lineRule="auto"/>
        <w:ind w:right="0"/>
        <w:jc w:val="center"/>
        <w:rPr>
          <w:rFonts w:asciiTheme="minorHAnsi" w:eastAsiaTheme="minorHAnsi" w:hAnsiTheme="minorHAnsi" w:cstheme="minorBidi"/>
          <w:b/>
          <w:bCs/>
          <w:noProof w:val="0"/>
          <w:color w:val="002060"/>
          <w:sz w:val="32"/>
          <w:szCs w:val="32"/>
          <w:lang w:val="ro-RO" w:eastAsia="en-US"/>
        </w:rPr>
      </w:pPr>
      <w:r w:rsidRPr="009146EC">
        <w:rPr>
          <w:rFonts w:asciiTheme="minorHAnsi" w:eastAsiaTheme="minorHAnsi" w:hAnsiTheme="minorHAnsi" w:cstheme="minorBidi"/>
          <w:b/>
          <w:bCs/>
          <w:noProof w:val="0"/>
          <w:color w:val="002060"/>
          <w:sz w:val="32"/>
          <w:szCs w:val="32"/>
          <w:lang w:val="ro-RO" w:eastAsia="en-US"/>
        </w:rPr>
        <w:t>TERMENI DE REFERINȚĂ</w:t>
      </w:r>
    </w:p>
    <w:p w14:paraId="7EDC6787" w14:textId="77777777" w:rsidR="00CF4C52" w:rsidRPr="009146EC" w:rsidRDefault="00CF4C52" w:rsidP="00CF4C52">
      <w:pPr>
        <w:pStyle w:val="GestaltungKons"/>
        <w:tabs>
          <w:tab w:val="clear" w:pos="9025"/>
          <w:tab w:val="right" w:pos="9072"/>
        </w:tabs>
        <w:spacing w:line="240" w:lineRule="auto"/>
        <w:ind w:right="0"/>
        <w:jc w:val="center"/>
        <w:rPr>
          <w:rFonts w:asciiTheme="minorHAnsi" w:eastAsiaTheme="minorHAnsi" w:hAnsiTheme="minorHAnsi" w:cstheme="minorBidi"/>
          <w:b/>
          <w:bCs/>
          <w:noProof w:val="0"/>
          <w:color w:val="002060"/>
          <w:sz w:val="32"/>
          <w:szCs w:val="32"/>
          <w:lang w:val="ro-RO" w:eastAsia="en-US"/>
        </w:rPr>
      </w:pPr>
      <w:r w:rsidRPr="009146EC">
        <w:rPr>
          <w:rFonts w:asciiTheme="minorHAnsi" w:eastAsiaTheme="minorHAnsi" w:hAnsiTheme="minorHAnsi" w:cstheme="minorBidi"/>
          <w:b/>
          <w:bCs/>
          <w:noProof w:val="0"/>
          <w:color w:val="002060"/>
          <w:sz w:val="32"/>
          <w:szCs w:val="32"/>
          <w:lang w:val="ro-RO" w:eastAsia="en-US"/>
        </w:rPr>
        <w:t xml:space="preserve">Contractarea serviciilor IT pentru dezvoltarea unei aplicații web, menite să evalueze satisfacția pacienților </w:t>
      </w:r>
    </w:p>
    <w:p w14:paraId="6D900BFB" w14:textId="050729D4" w:rsidR="00947969" w:rsidRPr="009146EC" w:rsidRDefault="00CF4C52" w:rsidP="00CF4C52">
      <w:pPr>
        <w:pStyle w:val="GestaltungKons"/>
        <w:tabs>
          <w:tab w:val="clear" w:pos="9025"/>
          <w:tab w:val="right" w:pos="9072"/>
        </w:tabs>
        <w:spacing w:line="240" w:lineRule="auto"/>
        <w:ind w:right="0"/>
        <w:jc w:val="center"/>
        <w:rPr>
          <w:rFonts w:asciiTheme="minorHAnsi" w:eastAsiaTheme="minorHAnsi" w:hAnsiTheme="minorHAnsi" w:cstheme="minorBidi"/>
          <w:b/>
          <w:bCs/>
          <w:noProof w:val="0"/>
          <w:color w:val="002060"/>
          <w:sz w:val="32"/>
          <w:szCs w:val="32"/>
          <w:lang w:val="ro-RO" w:eastAsia="en-US"/>
        </w:rPr>
      </w:pPr>
      <w:r w:rsidRPr="009146EC">
        <w:rPr>
          <w:rFonts w:asciiTheme="minorHAnsi" w:eastAsiaTheme="minorHAnsi" w:hAnsiTheme="minorHAnsi" w:cstheme="minorBidi"/>
          <w:b/>
          <w:bCs/>
          <w:noProof w:val="0"/>
          <w:color w:val="002060"/>
          <w:sz w:val="32"/>
          <w:szCs w:val="32"/>
          <w:lang w:val="ro-RO" w:eastAsia="en-US"/>
        </w:rPr>
        <w:t>cu privire la serviciile medicale primite.</w:t>
      </w:r>
    </w:p>
    <w:p w14:paraId="05D0997F" w14:textId="0BC3A7D4" w:rsidR="00990600" w:rsidRPr="009146EC" w:rsidRDefault="00990600" w:rsidP="00947969">
      <w:pPr>
        <w:pStyle w:val="GestaltungKons"/>
        <w:tabs>
          <w:tab w:val="clear" w:pos="9025"/>
          <w:tab w:val="right" w:pos="9072"/>
        </w:tabs>
        <w:spacing w:after="120" w:line="240" w:lineRule="auto"/>
        <w:ind w:right="0"/>
        <w:rPr>
          <w:rFonts w:asciiTheme="minorHAnsi" w:eastAsiaTheme="minorHAnsi" w:hAnsiTheme="minorHAnsi" w:cstheme="minorBidi"/>
          <w:noProof w:val="0"/>
          <w:sz w:val="26"/>
          <w:szCs w:val="26"/>
          <w:lang w:val="ro-RO" w:eastAsia="en-US"/>
        </w:rPr>
      </w:pPr>
    </w:p>
    <w:tbl>
      <w:tblPr>
        <w:tblStyle w:val="Tabelgril"/>
        <w:tblW w:w="0" w:type="auto"/>
        <w:tblLook w:val="04A0" w:firstRow="1" w:lastRow="0" w:firstColumn="1" w:lastColumn="0" w:noHBand="0" w:noVBand="1"/>
      </w:tblPr>
      <w:tblGrid>
        <w:gridCol w:w="3964"/>
        <w:gridCol w:w="5381"/>
      </w:tblGrid>
      <w:tr w:rsidR="00947969" w:rsidRPr="009B088E" w14:paraId="077A8285" w14:textId="77777777" w:rsidTr="008C157A">
        <w:tc>
          <w:tcPr>
            <w:tcW w:w="3964" w:type="dxa"/>
          </w:tcPr>
          <w:p w14:paraId="027E4493" w14:textId="7021CC1C" w:rsidR="00947969" w:rsidRPr="009146EC" w:rsidRDefault="00947969" w:rsidP="00947969">
            <w:pPr>
              <w:autoSpaceDE w:val="0"/>
              <w:autoSpaceDN w:val="0"/>
              <w:adjustRightInd w:val="0"/>
              <w:rPr>
                <w:rFonts w:ascii="Arial" w:hAnsi="Arial" w:cs="Arial"/>
                <w:b/>
                <w:noProof/>
                <w:color w:val="000000"/>
                <w:sz w:val="24"/>
                <w:szCs w:val="24"/>
                <w:lang w:val="en-US"/>
              </w:rPr>
            </w:pPr>
            <w:r w:rsidRPr="009146EC">
              <w:rPr>
                <w:rFonts w:cstheme="minorHAnsi"/>
                <w:b/>
                <w:sz w:val="24"/>
                <w:szCs w:val="24"/>
                <w:lang w:val="ro-RO"/>
              </w:rPr>
              <w:t>Denumirea proiectului</w:t>
            </w:r>
            <w:r w:rsidRPr="009146EC">
              <w:rPr>
                <w:rFonts w:cstheme="minorHAnsi"/>
                <w:sz w:val="24"/>
                <w:szCs w:val="24"/>
                <w:lang w:val="ro-RO"/>
              </w:rPr>
              <w:t>:</w:t>
            </w:r>
          </w:p>
        </w:tc>
        <w:tc>
          <w:tcPr>
            <w:tcW w:w="5381" w:type="dxa"/>
            <w:shd w:val="clear" w:color="auto" w:fill="auto"/>
          </w:tcPr>
          <w:p w14:paraId="41196D14" w14:textId="00AC7ADA" w:rsidR="00947969" w:rsidRPr="009146EC" w:rsidRDefault="00947969" w:rsidP="00947969">
            <w:pPr>
              <w:autoSpaceDE w:val="0"/>
              <w:autoSpaceDN w:val="0"/>
              <w:adjustRightInd w:val="0"/>
              <w:rPr>
                <w:rFonts w:ascii="Arial" w:hAnsi="Arial" w:cs="Arial"/>
                <w:b/>
                <w:noProof/>
                <w:color w:val="000000"/>
                <w:sz w:val="24"/>
                <w:szCs w:val="24"/>
                <w:lang w:val="fr-FR"/>
              </w:rPr>
            </w:pPr>
            <w:r w:rsidRPr="009146EC">
              <w:rPr>
                <w:rFonts w:cstheme="minorHAnsi"/>
                <w:sz w:val="24"/>
                <w:szCs w:val="24"/>
                <w:lang w:val="ro-RO"/>
              </w:rPr>
              <w:t>Echitate în sănătate prin responsabilizare socială</w:t>
            </w:r>
          </w:p>
        </w:tc>
      </w:tr>
      <w:tr w:rsidR="00947969" w:rsidRPr="009146EC" w14:paraId="05B126F9" w14:textId="77777777" w:rsidTr="008C157A">
        <w:tc>
          <w:tcPr>
            <w:tcW w:w="3964" w:type="dxa"/>
          </w:tcPr>
          <w:p w14:paraId="01EDE22A" w14:textId="445A6149" w:rsidR="00947969" w:rsidRPr="009146EC" w:rsidRDefault="00947969" w:rsidP="00947969">
            <w:pPr>
              <w:autoSpaceDE w:val="0"/>
              <w:autoSpaceDN w:val="0"/>
              <w:adjustRightInd w:val="0"/>
              <w:rPr>
                <w:rFonts w:ascii="Arial" w:hAnsi="Arial" w:cs="Arial"/>
                <w:b/>
                <w:noProof/>
                <w:color w:val="000000"/>
                <w:sz w:val="24"/>
                <w:szCs w:val="24"/>
                <w:lang w:val="en-US"/>
              </w:rPr>
            </w:pPr>
            <w:r w:rsidRPr="009146EC">
              <w:rPr>
                <w:rFonts w:cstheme="minorHAnsi"/>
                <w:b/>
                <w:sz w:val="24"/>
                <w:szCs w:val="24"/>
                <w:lang w:val="ro-RO"/>
              </w:rPr>
              <w:t>Codul proiectului</w:t>
            </w:r>
            <w:r w:rsidRPr="009146EC">
              <w:rPr>
                <w:rFonts w:cstheme="minorHAnsi"/>
                <w:sz w:val="24"/>
                <w:szCs w:val="24"/>
                <w:lang w:val="ro-RO"/>
              </w:rPr>
              <w:t>:</w:t>
            </w:r>
          </w:p>
        </w:tc>
        <w:tc>
          <w:tcPr>
            <w:tcW w:w="5381" w:type="dxa"/>
            <w:shd w:val="clear" w:color="auto" w:fill="auto"/>
          </w:tcPr>
          <w:p w14:paraId="1E0A216D" w14:textId="7950C28D" w:rsidR="00947969" w:rsidRPr="009146EC" w:rsidRDefault="00947969" w:rsidP="00947969">
            <w:pPr>
              <w:autoSpaceDE w:val="0"/>
              <w:autoSpaceDN w:val="0"/>
              <w:adjustRightInd w:val="0"/>
              <w:rPr>
                <w:rFonts w:ascii="Arial" w:hAnsi="Arial" w:cs="Arial"/>
                <w:b/>
                <w:noProof/>
                <w:color w:val="000000"/>
                <w:sz w:val="24"/>
                <w:szCs w:val="24"/>
                <w:lang w:val="en-US"/>
              </w:rPr>
            </w:pPr>
            <w:r w:rsidRPr="009146EC">
              <w:rPr>
                <w:rFonts w:cstheme="minorHAnsi"/>
                <w:sz w:val="24"/>
                <w:szCs w:val="24"/>
                <w:lang w:val="ro-RO"/>
              </w:rPr>
              <w:t>415932</w:t>
            </w:r>
          </w:p>
        </w:tc>
      </w:tr>
      <w:tr w:rsidR="00947969" w:rsidRPr="009146EC" w14:paraId="0B58B77F" w14:textId="77777777" w:rsidTr="008C157A">
        <w:tc>
          <w:tcPr>
            <w:tcW w:w="3964" w:type="dxa"/>
          </w:tcPr>
          <w:p w14:paraId="7830D6CD" w14:textId="3C1F73DC" w:rsidR="00947969" w:rsidRPr="009146EC" w:rsidRDefault="00947969" w:rsidP="00947969">
            <w:pPr>
              <w:autoSpaceDE w:val="0"/>
              <w:autoSpaceDN w:val="0"/>
              <w:adjustRightInd w:val="0"/>
              <w:rPr>
                <w:rFonts w:ascii="Arial" w:hAnsi="Arial" w:cs="Arial"/>
                <w:b/>
                <w:noProof/>
                <w:color w:val="000000"/>
                <w:sz w:val="24"/>
                <w:szCs w:val="24"/>
                <w:lang w:val="en-US"/>
              </w:rPr>
            </w:pPr>
            <w:r w:rsidRPr="009146EC">
              <w:rPr>
                <w:rFonts w:cstheme="minorHAnsi"/>
                <w:b/>
                <w:sz w:val="24"/>
                <w:szCs w:val="24"/>
                <w:lang w:val="ro-RO"/>
              </w:rPr>
              <w:t>Termenul limită de aplicare</w:t>
            </w:r>
          </w:p>
        </w:tc>
        <w:tc>
          <w:tcPr>
            <w:tcW w:w="5381" w:type="dxa"/>
            <w:shd w:val="clear" w:color="auto" w:fill="auto"/>
          </w:tcPr>
          <w:p w14:paraId="04AD6718" w14:textId="294427AC" w:rsidR="00947969" w:rsidRPr="009146EC" w:rsidRDefault="00B24D37" w:rsidP="00947969">
            <w:pPr>
              <w:autoSpaceDE w:val="0"/>
              <w:autoSpaceDN w:val="0"/>
              <w:adjustRightInd w:val="0"/>
              <w:rPr>
                <w:rFonts w:ascii="Arial" w:hAnsi="Arial" w:cs="Arial"/>
                <w:b/>
                <w:noProof/>
                <w:color w:val="000000"/>
                <w:sz w:val="24"/>
                <w:szCs w:val="24"/>
                <w:lang w:val="en-US"/>
              </w:rPr>
            </w:pPr>
            <w:r w:rsidRPr="009146EC">
              <w:rPr>
                <w:rFonts w:cstheme="minorHAnsi"/>
                <w:sz w:val="24"/>
                <w:szCs w:val="24"/>
                <w:lang w:val="ro-RO"/>
              </w:rPr>
              <w:t>29</w:t>
            </w:r>
            <w:r w:rsidR="008C157A" w:rsidRPr="009146EC">
              <w:rPr>
                <w:rFonts w:cstheme="minorHAnsi"/>
                <w:sz w:val="24"/>
                <w:szCs w:val="24"/>
                <w:lang w:val="ro-RO"/>
              </w:rPr>
              <w:t xml:space="preserve"> </w:t>
            </w:r>
            <w:r w:rsidRPr="009146EC">
              <w:rPr>
                <w:rFonts w:cstheme="minorHAnsi"/>
                <w:sz w:val="24"/>
                <w:szCs w:val="24"/>
                <w:lang w:val="ro-RO"/>
              </w:rPr>
              <w:t>februarie</w:t>
            </w:r>
            <w:r w:rsidR="00D30E48" w:rsidRPr="009146EC">
              <w:rPr>
                <w:rFonts w:cstheme="minorHAnsi"/>
                <w:sz w:val="24"/>
                <w:szCs w:val="24"/>
                <w:lang w:val="ro-RO"/>
              </w:rPr>
              <w:t xml:space="preserve"> 202</w:t>
            </w:r>
            <w:r w:rsidRPr="009146EC">
              <w:rPr>
                <w:rFonts w:cstheme="minorHAnsi"/>
                <w:sz w:val="24"/>
                <w:szCs w:val="24"/>
                <w:lang w:val="ro-RO"/>
              </w:rPr>
              <w:t>4</w:t>
            </w:r>
          </w:p>
        </w:tc>
      </w:tr>
      <w:tr w:rsidR="00947969" w:rsidRPr="009146EC" w14:paraId="416F2063" w14:textId="77777777" w:rsidTr="008C157A">
        <w:tc>
          <w:tcPr>
            <w:tcW w:w="3964" w:type="dxa"/>
          </w:tcPr>
          <w:p w14:paraId="65844A51" w14:textId="0D0266DF" w:rsidR="00947969" w:rsidRPr="009146EC" w:rsidRDefault="00D30E48" w:rsidP="00947969">
            <w:pPr>
              <w:autoSpaceDE w:val="0"/>
              <w:autoSpaceDN w:val="0"/>
              <w:adjustRightInd w:val="0"/>
              <w:rPr>
                <w:rFonts w:ascii="Arial" w:hAnsi="Arial" w:cs="Arial"/>
                <w:b/>
                <w:noProof/>
                <w:color w:val="000000"/>
                <w:sz w:val="24"/>
                <w:szCs w:val="24"/>
                <w:lang w:val="en-US"/>
              </w:rPr>
            </w:pPr>
            <w:r w:rsidRPr="009146EC">
              <w:rPr>
                <w:rFonts w:cstheme="minorHAnsi"/>
                <w:b/>
                <w:sz w:val="24"/>
                <w:szCs w:val="24"/>
                <w:lang w:val="ro-RO"/>
              </w:rPr>
              <w:t xml:space="preserve">Perioada pentru realizarea sarcinii </w:t>
            </w:r>
          </w:p>
        </w:tc>
        <w:tc>
          <w:tcPr>
            <w:tcW w:w="5381" w:type="dxa"/>
            <w:shd w:val="clear" w:color="auto" w:fill="auto"/>
          </w:tcPr>
          <w:p w14:paraId="1F23F4B2" w14:textId="742729C8" w:rsidR="00947969" w:rsidRPr="009146EC" w:rsidRDefault="00B24D37" w:rsidP="008C157A">
            <w:pPr>
              <w:autoSpaceDE w:val="0"/>
              <w:autoSpaceDN w:val="0"/>
              <w:adjustRightInd w:val="0"/>
              <w:rPr>
                <w:rFonts w:ascii="Arial" w:hAnsi="Arial" w:cs="Arial"/>
                <w:b/>
                <w:noProof/>
                <w:color w:val="000000"/>
                <w:sz w:val="24"/>
                <w:szCs w:val="24"/>
                <w:lang w:val="ro-RO"/>
              </w:rPr>
            </w:pPr>
            <w:r w:rsidRPr="009146EC">
              <w:rPr>
                <w:rFonts w:cstheme="minorHAnsi"/>
                <w:bCs/>
                <w:sz w:val="24"/>
                <w:szCs w:val="24"/>
                <w:lang w:val="ro-RO"/>
              </w:rPr>
              <w:t>6</w:t>
            </w:r>
            <w:r w:rsidR="00D30E48" w:rsidRPr="009146EC">
              <w:rPr>
                <w:rFonts w:cstheme="minorHAnsi"/>
                <w:bCs/>
                <w:sz w:val="24"/>
                <w:szCs w:val="24"/>
                <w:lang w:val="ro-RO"/>
              </w:rPr>
              <w:t xml:space="preserve"> </w:t>
            </w:r>
            <w:r w:rsidRPr="009146EC">
              <w:rPr>
                <w:rFonts w:cstheme="minorHAnsi"/>
                <w:bCs/>
                <w:sz w:val="24"/>
                <w:szCs w:val="24"/>
                <w:lang w:val="ro-RO"/>
              </w:rPr>
              <w:t xml:space="preserve">martie </w:t>
            </w:r>
            <w:r w:rsidR="00D30E48" w:rsidRPr="009146EC">
              <w:rPr>
                <w:rFonts w:cstheme="minorHAnsi"/>
                <w:bCs/>
                <w:sz w:val="24"/>
                <w:szCs w:val="24"/>
                <w:lang w:val="ro-RO"/>
              </w:rPr>
              <w:t xml:space="preserve"> – </w:t>
            </w:r>
            <w:r w:rsidRPr="009146EC">
              <w:rPr>
                <w:rFonts w:cstheme="minorHAnsi"/>
                <w:bCs/>
                <w:sz w:val="24"/>
                <w:szCs w:val="24"/>
                <w:lang w:val="ro-RO"/>
              </w:rPr>
              <w:t>30</w:t>
            </w:r>
            <w:r w:rsidR="00431A54" w:rsidRPr="009146EC">
              <w:rPr>
                <w:rFonts w:cstheme="minorHAnsi"/>
                <w:bCs/>
                <w:sz w:val="24"/>
                <w:szCs w:val="24"/>
                <w:lang w:val="ro-RO"/>
              </w:rPr>
              <w:t xml:space="preserve"> </w:t>
            </w:r>
            <w:r w:rsidRPr="009146EC">
              <w:rPr>
                <w:rFonts w:cstheme="minorHAnsi"/>
                <w:bCs/>
                <w:sz w:val="24"/>
                <w:szCs w:val="24"/>
                <w:lang w:val="ro-RO"/>
              </w:rPr>
              <w:t>aprilie</w:t>
            </w:r>
            <w:r w:rsidR="00D30E48" w:rsidRPr="009146EC">
              <w:rPr>
                <w:rFonts w:cstheme="minorHAnsi"/>
                <w:bCs/>
                <w:sz w:val="24"/>
                <w:szCs w:val="24"/>
                <w:lang w:val="ro-RO"/>
              </w:rPr>
              <w:t xml:space="preserve"> 202</w:t>
            </w:r>
            <w:r w:rsidRPr="009146EC">
              <w:rPr>
                <w:rFonts w:cstheme="minorHAnsi"/>
                <w:bCs/>
                <w:sz w:val="24"/>
                <w:szCs w:val="24"/>
                <w:lang w:val="ro-RO"/>
              </w:rPr>
              <w:t>4</w:t>
            </w:r>
          </w:p>
        </w:tc>
      </w:tr>
    </w:tbl>
    <w:p w14:paraId="03526D49" w14:textId="48BB4E4B" w:rsidR="00947969" w:rsidRPr="009146EC" w:rsidRDefault="00947969" w:rsidP="00947969">
      <w:pPr>
        <w:pBdr>
          <w:bottom w:val="single" w:sz="6" w:space="1" w:color="auto"/>
        </w:pBdr>
        <w:spacing w:after="0" w:line="240" w:lineRule="auto"/>
        <w:ind w:right="-58"/>
        <w:rPr>
          <w:rFonts w:cstheme="minorHAnsi"/>
          <w:b/>
          <w:sz w:val="24"/>
          <w:szCs w:val="24"/>
          <w:lang w:val="ro-RO"/>
        </w:rPr>
      </w:pPr>
    </w:p>
    <w:p w14:paraId="222F28D1" w14:textId="77777777" w:rsidR="00947969" w:rsidRPr="009146EC" w:rsidRDefault="00947969" w:rsidP="006909EE">
      <w:pPr>
        <w:autoSpaceDE w:val="0"/>
        <w:autoSpaceDN w:val="0"/>
        <w:adjustRightInd w:val="0"/>
        <w:spacing w:after="0" w:line="240" w:lineRule="auto"/>
        <w:jc w:val="center"/>
        <w:rPr>
          <w:rFonts w:ascii="Arial" w:hAnsi="Arial" w:cs="Arial"/>
          <w:b/>
          <w:noProof/>
          <w:color w:val="000000"/>
          <w:sz w:val="24"/>
          <w:szCs w:val="24"/>
          <w:lang w:val="en-US"/>
        </w:rPr>
      </w:pPr>
    </w:p>
    <w:p w14:paraId="71D22274" w14:textId="77777777" w:rsidR="006909EE" w:rsidRPr="009146EC" w:rsidRDefault="006909EE" w:rsidP="006909EE">
      <w:pPr>
        <w:pStyle w:val="Titlu1"/>
        <w:numPr>
          <w:ilvl w:val="0"/>
          <w:numId w:val="2"/>
        </w:numPr>
        <w:pBdr>
          <w:bottom w:val="single" w:sz="4" w:space="1" w:color="auto"/>
        </w:pBdr>
        <w:tabs>
          <w:tab w:val="right" w:pos="9071"/>
        </w:tabs>
        <w:spacing w:before="190" w:line="240" w:lineRule="auto"/>
        <w:ind w:left="408" w:right="112"/>
        <w:jc w:val="both"/>
        <w:rPr>
          <w:rFonts w:asciiTheme="minorHAnsi" w:eastAsiaTheme="minorHAnsi" w:hAnsiTheme="minorHAnsi" w:cstheme="minorBidi"/>
          <w:bCs w:val="0"/>
          <w:szCs w:val="26"/>
          <w:lang w:val="ro-RO"/>
        </w:rPr>
      </w:pPr>
      <w:r w:rsidRPr="009146EC">
        <w:rPr>
          <w:rFonts w:asciiTheme="minorHAnsi" w:eastAsiaTheme="minorHAnsi" w:hAnsiTheme="minorHAnsi" w:cstheme="minorBidi"/>
          <w:bCs w:val="0"/>
          <w:szCs w:val="26"/>
          <w:lang w:val="ro-RO"/>
        </w:rPr>
        <w:t>Informații generale</w:t>
      </w:r>
    </w:p>
    <w:p w14:paraId="2580ADCF" w14:textId="77777777" w:rsidR="006909EE" w:rsidRPr="009146EC" w:rsidRDefault="006909EE" w:rsidP="00B02B35">
      <w:pPr>
        <w:spacing w:after="0" w:line="240" w:lineRule="auto"/>
        <w:jc w:val="both"/>
        <w:rPr>
          <w:rFonts w:ascii="Arial" w:eastAsia="Times New Roman" w:hAnsi="Arial" w:cs="Arial"/>
          <w:bCs/>
          <w:noProof/>
          <w:lang w:val="en-US"/>
        </w:rPr>
      </w:pPr>
    </w:p>
    <w:p w14:paraId="7F44070C" w14:textId="10A0B39D" w:rsidR="00B02B35" w:rsidRPr="009146EC" w:rsidRDefault="006909EE" w:rsidP="009B6406">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9146EC">
        <w:rPr>
          <w:rFonts w:asciiTheme="minorHAnsi" w:eastAsiaTheme="minorHAnsi" w:hAnsiTheme="minorHAnsi" w:cstheme="minorBidi"/>
          <w:lang w:val="ro-RO" w:eastAsia="en-US"/>
        </w:rPr>
        <w:t xml:space="preserve">Începând cu 2019, Crucea Roșie din Elveția în parteneriat cu Asociația Obștească Centrul de Asistență </w:t>
      </w:r>
      <w:proofErr w:type="spellStart"/>
      <w:r w:rsidRPr="009146EC">
        <w:rPr>
          <w:rFonts w:asciiTheme="minorHAnsi" w:eastAsiaTheme="minorHAnsi" w:hAnsiTheme="minorHAnsi" w:cstheme="minorBidi"/>
          <w:lang w:val="ro-RO" w:eastAsia="en-US"/>
        </w:rPr>
        <w:t>Socio</w:t>
      </w:r>
      <w:proofErr w:type="spellEnd"/>
      <w:r w:rsidRPr="009146EC">
        <w:rPr>
          <w:rFonts w:asciiTheme="minorHAnsi" w:eastAsiaTheme="minorHAnsi" w:hAnsiTheme="minorHAnsi" w:cstheme="minorBidi"/>
          <w:lang w:val="ro-RO" w:eastAsia="en-US"/>
        </w:rPr>
        <w:t>-Medicală „CASMED” și Asociația Obștească „HOMECARE” implementează proiectul „Echitate în sănătate prin responsabilizare socială”, parte a programului „Acoperirea Universală cu Servicii de Sănătate”, desfășurat în comun cu Banca Mondială, cu susținerea financiară a Agenției Elvețiene pentru Dezvoltare și Cooperare.</w:t>
      </w:r>
    </w:p>
    <w:p w14:paraId="6FCF4BDF" w14:textId="5C2DBA04" w:rsidR="006909EE" w:rsidRPr="009146EC" w:rsidRDefault="006909EE" w:rsidP="009B6406">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9146EC">
        <w:rPr>
          <w:rFonts w:asciiTheme="minorHAnsi" w:eastAsiaTheme="minorHAnsi" w:hAnsiTheme="minorHAnsi" w:cstheme="minorBidi"/>
          <w:lang w:val="ro-RO" w:eastAsia="en-US"/>
        </w:rPr>
        <w:t>Scopul general al proiectului este să contribuie la asigurarea cu servicii medicale de calitate cu o protecție financiară adecvată a populației Republicii Moldova prin dezvoltarea și aplicarea mecanismelor de responsabilizare socială.</w:t>
      </w:r>
    </w:p>
    <w:p w14:paraId="6146024B" w14:textId="77777777" w:rsidR="00097583" w:rsidRPr="009146EC" w:rsidRDefault="00097583" w:rsidP="009B6406">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p>
    <w:p w14:paraId="3A1DD338" w14:textId="3C5C80F7" w:rsidR="00173F40" w:rsidRPr="009146EC" w:rsidRDefault="00097583" w:rsidP="009B6406">
      <w:pPr>
        <w:spacing w:after="0" w:line="240" w:lineRule="auto"/>
        <w:jc w:val="both"/>
        <w:rPr>
          <w:sz w:val="24"/>
          <w:szCs w:val="24"/>
          <w:lang w:val="ro-RO"/>
        </w:rPr>
      </w:pPr>
      <w:r w:rsidRPr="009146EC">
        <w:rPr>
          <w:sz w:val="24"/>
          <w:szCs w:val="24"/>
          <w:lang w:val="ro-RO"/>
        </w:rPr>
        <w:t xml:space="preserve">Responsabilizarea socială constituie un angajament reciproc între </w:t>
      </w:r>
      <w:r w:rsidR="00AE5E5C" w:rsidRPr="009146EC">
        <w:rPr>
          <w:sz w:val="24"/>
          <w:szCs w:val="24"/>
          <w:lang w:val="ro-RO"/>
        </w:rPr>
        <w:t>factorii de decizie, prestatorii de servicii ș</w:t>
      </w:r>
      <w:r w:rsidRPr="009146EC">
        <w:rPr>
          <w:sz w:val="24"/>
          <w:szCs w:val="24"/>
          <w:lang w:val="ro-RO"/>
        </w:rPr>
        <w:t>i cetățeni și /sau organizații ale societății civile</w:t>
      </w:r>
      <w:r w:rsidR="00AE5E5C" w:rsidRPr="009146EC">
        <w:rPr>
          <w:sz w:val="24"/>
          <w:szCs w:val="24"/>
          <w:lang w:val="ro-RO"/>
        </w:rPr>
        <w:t xml:space="preserve">, </w:t>
      </w:r>
      <w:r w:rsidRPr="009146EC">
        <w:rPr>
          <w:sz w:val="24"/>
          <w:szCs w:val="24"/>
          <w:lang w:val="ro-RO"/>
        </w:rPr>
        <w:t xml:space="preserve">care participă direct sau indirect la procesul de guvernare. În contextul proiectului, responsabilizarea socială este un proces continuu de implicare a </w:t>
      </w:r>
      <w:r w:rsidR="00AE5E5C" w:rsidRPr="009146EC">
        <w:rPr>
          <w:sz w:val="24"/>
          <w:szCs w:val="24"/>
          <w:lang w:val="ro-RO"/>
        </w:rPr>
        <w:t>pacienților, c</w:t>
      </w:r>
      <w:r w:rsidRPr="009146EC">
        <w:rPr>
          <w:sz w:val="24"/>
          <w:szCs w:val="24"/>
          <w:lang w:val="ro-RO"/>
        </w:rPr>
        <w:t>omunității</w:t>
      </w:r>
      <w:r w:rsidR="00AE5E5C" w:rsidRPr="009146EC">
        <w:rPr>
          <w:sz w:val="24"/>
          <w:szCs w:val="24"/>
          <w:lang w:val="ro-RO"/>
        </w:rPr>
        <w:t xml:space="preserve"> </w:t>
      </w:r>
      <w:r w:rsidRPr="009146EC">
        <w:rPr>
          <w:sz w:val="24"/>
          <w:szCs w:val="24"/>
          <w:lang w:val="ro-RO"/>
        </w:rPr>
        <w:t xml:space="preserve">și ONG-urilor în </w:t>
      </w:r>
      <w:r w:rsidR="00AE5E5C" w:rsidRPr="009146EC">
        <w:rPr>
          <w:sz w:val="24"/>
          <w:szCs w:val="24"/>
          <w:lang w:val="ro-RO"/>
        </w:rPr>
        <w:t xml:space="preserve">îmbunătățirea activității de planificare, prestare și evaluare a serviciilor de sănătate. </w:t>
      </w:r>
    </w:p>
    <w:p w14:paraId="7B816033" w14:textId="77777777" w:rsidR="00173F40" w:rsidRPr="009146EC" w:rsidRDefault="00173F40" w:rsidP="009B6406">
      <w:pPr>
        <w:spacing w:after="0" w:line="240" w:lineRule="auto"/>
        <w:jc w:val="both"/>
        <w:rPr>
          <w:sz w:val="24"/>
          <w:szCs w:val="24"/>
          <w:lang w:val="ro-RO"/>
        </w:rPr>
      </w:pPr>
    </w:p>
    <w:p w14:paraId="28E3F3C5" w14:textId="610874D9" w:rsidR="00173F40" w:rsidRPr="009146EC" w:rsidRDefault="00173F40" w:rsidP="009B6406">
      <w:pPr>
        <w:spacing w:after="0" w:line="240" w:lineRule="auto"/>
        <w:jc w:val="both"/>
        <w:rPr>
          <w:sz w:val="24"/>
          <w:szCs w:val="24"/>
          <w:lang w:val="ro-RO"/>
        </w:rPr>
      </w:pPr>
      <w:r w:rsidRPr="009146EC">
        <w:rPr>
          <w:sz w:val="24"/>
          <w:szCs w:val="24"/>
          <w:lang w:val="ro-RO"/>
        </w:rPr>
        <w:t>Proiectul prevede trei obiective pentru îmbunătățirea calității, accesului și echității în sănătate în țară.</w:t>
      </w:r>
    </w:p>
    <w:p w14:paraId="4746F605" w14:textId="77777777" w:rsidR="00173F40" w:rsidRPr="009146EC" w:rsidRDefault="00173F40" w:rsidP="009B6406">
      <w:pPr>
        <w:spacing w:after="0" w:line="240" w:lineRule="auto"/>
        <w:jc w:val="both"/>
        <w:rPr>
          <w:sz w:val="24"/>
          <w:szCs w:val="24"/>
          <w:lang w:val="ro-RO"/>
        </w:rPr>
      </w:pPr>
    </w:p>
    <w:p w14:paraId="738351E7" w14:textId="508D6C7A" w:rsidR="00173F40" w:rsidRPr="009146EC" w:rsidRDefault="00173F40" w:rsidP="009B6406">
      <w:pPr>
        <w:spacing w:after="0" w:line="240" w:lineRule="auto"/>
        <w:jc w:val="both"/>
        <w:rPr>
          <w:sz w:val="24"/>
          <w:szCs w:val="24"/>
          <w:lang w:val="ro-RO"/>
        </w:rPr>
      </w:pPr>
      <w:r w:rsidRPr="009146EC">
        <w:rPr>
          <w:b/>
          <w:bCs/>
          <w:sz w:val="24"/>
          <w:szCs w:val="24"/>
          <w:lang w:val="ro-RO"/>
        </w:rPr>
        <w:t>Obiectivul 1</w:t>
      </w:r>
      <w:r w:rsidRPr="009146EC">
        <w:rPr>
          <w:sz w:val="24"/>
          <w:szCs w:val="24"/>
          <w:lang w:val="ro-RO"/>
        </w:rPr>
        <w:t xml:space="preserve"> prevede furnizarea de servicii medicale echitabile și de calitate la toate nivelurile. Proiectul are ca scop consolidarea implicării societății civile și instituirea mecanismelor de responsabilizare socială pentru a monitoriza și îmbunătăți accesul echitabil și de calitate a serviciilor medicale. Implicarea societății civile, împreună cu grupurile de pacienți și asociațiile medicale profesionale, prin diferite mecanisme de responsabilizare socială este o abordare puternică pentru responsabilizarea autorităților, oferind feedback privind percepțiile consumatorilor privind furnizorii de servicii medicale și autoritățile din domeniul de sănătate. De asemenea, feedback-</w:t>
      </w:r>
      <w:proofErr w:type="spellStart"/>
      <w:r w:rsidRPr="009146EC">
        <w:rPr>
          <w:sz w:val="24"/>
          <w:szCs w:val="24"/>
          <w:lang w:val="ro-RO"/>
        </w:rPr>
        <w:t>ul</w:t>
      </w:r>
      <w:proofErr w:type="spellEnd"/>
      <w:r w:rsidRPr="009146EC">
        <w:rPr>
          <w:sz w:val="24"/>
          <w:szCs w:val="24"/>
          <w:lang w:val="ro-RO"/>
        </w:rPr>
        <w:t xml:space="preserve"> descendent de la autorități la cetățeni cu privire la acțiunile întreprinse va motiva și încuraja implicarea în continuare a societății civile în acțiuni de lobby.</w:t>
      </w:r>
    </w:p>
    <w:p w14:paraId="4FEF1FAB" w14:textId="77777777" w:rsidR="00173F40" w:rsidRPr="009146EC" w:rsidRDefault="00173F40" w:rsidP="009B6406">
      <w:pPr>
        <w:spacing w:after="0" w:line="240" w:lineRule="auto"/>
        <w:jc w:val="both"/>
        <w:rPr>
          <w:sz w:val="24"/>
          <w:szCs w:val="24"/>
          <w:lang w:val="ro-RO"/>
        </w:rPr>
      </w:pPr>
    </w:p>
    <w:p w14:paraId="0FE9FC96" w14:textId="77777777" w:rsidR="00173F40" w:rsidRPr="009146EC" w:rsidRDefault="00173F40" w:rsidP="009B6406">
      <w:pPr>
        <w:spacing w:after="0" w:line="240" w:lineRule="auto"/>
        <w:jc w:val="both"/>
        <w:rPr>
          <w:sz w:val="24"/>
          <w:szCs w:val="24"/>
          <w:lang w:val="ro-RO"/>
        </w:rPr>
      </w:pPr>
      <w:r w:rsidRPr="009146EC">
        <w:rPr>
          <w:b/>
          <w:bCs/>
          <w:sz w:val="24"/>
          <w:szCs w:val="24"/>
          <w:lang w:val="ro-RO"/>
        </w:rPr>
        <w:t>Obiectivul 2</w:t>
      </w:r>
      <w:r w:rsidRPr="009146EC">
        <w:rPr>
          <w:sz w:val="24"/>
          <w:szCs w:val="24"/>
          <w:lang w:val="ro-RO"/>
        </w:rPr>
        <w:t xml:space="preserve"> al proiectului prevede consolidarea capacităților Companiei Naționale de Asigurări de Medicină (CNAM) pentru a extinde acoperirea cu servicii medicale și a deveni durabilă. Odată ce mecanismele de responsabilizare socială vor fi funcționale și vor avea efect asupra îngrijirii de calitate, încrederea în sistemul de sănătate va crește, ceea ce va conduce la creșterea numărului de persoane asigurate în acest sistem.</w:t>
      </w:r>
    </w:p>
    <w:p w14:paraId="1E8BCF1A" w14:textId="77777777" w:rsidR="00173F40" w:rsidRPr="009146EC" w:rsidRDefault="00173F40" w:rsidP="009B6406">
      <w:pPr>
        <w:widowControl w:val="0"/>
        <w:autoSpaceDE w:val="0"/>
        <w:autoSpaceDN w:val="0"/>
        <w:spacing w:line="240" w:lineRule="auto"/>
        <w:ind w:right="-58"/>
        <w:jc w:val="both"/>
        <w:rPr>
          <w:sz w:val="24"/>
          <w:szCs w:val="24"/>
          <w:lang w:val="ro-RO"/>
        </w:rPr>
      </w:pPr>
    </w:p>
    <w:p w14:paraId="12609161" w14:textId="0E901B20" w:rsidR="00B02B35" w:rsidRPr="009146EC" w:rsidRDefault="00173F40" w:rsidP="009B6406">
      <w:pPr>
        <w:spacing w:after="0" w:line="240" w:lineRule="auto"/>
        <w:jc w:val="both"/>
        <w:rPr>
          <w:sz w:val="24"/>
          <w:szCs w:val="24"/>
          <w:lang w:val="ro-RO"/>
        </w:rPr>
      </w:pPr>
      <w:r w:rsidRPr="009146EC">
        <w:rPr>
          <w:b/>
          <w:bCs/>
          <w:sz w:val="24"/>
          <w:szCs w:val="24"/>
          <w:lang w:val="ro-RO"/>
        </w:rPr>
        <w:lastRenderedPageBreak/>
        <w:t>Obiectivul 3</w:t>
      </w:r>
      <w:r w:rsidRPr="009146EC">
        <w:rPr>
          <w:sz w:val="24"/>
          <w:szCs w:val="24"/>
          <w:lang w:val="ro-RO"/>
        </w:rPr>
        <w:t xml:space="preserve"> se referă la protecția cetățenilor moldoveni împotriva sărăciei din cauza plăților suplimentare și neformale în instituțiile medico-sanitare publice și a cheltuielilor catastrofale pentru medicamente. Mecanismele de responsabilizare socială vor include monitorizarea plăților suplimentare și neformale (de exemplu, prin intermediul chestionarelor, sau feedback-</w:t>
      </w:r>
      <w:proofErr w:type="spellStart"/>
      <w:r w:rsidRPr="009146EC">
        <w:rPr>
          <w:sz w:val="24"/>
          <w:szCs w:val="24"/>
          <w:lang w:val="ro-RO"/>
        </w:rPr>
        <w:t>ul</w:t>
      </w:r>
      <w:proofErr w:type="spellEnd"/>
      <w:r w:rsidRPr="009146EC">
        <w:rPr>
          <w:sz w:val="24"/>
          <w:szCs w:val="24"/>
          <w:lang w:val="ro-RO"/>
        </w:rPr>
        <w:t xml:space="preserve"> electronic al pacienților pe platforma E-sănătate sau spitale.md). Se prezumă că sensibilizarea grupurilor de pacienți și a consumatorilor de servicii de sănătate cu privire la prescripția rațională de medicamente și a drepturilor pacientului, precum și educarea profesioniștilor din domeniul medical cu privire la modelele de prescriere a medicamentelor va reduce cheltuielile gospodăriei destinate pentru sănătate și va reduce cheltuielile catastrofale.</w:t>
      </w:r>
    </w:p>
    <w:p w14:paraId="496D5A8A" w14:textId="033737A7" w:rsidR="0035454F" w:rsidRPr="009146EC" w:rsidRDefault="0035454F" w:rsidP="009B6406">
      <w:pPr>
        <w:spacing w:after="0" w:line="240" w:lineRule="auto"/>
        <w:jc w:val="both"/>
        <w:rPr>
          <w:sz w:val="24"/>
          <w:szCs w:val="24"/>
          <w:lang w:val="ro-RO"/>
        </w:rPr>
      </w:pPr>
    </w:p>
    <w:p w14:paraId="604CD1E1" w14:textId="61879984" w:rsidR="0035454F" w:rsidRPr="009146EC" w:rsidRDefault="0035454F" w:rsidP="009B6406">
      <w:pPr>
        <w:spacing w:after="0" w:line="240" w:lineRule="auto"/>
        <w:jc w:val="both"/>
        <w:rPr>
          <w:sz w:val="24"/>
          <w:szCs w:val="24"/>
          <w:lang w:val="ro-RO"/>
        </w:rPr>
      </w:pPr>
      <w:r w:rsidRPr="009146EC">
        <w:rPr>
          <w:sz w:val="24"/>
          <w:szCs w:val="24"/>
          <w:lang w:val="ro-RO"/>
        </w:rPr>
        <w:t xml:space="preserve">În cadrul proiectului a fost introdus și </w:t>
      </w:r>
      <w:r w:rsidR="00FC25F8" w:rsidRPr="009146EC">
        <w:rPr>
          <w:sz w:val="24"/>
          <w:szCs w:val="24"/>
          <w:lang w:val="ro-RO"/>
        </w:rPr>
        <w:t>implementat</w:t>
      </w:r>
      <w:r w:rsidRPr="009146EC">
        <w:rPr>
          <w:sz w:val="24"/>
          <w:szCs w:val="24"/>
          <w:lang w:val="ro-RO"/>
        </w:rPr>
        <w:t xml:space="preserve"> în 6 instituții medicale pilot un instrument de evaluare participativă a serviciilor medicale, cu implicarea directă a pacienților în acest proces.</w:t>
      </w:r>
    </w:p>
    <w:p w14:paraId="3D325B2C" w14:textId="24C0C602" w:rsidR="0035454F" w:rsidRPr="009146EC" w:rsidRDefault="0035454F" w:rsidP="009B6406">
      <w:pPr>
        <w:spacing w:after="0" w:line="240" w:lineRule="auto"/>
        <w:jc w:val="both"/>
        <w:rPr>
          <w:sz w:val="24"/>
          <w:szCs w:val="24"/>
          <w:lang w:val="ro-RO"/>
        </w:rPr>
      </w:pPr>
      <w:r w:rsidRPr="009146EC">
        <w:rPr>
          <w:sz w:val="24"/>
          <w:szCs w:val="24"/>
          <w:lang w:val="ro-RO"/>
        </w:rPr>
        <w:t>Cu ajutorul chestionarului a</w:t>
      </w:r>
      <w:r w:rsidR="00FC25F8" w:rsidRPr="009146EC">
        <w:rPr>
          <w:sz w:val="24"/>
          <w:szCs w:val="24"/>
          <w:lang w:val="ro-RO"/>
        </w:rPr>
        <w:t xml:space="preserve">plicat cu pacienții, instituțiile medicale au colectat părerile acestora cu privire la serviciile primite, calitatea acestora, comunicarea și interacțiunea cu personalul medical, informarea cu privire la drepturile și responsabilitățile de pacient și alte aspecte tangențiale actului medical. </w:t>
      </w:r>
      <w:r w:rsidR="004E2D54" w:rsidRPr="009146EC">
        <w:rPr>
          <w:sz w:val="24"/>
          <w:szCs w:val="24"/>
          <w:lang w:val="ro-RO"/>
        </w:rPr>
        <w:t xml:space="preserve">În baza rezultatelor </w:t>
      </w:r>
      <w:r w:rsidR="00FC25F8" w:rsidRPr="009146EC">
        <w:rPr>
          <w:sz w:val="24"/>
          <w:szCs w:val="24"/>
          <w:lang w:val="ro-RO"/>
        </w:rPr>
        <w:t>evaluărilor</w:t>
      </w:r>
      <w:r w:rsidR="004E2D54" w:rsidRPr="009146EC">
        <w:rPr>
          <w:sz w:val="24"/>
          <w:szCs w:val="24"/>
          <w:lang w:val="ro-RO"/>
        </w:rPr>
        <w:t xml:space="preserve">, managerii instituțiilor au planificat și realizat acțiuni și măsuri necesare </w:t>
      </w:r>
      <w:r w:rsidR="00FC25F8" w:rsidRPr="009146EC">
        <w:rPr>
          <w:sz w:val="24"/>
          <w:szCs w:val="24"/>
          <w:lang w:val="ro-RO"/>
        </w:rPr>
        <w:t xml:space="preserve">pentru îmbunătățirea aspectelor identificate de </w:t>
      </w:r>
      <w:r w:rsidR="004E2D54" w:rsidRPr="009146EC">
        <w:rPr>
          <w:sz w:val="24"/>
          <w:szCs w:val="24"/>
          <w:lang w:val="ro-RO"/>
        </w:rPr>
        <w:t>pacienți</w:t>
      </w:r>
      <w:r w:rsidR="00FC25F8" w:rsidRPr="009146EC">
        <w:rPr>
          <w:sz w:val="24"/>
          <w:szCs w:val="24"/>
          <w:lang w:val="ro-RO"/>
        </w:rPr>
        <w:t xml:space="preserve"> ca necesitând mai multă atenție.</w:t>
      </w:r>
      <w:r w:rsidR="001F2B2E" w:rsidRPr="009146EC">
        <w:rPr>
          <w:sz w:val="24"/>
          <w:szCs w:val="24"/>
          <w:lang w:val="ro-RO"/>
        </w:rPr>
        <w:t xml:space="preserve"> Totodată, instrumentul a contribuit la informarea și popularizarea în rândul pacienților a dreptului la feedback și a importanței opiniei pacientului în planificarea, organizarea și evaluarea serviciilor de sănătate.</w:t>
      </w:r>
    </w:p>
    <w:p w14:paraId="5F828DFB" w14:textId="77777777" w:rsidR="001F2B2E" w:rsidRPr="009146EC" w:rsidRDefault="001F2B2E" w:rsidP="009B6406">
      <w:pPr>
        <w:spacing w:after="0" w:line="240" w:lineRule="auto"/>
        <w:jc w:val="both"/>
        <w:rPr>
          <w:sz w:val="24"/>
          <w:szCs w:val="24"/>
          <w:lang w:val="ro-RO"/>
        </w:rPr>
      </w:pPr>
    </w:p>
    <w:p w14:paraId="139F01C0" w14:textId="6627412F" w:rsidR="003439B6" w:rsidRPr="009146EC" w:rsidRDefault="00FC25F8" w:rsidP="009146EC">
      <w:pPr>
        <w:spacing w:after="0" w:line="240" w:lineRule="auto"/>
        <w:jc w:val="both"/>
        <w:rPr>
          <w:sz w:val="24"/>
          <w:szCs w:val="24"/>
          <w:lang w:val="ro-RO"/>
        </w:rPr>
      </w:pPr>
      <w:r w:rsidRPr="009146EC">
        <w:rPr>
          <w:sz w:val="24"/>
          <w:szCs w:val="24"/>
          <w:lang w:val="ro-RO"/>
        </w:rPr>
        <w:t xml:space="preserve">În </w:t>
      </w:r>
      <w:r w:rsidR="003439B6" w:rsidRPr="009146EC">
        <w:rPr>
          <w:sz w:val="24"/>
          <w:szCs w:val="24"/>
          <w:lang w:val="ro-RO"/>
        </w:rPr>
        <w:t>contextul în care</w:t>
      </w:r>
      <w:r w:rsidRPr="009146EC">
        <w:rPr>
          <w:sz w:val="24"/>
          <w:szCs w:val="24"/>
          <w:lang w:val="ro-RO"/>
        </w:rPr>
        <w:t xml:space="preserve"> digitalizarea proceselor/activităților este pe larg implementa</w:t>
      </w:r>
      <w:r w:rsidR="001F2B2E" w:rsidRPr="009146EC">
        <w:rPr>
          <w:sz w:val="24"/>
          <w:szCs w:val="24"/>
          <w:lang w:val="ro-RO"/>
        </w:rPr>
        <w:t xml:space="preserve">tă în diferite sisteme pentru a </w:t>
      </w:r>
      <w:r w:rsidRPr="009146EC">
        <w:rPr>
          <w:sz w:val="24"/>
          <w:szCs w:val="24"/>
          <w:lang w:val="ro-RO"/>
        </w:rPr>
        <w:t>crește eficiența și satisfacția beneficiarilor/c</w:t>
      </w:r>
      <w:r w:rsidR="001F2B2E" w:rsidRPr="009146EC">
        <w:rPr>
          <w:sz w:val="24"/>
          <w:szCs w:val="24"/>
          <w:lang w:val="ro-RO"/>
        </w:rPr>
        <w:t>onsumatorilor acestor s</w:t>
      </w:r>
      <w:r w:rsidR="003439B6" w:rsidRPr="009146EC">
        <w:rPr>
          <w:sz w:val="24"/>
          <w:szCs w:val="24"/>
          <w:lang w:val="ro-RO"/>
        </w:rPr>
        <w:t>ervicii, în ultima perioadă de timp, tot mai mult se discută despre aplicarea soluțiilor digitale în monitorizarea stării de sănătate a pacienților, gestionarea datelor medicale și colectarea feedbackului.</w:t>
      </w:r>
    </w:p>
    <w:p w14:paraId="76F7C0A6" w14:textId="02695268" w:rsidR="00D35811" w:rsidRPr="009146EC" w:rsidRDefault="00FA2D59" w:rsidP="009146EC">
      <w:pPr>
        <w:spacing w:line="240" w:lineRule="auto"/>
        <w:jc w:val="both"/>
        <w:rPr>
          <w:sz w:val="24"/>
          <w:szCs w:val="24"/>
          <w:lang w:val="ro-RO"/>
        </w:rPr>
      </w:pPr>
      <w:r w:rsidRPr="009146EC">
        <w:rPr>
          <w:sz w:val="24"/>
          <w:szCs w:val="24"/>
          <w:lang w:val="ro-RO"/>
        </w:rPr>
        <w:t xml:space="preserve">În acest scop, </w:t>
      </w:r>
      <w:r w:rsidR="00C148F4" w:rsidRPr="009146EC">
        <w:rPr>
          <w:sz w:val="24"/>
          <w:szCs w:val="24"/>
          <w:lang w:val="ro-RO"/>
        </w:rPr>
        <w:t xml:space="preserve">proiectul își propune </w:t>
      </w:r>
      <w:r w:rsidRPr="009146EC">
        <w:rPr>
          <w:sz w:val="24"/>
          <w:szCs w:val="24"/>
          <w:lang w:val="ro-RO"/>
        </w:rPr>
        <w:t xml:space="preserve">dezvoltarea unei aplicații </w:t>
      </w:r>
      <w:r w:rsidR="00DC3196" w:rsidRPr="009146EC">
        <w:rPr>
          <w:sz w:val="24"/>
          <w:szCs w:val="24"/>
          <w:lang w:val="ro-RO"/>
        </w:rPr>
        <w:t xml:space="preserve">web </w:t>
      </w:r>
      <w:r w:rsidRPr="009146EC">
        <w:rPr>
          <w:sz w:val="24"/>
          <w:szCs w:val="24"/>
          <w:lang w:val="ro-RO"/>
        </w:rPr>
        <w:t>care</w:t>
      </w:r>
      <w:r w:rsidR="00DC3196" w:rsidRPr="009146EC">
        <w:rPr>
          <w:sz w:val="24"/>
          <w:szCs w:val="24"/>
          <w:lang w:val="ro-RO"/>
        </w:rPr>
        <w:t xml:space="preserve"> să faciliteze </w:t>
      </w:r>
      <w:r w:rsidR="003439B6" w:rsidRPr="009146EC">
        <w:rPr>
          <w:sz w:val="24"/>
          <w:szCs w:val="24"/>
          <w:lang w:val="ro-RO"/>
        </w:rPr>
        <w:t>colectarea</w:t>
      </w:r>
      <w:r w:rsidRPr="009146EC">
        <w:rPr>
          <w:sz w:val="24"/>
          <w:szCs w:val="24"/>
          <w:lang w:val="ro-RO"/>
        </w:rPr>
        <w:t xml:space="preserve"> și prelucrarea feedback-ului pacienților</w:t>
      </w:r>
      <w:r w:rsidR="00C37562" w:rsidRPr="009146EC">
        <w:rPr>
          <w:sz w:val="24"/>
          <w:szCs w:val="24"/>
          <w:lang w:val="ro-RO"/>
        </w:rPr>
        <w:t xml:space="preserve">, aceasta fiind </w:t>
      </w:r>
      <w:r w:rsidRPr="009146EC">
        <w:rPr>
          <w:sz w:val="24"/>
          <w:szCs w:val="24"/>
          <w:lang w:val="ro-RO"/>
        </w:rPr>
        <w:t>o inițiativă deosebit de actuală și necesară.</w:t>
      </w:r>
      <w:r w:rsidR="00A70B8F" w:rsidRPr="009146EC">
        <w:rPr>
          <w:sz w:val="24"/>
          <w:szCs w:val="24"/>
          <w:lang w:val="ro-RO"/>
        </w:rPr>
        <w:t xml:space="preserve"> </w:t>
      </w:r>
    </w:p>
    <w:p w14:paraId="7AFBA1D2" w14:textId="77777777" w:rsidR="00996428" w:rsidRPr="009146EC" w:rsidRDefault="00996428" w:rsidP="009B6406">
      <w:pPr>
        <w:suppressAutoHyphens/>
        <w:autoSpaceDN w:val="0"/>
        <w:spacing w:line="240" w:lineRule="auto"/>
        <w:ind w:right="-58"/>
        <w:jc w:val="both"/>
        <w:textAlignment w:val="baseline"/>
        <w:rPr>
          <w:sz w:val="24"/>
          <w:szCs w:val="24"/>
          <w:lang w:val="ro-RO"/>
        </w:rPr>
      </w:pPr>
      <w:r w:rsidRPr="009146EC">
        <w:rPr>
          <w:sz w:val="24"/>
          <w:szCs w:val="24"/>
          <w:lang w:val="ro-RO"/>
        </w:rPr>
        <w:t xml:space="preserve">Aplicația va contribui la: </w:t>
      </w:r>
    </w:p>
    <w:p w14:paraId="227BF113" w14:textId="77777777" w:rsidR="00996428" w:rsidRPr="009146EC" w:rsidRDefault="00996428" w:rsidP="009B6406">
      <w:pPr>
        <w:pStyle w:val="Listparagraf"/>
        <w:numPr>
          <w:ilvl w:val="0"/>
          <w:numId w:val="21"/>
        </w:numPr>
        <w:suppressAutoHyphens/>
        <w:autoSpaceDN w:val="0"/>
        <w:spacing w:line="240" w:lineRule="auto"/>
        <w:ind w:left="567" w:right="-58"/>
        <w:jc w:val="both"/>
        <w:textAlignment w:val="baseline"/>
        <w:rPr>
          <w:sz w:val="24"/>
          <w:szCs w:val="24"/>
          <w:lang w:val="ro-RO"/>
        </w:rPr>
      </w:pPr>
      <w:r w:rsidRPr="009146EC">
        <w:rPr>
          <w:sz w:val="24"/>
          <w:szCs w:val="24"/>
          <w:lang w:val="ro-RO"/>
        </w:rPr>
        <w:t>Colectarea feedback-ului cetățenilor/pacienților cu privire la serviciile medicale primite în spitalele sau instituțiile medicale de asistență medicală primară (Centrul Medicilor de Familie/Centrul de sănătate/Asociația Medicală Teritorială) din țară.</w:t>
      </w:r>
    </w:p>
    <w:p w14:paraId="07DC1C14" w14:textId="77777777" w:rsidR="00996428" w:rsidRPr="009146EC" w:rsidRDefault="00996428" w:rsidP="009B6406">
      <w:pPr>
        <w:pStyle w:val="Listparagraf"/>
        <w:numPr>
          <w:ilvl w:val="0"/>
          <w:numId w:val="21"/>
        </w:numPr>
        <w:suppressAutoHyphens/>
        <w:autoSpaceDN w:val="0"/>
        <w:spacing w:line="240" w:lineRule="auto"/>
        <w:ind w:left="567" w:right="-58"/>
        <w:jc w:val="both"/>
        <w:textAlignment w:val="baseline"/>
        <w:rPr>
          <w:sz w:val="24"/>
          <w:szCs w:val="24"/>
          <w:lang w:val="ro-RO"/>
        </w:rPr>
      </w:pPr>
      <w:r w:rsidRPr="009146EC">
        <w:rPr>
          <w:sz w:val="24"/>
          <w:szCs w:val="24"/>
          <w:lang w:val="ro-RO"/>
        </w:rPr>
        <w:t>Livrarea de rapoarte grafice cu privire la nivelul de satisfacție a respondenților în raport cu asistența medicală primită.</w:t>
      </w:r>
    </w:p>
    <w:p w14:paraId="222DEB42" w14:textId="77777777" w:rsidR="00996428" w:rsidRPr="009146EC" w:rsidRDefault="00996428" w:rsidP="009B6406">
      <w:pPr>
        <w:pStyle w:val="Listparagraf"/>
        <w:numPr>
          <w:ilvl w:val="0"/>
          <w:numId w:val="21"/>
        </w:numPr>
        <w:suppressAutoHyphens/>
        <w:autoSpaceDN w:val="0"/>
        <w:spacing w:line="240" w:lineRule="auto"/>
        <w:ind w:left="567" w:right="-58"/>
        <w:jc w:val="both"/>
        <w:textAlignment w:val="baseline"/>
        <w:rPr>
          <w:sz w:val="24"/>
          <w:szCs w:val="24"/>
          <w:lang w:val="ro-RO"/>
        </w:rPr>
      </w:pPr>
      <w:r w:rsidRPr="009146EC">
        <w:rPr>
          <w:sz w:val="24"/>
          <w:szCs w:val="24"/>
          <w:lang w:val="ro-RO"/>
        </w:rPr>
        <w:t>Digitalizarea procesului de colectare a datelor cu privire la satisfacția pacienților, și optimizarea resurselor umane și de timp implicate în realizarea acestor procese.</w:t>
      </w:r>
    </w:p>
    <w:p w14:paraId="56A6FB19" w14:textId="77777777" w:rsidR="00996428" w:rsidRPr="009146EC" w:rsidRDefault="00996428" w:rsidP="009B6406">
      <w:pPr>
        <w:pStyle w:val="Listparagraf"/>
        <w:numPr>
          <w:ilvl w:val="0"/>
          <w:numId w:val="21"/>
        </w:numPr>
        <w:suppressAutoHyphens/>
        <w:autoSpaceDN w:val="0"/>
        <w:spacing w:line="240" w:lineRule="auto"/>
        <w:ind w:left="567" w:right="-58"/>
        <w:jc w:val="both"/>
        <w:textAlignment w:val="baseline"/>
        <w:rPr>
          <w:sz w:val="24"/>
          <w:szCs w:val="24"/>
          <w:lang w:val="ro-RO"/>
        </w:rPr>
      </w:pPr>
      <w:r w:rsidRPr="009146EC">
        <w:rPr>
          <w:sz w:val="24"/>
          <w:szCs w:val="24"/>
          <w:lang w:val="ro-RO"/>
        </w:rPr>
        <w:t>Sensibilizarea pacienților despre importanța implicării în procesul de evaluare a calității serviciilor medicale primite, în vedere identificării lacunelor și remedierii acestora pentru îmbunătățirea serviciilor de sănătate.</w:t>
      </w:r>
    </w:p>
    <w:p w14:paraId="1D8B1043" w14:textId="21FD96AF" w:rsidR="00996428" w:rsidRPr="009146EC" w:rsidRDefault="00996428" w:rsidP="009B6406">
      <w:pPr>
        <w:pStyle w:val="Listparagraf"/>
        <w:numPr>
          <w:ilvl w:val="0"/>
          <w:numId w:val="21"/>
        </w:numPr>
        <w:suppressAutoHyphens/>
        <w:autoSpaceDN w:val="0"/>
        <w:spacing w:line="240" w:lineRule="auto"/>
        <w:ind w:left="567" w:right="-58"/>
        <w:jc w:val="both"/>
        <w:textAlignment w:val="baseline"/>
        <w:rPr>
          <w:sz w:val="24"/>
          <w:szCs w:val="24"/>
          <w:lang w:val="ro-RO"/>
        </w:rPr>
      </w:pPr>
      <w:r w:rsidRPr="009146EC">
        <w:rPr>
          <w:sz w:val="24"/>
          <w:szCs w:val="24"/>
          <w:lang w:val="ro-RO"/>
        </w:rPr>
        <w:t>Fortificarea nivelului de încredere a pacienților în sistemul de sănătate și a transparenței.</w:t>
      </w:r>
    </w:p>
    <w:p w14:paraId="188A6B0D" w14:textId="77777777" w:rsidR="00996428" w:rsidRPr="009146EC" w:rsidRDefault="00996428" w:rsidP="009B6406">
      <w:pPr>
        <w:pStyle w:val="Listparagraf"/>
        <w:suppressAutoHyphens/>
        <w:autoSpaceDN w:val="0"/>
        <w:spacing w:line="240" w:lineRule="auto"/>
        <w:ind w:left="567" w:right="-58"/>
        <w:jc w:val="both"/>
        <w:textAlignment w:val="baseline"/>
        <w:rPr>
          <w:sz w:val="24"/>
          <w:szCs w:val="24"/>
          <w:lang w:val="ro-RO"/>
        </w:rPr>
      </w:pPr>
    </w:p>
    <w:p w14:paraId="66892683" w14:textId="488058E8" w:rsidR="006909EE" w:rsidRPr="009146EC" w:rsidRDefault="006909EE" w:rsidP="006909EE">
      <w:pPr>
        <w:pStyle w:val="Titlu1"/>
        <w:numPr>
          <w:ilvl w:val="0"/>
          <w:numId w:val="2"/>
        </w:numPr>
        <w:pBdr>
          <w:bottom w:val="single" w:sz="4" w:space="1" w:color="auto"/>
        </w:pBdr>
        <w:tabs>
          <w:tab w:val="right" w:pos="9071"/>
        </w:tabs>
        <w:spacing w:before="190" w:line="240" w:lineRule="auto"/>
        <w:ind w:right="112"/>
        <w:jc w:val="both"/>
        <w:rPr>
          <w:rFonts w:asciiTheme="minorHAnsi" w:eastAsiaTheme="minorHAnsi" w:hAnsiTheme="minorHAnsi" w:cstheme="minorBidi"/>
          <w:bCs w:val="0"/>
          <w:szCs w:val="26"/>
          <w:lang w:val="ro-RO"/>
        </w:rPr>
      </w:pPr>
      <w:r w:rsidRPr="009146EC">
        <w:rPr>
          <w:rFonts w:asciiTheme="minorHAnsi" w:eastAsiaTheme="minorHAnsi" w:hAnsiTheme="minorHAnsi" w:cstheme="minorBidi"/>
          <w:bCs w:val="0"/>
          <w:szCs w:val="26"/>
          <w:lang w:val="ro-RO"/>
        </w:rPr>
        <w:t>Scop</w:t>
      </w:r>
      <w:r w:rsidR="00BA7C9A" w:rsidRPr="009146EC">
        <w:rPr>
          <w:rFonts w:asciiTheme="minorHAnsi" w:eastAsiaTheme="minorHAnsi" w:hAnsiTheme="minorHAnsi" w:cstheme="minorBidi"/>
          <w:bCs w:val="0"/>
          <w:szCs w:val="26"/>
          <w:lang w:val="ro-RO"/>
        </w:rPr>
        <w:t xml:space="preserve">ul </w:t>
      </w:r>
      <w:r w:rsidR="00173F40" w:rsidRPr="009146EC">
        <w:rPr>
          <w:rFonts w:asciiTheme="minorHAnsi" w:eastAsiaTheme="minorHAnsi" w:hAnsiTheme="minorHAnsi" w:cstheme="minorBidi"/>
          <w:bCs w:val="0"/>
          <w:szCs w:val="26"/>
          <w:lang w:val="ro-RO"/>
        </w:rPr>
        <w:t>sarcinii</w:t>
      </w:r>
    </w:p>
    <w:p w14:paraId="4580DB67" w14:textId="77777777" w:rsidR="005E1AA6" w:rsidRPr="009146EC" w:rsidRDefault="005E1AA6" w:rsidP="00996428">
      <w:pPr>
        <w:pStyle w:val="NormalWeb"/>
        <w:shd w:val="clear" w:color="auto" w:fill="FFFFFF"/>
        <w:spacing w:before="0" w:beforeAutospacing="0" w:after="0"/>
        <w:ind w:right="-1"/>
        <w:jc w:val="both"/>
        <w:textAlignment w:val="baseline"/>
        <w:rPr>
          <w:rFonts w:asciiTheme="minorHAnsi" w:eastAsiaTheme="minorHAnsi" w:hAnsiTheme="minorHAnsi" w:cstheme="minorBidi"/>
          <w:lang w:val="ro-RO" w:eastAsia="en-US"/>
        </w:rPr>
      </w:pPr>
    </w:p>
    <w:p w14:paraId="1A73163C" w14:textId="10AFDB68" w:rsidR="00996428" w:rsidRPr="009146EC" w:rsidRDefault="006464BE" w:rsidP="009B6406">
      <w:pPr>
        <w:pStyle w:val="NormalWeb"/>
        <w:shd w:val="clear" w:color="auto" w:fill="FFFFFF"/>
        <w:spacing w:before="0" w:beforeAutospacing="0" w:after="0"/>
        <w:ind w:right="-1"/>
        <w:jc w:val="both"/>
        <w:textAlignment w:val="baseline"/>
        <w:rPr>
          <w:rFonts w:asciiTheme="minorHAnsi" w:eastAsiaTheme="minorHAnsi" w:hAnsiTheme="minorHAnsi" w:cstheme="minorBidi"/>
          <w:lang w:val="ro-RO" w:eastAsia="en-US"/>
        </w:rPr>
      </w:pPr>
      <w:r w:rsidRPr="009146EC">
        <w:rPr>
          <w:rFonts w:asciiTheme="minorHAnsi" w:eastAsiaTheme="minorHAnsi" w:hAnsiTheme="minorHAnsi" w:cstheme="minorBidi"/>
          <w:lang w:val="ro-RO" w:eastAsia="en-US"/>
        </w:rPr>
        <w:t xml:space="preserve">AO „CASMED” </w:t>
      </w:r>
      <w:proofErr w:type="spellStart"/>
      <w:r w:rsidRPr="009146EC">
        <w:rPr>
          <w:rFonts w:asciiTheme="minorHAnsi" w:eastAsiaTheme="minorHAnsi" w:hAnsiTheme="minorHAnsi" w:cstheme="minorBidi"/>
          <w:lang w:val="ro-RO" w:eastAsia="en-US"/>
        </w:rPr>
        <w:t>contractează</w:t>
      </w:r>
      <w:proofErr w:type="spellEnd"/>
      <w:r w:rsidRPr="009146EC">
        <w:rPr>
          <w:rFonts w:asciiTheme="minorHAnsi" w:eastAsiaTheme="minorHAnsi" w:hAnsiTheme="minorHAnsi" w:cstheme="minorBidi"/>
          <w:lang w:val="ro-RO" w:eastAsia="en-US"/>
        </w:rPr>
        <w:t xml:space="preserve"> </w:t>
      </w:r>
      <w:r w:rsidR="002E6B0E" w:rsidRPr="009146EC">
        <w:rPr>
          <w:rFonts w:asciiTheme="minorHAnsi" w:eastAsiaTheme="minorHAnsi" w:hAnsiTheme="minorHAnsi" w:cstheme="minorBidi"/>
          <w:lang w:val="ro-RO" w:eastAsia="en-US"/>
        </w:rPr>
        <w:t xml:space="preserve">o companie </w:t>
      </w:r>
      <w:r w:rsidR="003439B6" w:rsidRPr="009146EC">
        <w:rPr>
          <w:rFonts w:asciiTheme="minorHAnsi" w:eastAsiaTheme="minorHAnsi" w:hAnsiTheme="minorHAnsi" w:cstheme="minorBidi"/>
          <w:lang w:val="ro-RO" w:eastAsia="en-US"/>
        </w:rPr>
        <w:t xml:space="preserve">IT </w:t>
      </w:r>
      <w:r w:rsidR="00FF673A" w:rsidRPr="009146EC">
        <w:rPr>
          <w:rFonts w:asciiTheme="minorHAnsi" w:eastAsiaTheme="minorHAnsi" w:hAnsiTheme="minorHAnsi" w:cstheme="minorBidi"/>
          <w:lang w:val="ro-RO" w:eastAsia="en-US"/>
        </w:rPr>
        <w:t>(în continuare Furnizor</w:t>
      </w:r>
      <w:r w:rsidR="003439B6" w:rsidRPr="009146EC">
        <w:rPr>
          <w:rFonts w:asciiTheme="minorHAnsi" w:eastAsiaTheme="minorHAnsi" w:hAnsiTheme="minorHAnsi" w:cstheme="minorBidi"/>
          <w:lang w:val="ro-RO" w:eastAsia="en-US"/>
        </w:rPr>
        <w:t>) pentru dezvoltarea unei aplicații web, prin care se va evalua satisfacția pacienților cu privire la serviciile medicale primite.</w:t>
      </w:r>
    </w:p>
    <w:p w14:paraId="64213F8F" w14:textId="77777777" w:rsidR="009B6406" w:rsidRPr="009146EC" w:rsidRDefault="009B6406" w:rsidP="009B6406">
      <w:pPr>
        <w:pStyle w:val="NormalWeb"/>
        <w:shd w:val="clear" w:color="auto" w:fill="FFFFFF"/>
        <w:spacing w:before="0" w:beforeAutospacing="0" w:after="0"/>
        <w:ind w:right="-1"/>
        <w:jc w:val="both"/>
        <w:textAlignment w:val="baseline"/>
        <w:rPr>
          <w:rFonts w:asciiTheme="minorHAnsi" w:eastAsiaTheme="minorHAnsi" w:hAnsiTheme="minorHAnsi" w:cstheme="minorBidi"/>
          <w:b/>
          <w:lang w:val="ro-RO" w:eastAsia="en-US"/>
        </w:rPr>
      </w:pPr>
      <w:r w:rsidRPr="009146EC">
        <w:rPr>
          <w:rFonts w:asciiTheme="minorHAnsi" w:eastAsiaTheme="minorHAnsi" w:hAnsiTheme="minorHAnsi" w:cstheme="minorBidi"/>
          <w:b/>
          <w:lang w:val="ro-RO" w:eastAsia="en-US"/>
        </w:rPr>
        <w:t>Cerințe față de aplicația web</w:t>
      </w:r>
    </w:p>
    <w:p w14:paraId="3C5B244A" w14:textId="5E670B59" w:rsidR="009B6406" w:rsidRPr="009146EC" w:rsidRDefault="00996428" w:rsidP="009B6406">
      <w:pPr>
        <w:pStyle w:val="NormalWeb"/>
        <w:numPr>
          <w:ilvl w:val="0"/>
          <w:numId w:val="21"/>
        </w:numPr>
        <w:shd w:val="clear" w:color="auto" w:fill="FFFFFF"/>
        <w:spacing w:before="0" w:beforeAutospacing="0" w:after="0"/>
        <w:ind w:right="-1"/>
        <w:jc w:val="both"/>
        <w:textAlignment w:val="baseline"/>
        <w:rPr>
          <w:rFonts w:asciiTheme="minorHAnsi" w:eastAsiaTheme="minorHAnsi" w:hAnsiTheme="minorHAnsi" w:cstheme="minorBidi"/>
          <w:lang w:val="ro-RO" w:eastAsia="en-US"/>
        </w:rPr>
      </w:pPr>
      <w:r w:rsidRPr="009146EC">
        <w:rPr>
          <w:rFonts w:asciiTheme="minorHAnsi" w:eastAsiaTheme="minorHAnsi" w:hAnsiTheme="minorHAnsi" w:cstheme="minorBidi"/>
          <w:lang w:val="ro-RO" w:eastAsia="en-US"/>
        </w:rPr>
        <w:t xml:space="preserve">Compania va proiecta și dezvolta o aplicație web, pe care utilizatorii o vor putea accesa de pe desktop PC, laptop, tabletă sau telefon mobil prin intermediul unui web browser. </w:t>
      </w:r>
    </w:p>
    <w:p w14:paraId="5AE10A3B" w14:textId="21ABB22E" w:rsidR="009B6406" w:rsidRPr="009146EC" w:rsidRDefault="00996428" w:rsidP="00C465E4">
      <w:pPr>
        <w:pStyle w:val="NormalWeb"/>
        <w:numPr>
          <w:ilvl w:val="0"/>
          <w:numId w:val="21"/>
        </w:numPr>
        <w:shd w:val="clear" w:color="auto" w:fill="FFFFFF"/>
        <w:spacing w:before="0" w:beforeAutospacing="0" w:after="0"/>
        <w:ind w:right="-1"/>
        <w:jc w:val="both"/>
        <w:textAlignment w:val="baseline"/>
        <w:rPr>
          <w:rFonts w:asciiTheme="minorHAnsi" w:eastAsiaTheme="minorHAnsi" w:hAnsiTheme="minorHAnsi" w:cstheme="minorBidi"/>
          <w:lang w:val="ro-RO" w:eastAsia="en-US"/>
        </w:rPr>
      </w:pPr>
      <w:r w:rsidRPr="009146EC">
        <w:rPr>
          <w:rFonts w:asciiTheme="minorHAnsi" w:eastAsiaTheme="minorHAnsi" w:hAnsiTheme="minorHAnsi" w:cstheme="minorBidi"/>
          <w:lang w:val="ro-RO" w:eastAsia="en-US"/>
        </w:rPr>
        <w:lastRenderedPageBreak/>
        <w:t xml:space="preserve">Aplicația va fi accesibilă </w:t>
      </w:r>
      <w:r w:rsidR="009B088E">
        <w:rPr>
          <w:rFonts w:asciiTheme="minorHAnsi" w:eastAsiaTheme="minorHAnsi" w:hAnsiTheme="minorHAnsi" w:cstheme="minorBidi"/>
          <w:lang w:val="ro-RO" w:eastAsia="en-US"/>
        </w:rPr>
        <w:t xml:space="preserve">pe </w:t>
      </w:r>
      <w:r w:rsidR="009B088E" w:rsidRPr="009B088E">
        <w:rPr>
          <w:rFonts w:asciiTheme="minorHAnsi" w:eastAsiaTheme="minorHAnsi" w:hAnsiTheme="minorHAnsi" w:cstheme="minorBidi"/>
          <w:lang w:val="ro-RO" w:eastAsia="en-US"/>
        </w:rPr>
        <w:t xml:space="preserve">platformele Windows, </w:t>
      </w:r>
      <w:proofErr w:type="spellStart"/>
      <w:r w:rsidR="009B088E" w:rsidRPr="009B088E">
        <w:rPr>
          <w:rFonts w:asciiTheme="minorHAnsi" w:eastAsiaTheme="minorHAnsi" w:hAnsiTheme="minorHAnsi" w:cstheme="minorBidi"/>
          <w:lang w:val="ro-RO" w:eastAsia="en-US"/>
        </w:rPr>
        <w:t>MacOS</w:t>
      </w:r>
      <w:proofErr w:type="spellEnd"/>
      <w:r w:rsidR="009B088E" w:rsidRPr="009B088E">
        <w:rPr>
          <w:rFonts w:asciiTheme="minorHAnsi" w:eastAsiaTheme="minorHAnsi" w:hAnsiTheme="minorHAnsi" w:cstheme="minorBidi"/>
          <w:lang w:val="ro-RO" w:eastAsia="en-US"/>
        </w:rPr>
        <w:t xml:space="preserve">, Android și </w:t>
      </w:r>
      <w:proofErr w:type="spellStart"/>
      <w:r w:rsidR="009B088E" w:rsidRPr="009B088E">
        <w:rPr>
          <w:rFonts w:asciiTheme="minorHAnsi" w:eastAsiaTheme="minorHAnsi" w:hAnsiTheme="minorHAnsi" w:cstheme="minorBidi"/>
          <w:lang w:val="ro-RO" w:eastAsia="en-US"/>
        </w:rPr>
        <w:t>iOS</w:t>
      </w:r>
      <w:proofErr w:type="spellEnd"/>
      <w:r w:rsidR="009B088E" w:rsidRPr="009B088E">
        <w:rPr>
          <w:rFonts w:asciiTheme="minorHAnsi" w:eastAsiaTheme="minorHAnsi" w:hAnsiTheme="minorHAnsi" w:cstheme="minorBidi"/>
          <w:lang w:val="ro-RO" w:eastAsia="en-US"/>
        </w:rPr>
        <w:t xml:space="preserve"> prin intermediul </w:t>
      </w:r>
      <w:proofErr w:type="spellStart"/>
      <w:r w:rsidR="009B088E" w:rsidRPr="009B088E">
        <w:rPr>
          <w:rFonts w:asciiTheme="minorHAnsi" w:eastAsiaTheme="minorHAnsi" w:hAnsiTheme="minorHAnsi" w:cstheme="minorBidi"/>
          <w:lang w:val="ro-RO" w:eastAsia="en-US"/>
        </w:rPr>
        <w:t>browserului</w:t>
      </w:r>
      <w:proofErr w:type="spellEnd"/>
      <w:r w:rsidR="009B088E" w:rsidRPr="009B088E">
        <w:rPr>
          <w:rFonts w:asciiTheme="minorHAnsi" w:eastAsiaTheme="minorHAnsi" w:hAnsiTheme="minorHAnsi" w:cstheme="minorBidi"/>
          <w:lang w:val="ro-RO" w:eastAsia="en-US"/>
        </w:rPr>
        <w:t xml:space="preserve"> web.</w:t>
      </w:r>
      <w:r w:rsidR="009B088E">
        <w:rPr>
          <w:rFonts w:asciiTheme="minorHAnsi" w:eastAsiaTheme="minorHAnsi" w:hAnsiTheme="minorHAnsi" w:cstheme="minorBidi"/>
          <w:lang w:val="ro-RO" w:eastAsia="en-US"/>
        </w:rPr>
        <w:t xml:space="preserve"> </w:t>
      </w:r>
      <w:r w:rsidRPr="009146EC">
        <w:rPr>
          <w:rFonts w:asciiTheme="minorHAnsi" w:eastAsiaTheme="minorHAnsi" w:hAnsiTheme="minorHAnsi" w:cstheme="minorBidi"/>
          <w:lang w:val="ro-RO" w:eastAsia="en-US"/>
        </w:rPr>
        <w:t xml:space="preserve">Este important ca </w:t>
      </w:r>
      <w:r w:rsidR="009B6406" w:rsidRPr="009146EC">
        <w:rPr>
          <w:rFonts w:asciiTheme="minorHAnsi" w:eastAsiaTheme="minorHAnsi" w:hAnsiTheme="minorHAnsi" w:cstheme="minorBidi"/>
          <w:lang w:val="ro-RO" w:eastAsia="en-US"/>
        </w:rPr>
        <w:t xml:space="preserve">aplicația </w:t>
      </w:r>
      <w:r w:rsidRPr="009146EC">
        <w:rPr>
          <w:rFonts w:asciiTheme="minorHAnsi" w:eastAsiaTheme="minorHAnsi" w:hAnsiTheme="minorHAnsi" w:cstheme="minorBidi"/>
          <w:lang w:val="ro-RO" w:eastAsia="en-US"/>
        </w:rPr>
        <w:t>dezvoltată să fie compatibilă și să se integreze cu sistemele și tehnologiile existente folosite în instituția medicală.</w:t>
      </w:r>
    </w:p>
    <w:p w14:paraId="23EEE0F3" w14:textId="2E7C5907" w:rsidR="009B6406" w:rsidRPr="009146EC" w:rsidRDefault="00A70B8F" w:rsidP="00C465E4">
      <w:pPr>
        <w:pStyle w:val="NormalWeb"/>
        <w:numPr>
          <w:ilvl w:val="0"/>
          <w:numId w:val="21"/>
        </w:numPr>
        <w:shd w:val="clear" w:color="auto" w:fill="FFFFFF"/>
        <w:spacing w:before="0" w:beforeAutospacing="0" w:after="0"/>
        <w:ind w:right="-1"/>
        <w:jc w:val="both"/>
        <w:textAlignment w:val="baseline"/>
        <w:rPr>
          <w:rFonts w:asciiTheme="minorHAnsi" w:eastAsiaTheme="minorHAnsi" w:hAnsiTheme="minorHAnsi" w:cstheme="minorBidi"/>
          <w:lang w:val="ro-RO" w:eastAsia="en-US"/>
        </w:rPr>
      </w:pPr>
      <w:r w:rsidRPr="009146EC">
        <w:rPr>
          <w:rFonts w:asciiTheme="minorHAnsi" w:eastAsiaTheme="minorHAnsi" w:hAnsiTheme="minorHAnsi" w:cstheme="minorBidi"/>
          <w:lang w:val="ro-RO" w:eastAsia="en-US"/>
        </w:rPr>
        <w:t xml:space="preserve">Aplicația web va include caracteristici pentru </w:t>
      </w:r>
      <w:r w:rsidR="005E1AA6" w:rsidRPr="009146EC">
        <w:rPr>
          <w:rFonts w:asciiTheme="minorHAnsi" w:eastAsiaTheme="minorHAnsi" w:hAnsiTheme="minorHAnsi" w:cstheme="minorBidi"/>
          <w:lang w:val="ro-RO" w:eastAsia="en-US"/>
        </w:rPr>
        <w:t>adăugarea</w:t>
      </w:r>
      <w:r w:rsidRPr="009146EC">
        <w:rPr>
          <w:rFonts w:asciiTheme="minorHAnsi" w:eastAsiaTheme="minorHAnsi" w:hAnsiTheme="minorHAnsi" w:cstheme="minorBidi"/>
          <w:lang w:val="ro-RO" w:eastAsia="en-US"/>
        </w:rPr>
        <w:t xml:space="preserve"> de date dinamice, </w:t>
      </w:r>
      <w:r w:rsidR="005E1AA6" w:rsidRPr="009146EC">
        <w:rPr>
          <w:rFonts w:asciiTheme="minorHAnsi" w:eastAsiaTheme="minorHAnsi" w:hAnsiTheme="minorHAnsi" w:cstheme="minorBidi"/>
          <w:lang w:val="ro-RO" w:eastAsia="en-US"/>
        </w:rPr>
        <w:t>adăugarea</w:t>
      </w:r>
      <w:r w:rsidRPr="009146EC">
        <w:rPr>
          <w:rFonts w:asciiTheme="minorHAnsi" w:eastAsiaTheme="minorHAnsi" w:hAnsiTheme="minorHAnsi" w:cstheme="minorBidi"/>
          <w:lang w:val="ro-RO" w:eastAsia="en-US"/>
        </w:rPr>
        <w:t xml:space="preserve"> </w:t>
      </w:r>
      <w:r w:rsidR="0006788F">
        <w:rPr>
          <w:rFonts w:asciiTheme="minorHAnsi" w:eastAsiaTheme="minorHAnsi" w:hAnsiTheme="minorHAnsi" w:cstheme="minorBidi"/>
          <w:lang w:val="ro-RO" w:eastAsia="en-US"/>
        </w:rPr>
        <w:t xml:space="preserve">diferitelor </w:t>
      </w:r>
      <w:r w:rsidR="00664272">
        <w:rPr>
          <w:rFonts w:asciiTheme="minorHAnsi" w:eastAsiaTheme="minorHAnsi" w:hAnsiTheme="minorHAnsi" w:cstheme="minorBidi"/>
          <w:lang w:val="ro-RO" w:eastAsia="en-US"/>
        </w:rPr>
        <w:t>întrebări</w:t>
      </w:r>
      <w:r w:rsidRPr="009146EC">
        <w:rPr>
          <w:rFonts w:asciiTheme="minorHAnsi" w:eastAsiaTheme="minorHAnsi" w:hAnsiTheme="minorHAnsi" w:cstheme="minorBidi"/>
          <w:lang w:val="ro-RO" w:eastAsia="en-US"/>
        </w:rPr>
        <w:t xml:space="preserve"> în chestionar, corectitudinea și actualizarea lor conform noilor cerințe. </w:t>
      </w:r>
    </w:p>
    <w:p w14:paraId="560F253E" w14:textId="4468527F" w:rsidR="00664272" w:rsidRPr="00665E59" w:rsidRDefault="00A70B8F" w:rsidP="00C465E4">
      <w:pPr>
        <w:pStyle w:val="NormalWeb"/>
        <w:numPr>
          <w:ilvl w:val="0"/>
          <w:numId w:val="21"/>
        </w:numPr>
        <w:shd w:val="clear" w:color="auto" w:fill="FFFFFF"/>
        <w:spacing w:before="0" w:beforeAutospacing="0" w:after="0"/>
        <w:ind w:right="-1"/>
        <w:jc w:val="both"/>
        <w:textAlignment w:val="baseline"/>
        <w:rPr>
          <w:rFonts w:asciiTheme="minorHAnsi" w:eastAsiaTheme="minorHAnsi" w:hAnsiTheme="minorHAnsi" w:cstheme="minorBidi"/>
          <w:lang w:val="ro-RO" w:eastAsia="en-US"/>
        </w:rPr>
      </w:pPr>
      <w:r w:rsidRPr="009146EC">
        <w:rPr>
          <w:rFonts w:asciiTheme="minorHAnsi" w:eastAsiaTheme="minorHAnsi" w:hAnsiTheme="minorHAnsi" w:cstheme="minorBidi"/>
          <w:lang w:val="ro-RO" w:eastAsia="en-US"/>
        </w:rPr>
        <w:t>Interfața utilizatorului ar trebui să fie intuitivă și ușor de navigat pentru a asigura o experiență</w:t>
      </w:r>
      <w:r w:rsidR="005E1AA6" w:rsidRPr="009146EC">
        <w:rPr>
          <w:rFonts w:asciiTheme="minorHAnsi" w:eastAsiaTheme="minorHAnsi" w:hAnsiTheme="minorHAnsi" w:cstheme="minorBidi"/>
          <w:lang w:val="ro-RO" w:eastAsia="en-US"/>
        </w:rPr>
        <w:t xml:space="preserve"> plăcută utilizatorilor</w:t>
      </w:r>
      <w:r w:rsidR="00B77871">
        <w:rPr>
          <w:rFonts w:asciiTheme="minorHAnsi" w:eastAsiaTheme="minorHAnsi" w:hAnsiTheme="minorHAnsi" w:cstheme="minorBidi"/>
          <w:lang w:val="ro-RO" w:eastAsia="en-US"/>
        </w:rPr>
        <w:t xml:space="preserve"> – pacienți și instituții medicale</w:t>
      </w:r>
      <w:r w:rsidR="005E1AA6" w:rsidRPr="009146EC">
        <w:rPr>
          <w:rFonts w:asciiTheme="minorHAnsi" w:eastAsiaTheme="minorHAnsi" w:hAnsiTheme="minorHAnsi" w:cstheme="minorBidi"/>
          <w:lang w:val="ro-RO" w:eastAsia="en-US"/>
        </w:rPr>
        <w:t>.</w:t>
      </w:r>
    </w:p>
    <w:p w14:paraId="35D7E489" w14:textId="240D3C77" w:rsidR="00B77871" w:rsidRPr="00602AF5" w:rsidRDefault="00B77871" w:rsidP="00C465E4">
      <w:pPr>
        <w:pStyle w:val="Listparagraf"/>
        <w:numPr>
          <w:ilvl w:val="0"/>
          <w:numId w:val="21"/>
        </w:numPr>
        <w:shd w:val="clear" w:color="auto" w:fill="FFFFFF"/>
        <w:spacing w:after="0" w:line="240" w:lineRule="auto"/>
        <w:ind w:right="-1"/>
        <w:jc w:val="both"/>
        <w:textAlignment w:val="baseline"/>
        <w:rPr>
          <w:sz w:val="24"/>
          <w:szCs w:val="24"/>
          <w:lang w:val="ro-RO"/>
        </w:rPr>
      </w:pPr>
      <w:r w:rsidRPr="00602AF5">
        <w:rPr>
          <w:sz w:val="24"/>
          <w:szCs w:val="24"/>
          <w:lang w:val="ro-RO"/>
        </w:rPr>
        <w:t>A</w:t>
      </w:r>
      <w:r w:rsidRPr="00602AF5">
        <w:rPr>
          <w:sz w:val="24"/>
          <w:szCs w:val="24"/>
          <w:lang w:val="ro-RO"/>
        </w:rPr>
        <w:t xml:space="preserve">ccesul la date ar trebui să fie personalizat în funcție de rolul fiecărui utilizator. </w:t>
      </w:r>
    </w:p>
    <w:p w14:paraId="72F4BD18" w14:textId="22B3ACF2" w:rsidR="0006788F" w:rsidRPr="00602AF5" w:rsidRDefault="0006788F" w:rsidP="00C465E4">
      <w:pPr>
        <w:pStyle w:val="Listparagraf"/>
        <w:numPr>
          <w:ilvl w:val="0"/>
          <w:numId w:val="21"/>
        </w:numPr>
        <w:spacing w:after="160" w:line="240" w:lineRule="auto"/>
        <w:jc w:val="both"/>
        <w:rPr>
          <w:sz w:val="24"/>
          <w:szCs w:val="24"/>
          <w:lang w:val="ro-RO"/>
        </w:rPr>
      </w:pPr>
      <w:r w:rsidRPr="00602AF5">
        <w:rPr>
          <w:sz w:val="24"/>
          <w:szCs w:val="24"/>
          <w:lang w:val="ro-RO"/>
        </w:rPr>
        <w:t xml:space="preserve">Aplicația va conține un modul de generare a rapoartelor. </w:t>
      </w:r>
      <w:r w:rsidRPr="00602AF5">
        <w:rPr>
          <w:sz w:val="24"/>
          <w:szCs w:val="24"/>
          <w:lang w:val="ro-RO"/>
        </w:rPr>
        <w:t xml:space="preserve">După autentificare, utilizatorii </w:t>
      </w:r>
      <w:r w:rsidR="00B44028">
        <w:rPr>
          <w:sz w:val="24"/>
          <w:szCs w:val="24"/>
          <w:lang w:val="ro-RO"/>
        </w:rPr>
        <w:t xml:space="preserve">(instituțiile medicale) </w:t>
      </w:r>
      <w:r w:rsidRPr="00602AF5">
        <w:rPr>
          <w:sz w:val="24"/>
          <w:szCs w:val="24"/>
          <w:lang w:val="ro-RO"/>
        </w:rPr>
        <w:t xml:space="preserve">ar trebui să poată vizualiza </w:t>
      </w:r>
      <w:r w:rsidRPr="00602AF5">
        <w:rPr>
          <w:sz w:val="24"/>
          <w:szCs w:val="24"/>
          <w:lang w:val="ro-RO"/>
        </w:rPr>
        <w:t xml:space="preserve">și </w:t>
      </w:r>
      <w:r w:rsidRPr="001C207A">
        <w:rPr>
          <w:sz w:val="24"/>
          <w:szCs w:val="24"/>
          <w:lang w:val="ro-RO"/>
        </w:rPr>
        <w:t>genera</w:t>
      </w:r>
      <w:r w:rsidRPr="001C207A">
        <w:rPr>
          <w:sz w:val="24"/>
          <w:szCs w:val="24"/>
          <w:lang w:val="ro-RO"/>
        </w:rPr>
        <w:t xml:space="preserve"> </w:t>
      </w:r>
      <w:r w:rsidRPr="001C207A">
        <w:rPr>
          <w:sz w:val="24"/>
          <w:szCs w:val="24"/>
          <w:lang w:val="ro-RO"/>
        </w:rPr>
        <w:t>rapoarte</w:t>
      </w:r>
      <w:r w:rsidRPr="001C207A">
        <w:rPr>
          <w:sz w:val="24"/>
          <w:szCs w:val="24"/>
          <w:lang w:val="ro-RO"/>
        </w:rPr>
        <w:t xml:space="preserve"> grafice și narative </w:t>
      </w:r>
      <w:r w:rsidRPr="00602AF5">
        <w:rPr>
          <w:sz w:val="24"/>
          <w:szCs w:val="24"/>
          <w:lang w:val="ro-RO"/>
        </w:rPr>
        <w:t xml:space="preserve">în baza datelor colectate. </w:t>
      </w:r>
    </w:p>
    <w:p w14:paraId="53D60A0E" w14:textId="77777777" w:rsidR="00B44028" w:rsidRDefault="00602AF5" w:rsidP="00B44028">
      <w:pPr>
        <w:pStyle w:val="Listparagraf"/>
        <w:numPr>
          <w:ilvl w:val="0"/>
          <w:numId w:val="21"/>
        </w:numPr>
        <w:spacing w:after="160" w:line="240" w:lineRule="auto"/>
        <w:jc w:val="both"/>
        <w:rPr>
          <w:sz w:val="24"/>
          <w:szCs w:val="24"/>
          <w:lang w:val="ro-RO"/>
        </w:rPr>
      </w:pPr>
      <w:r w:rsidRPr="00602AF5">
        <w:rPr>
          <w:sz w:val="24"/>
          <w:szCs w:val="24"/>
          <w:lang w:val="ro-RO"/>
        </w:rPr>
        <w:t>L</w:t>
      </w:r>
      <w:r w:rsidR="00A60D43" w:rsidRPr="00602AF5">
        <w:rPr>
          <w:sz w:val="24"/>
          <w:szCs w:val="24"/>
          <w:lang w:val="ro-RO"/>
        </w:rPr>
        <w:t xml:space="preserve">a </w:t>
      </w:r>
      <w:proofErr w:type="spellStart"/>
      <w:r w:rsidR="00A60D43" w:rsidRPr="00602AF5">
        <w:rPr>
          <w:sz w:val="24"/>
          <w:szCs w:val="24"/>
          <w:lang w:val="ro-RO"/>
        </w:rPr>
        <w:t>accesarea</w:t>
      </w:r>
      <w:proofErr w:type="spellEnd"/>
      <w:r w:rsidR="00A60D43" w:rsidRPr="00602AF5">
        <w:rPr>
          <w:sz w:val="24"/>
          <w:szCs w:val="24"/>
          <w:lang w:val="ro-RO"/>
        </w:rPr>
        <w:t xml:space="preserve"> </w:t>
      </w:r>
      <w:proofErr w:type="spellStart"/>
      <w:r w:rsidR="00A60D43" w:rsidRPr="00602AF5">
        <w:rPr>
          <w:sz w:val="24"/>
          <w:szCs w:val="24"/>
          <w:lang w:val="ro-RO"/>
        </w:rPr>
        <w:t>raportului</w:t>
      </w:r>
      <w:proofErr w:type="spellEnd"/>
      <w:r w:rsidR="00A60D43" w:rsidRPr="00602AF5">
        <w:rPr>
          <w:sz w:val="24"/>
          <w:szCs w:val="24"/>
          <w:lang w:val="ro-RO"/>
        </w:rPr>
        <w:t xml:space="preserve">, </w:t>
      </w:r>
      <w:proofErr w:type="spellStart"/>
      <w:r w:rsidR="00A60D43" w:rsidRPr="00602AF5">
        <w:rPr>
          <w:sz w:val="24"/>
          <w:szCs w:val="24"/>
          <w:lang w:val="ro-RO"/>
        </w:rPr>
        <w:t>utilizatorul</w:t>
      </w:r>
      <w:proofErr w:type="spellEnd"/>
      <w:r w:rsidR="00A60D43" w:rsidRPr="00602AF5">
        <w:rPr>
          <w:sz w:val="24"/>
          <w:szCs w:val="24"/>
          <w:lang w:val="ro-RO"/>
        </w:rPr>
        <w:t xml:space="preserve"> </w:t>
      </w:r>
      <w:proofErr w:type="spellStart"/>
      <w:r w:rsidR="00A60D43" w:rsidRPr="00602AF5">
        <w:rPr>
          <w:sz w:val="24"/>
          <w:szCs w:val="24"/>
          <w:lang w:val="ro-RO"/>
        </w:rPr>
        <w:t>autentificat</w:t>
      </w:r>
      <w:proofErr w:type="spellEnd"/>
      <w:r w:rsidR="00A60D43" w:rsidRPr="00602AF5">
        <w:rPr>
          <w:sz w:val="24"/>
          <w:szCs w:val="24"/>
          <w:lang w:val="ro-RO"/>
        </w:rPr>
        <w:t xml:space="preserve"> </w:t>
      </w:r>
      <w:proofErr w:type="spellStart"/>
      <w:r w:rsidR="00A60D43" w:rsidRPr="00602AF5">
        <w:rPr>
          <w:sz w:val="24"/>
          <w:szCs w:val="24"/>
          <w:lang w:val="ro-RO"/>
        </w:rPr>
        <w:t>trebuie</w:t>
      </w:r>
      <w:proofErr w:type="spellEnd"/>
      <w:r w:rsidR="00A60D43" w:rsidRPr="00602AF5">
        <w:rPr>
          <w:sz w:val="24"/>
          <w:szCs w:val="24"/>
          <w:lang w:val="ro-RO"/>
        </w:rPr>
        <w:t xml:space="preserve"> </w:t>
      </w:r>
      <w:proofErr w:type="spellStart"/>
      <w:r w:rsidR="00A60D43" w:rsidRPr="00602AF5">
        <w:rPr>
          <w:sz w:val="24"/>
          <w:szCs w:val="24"/>
          <w:lang w:val="ro-RO"/>
        </w:rPr>
        <w:t>să</w:t>
      </w:r>
      <w:proofErr w:type="spellEnd"/>
      <w:r w:rsidR="00A60D43" w:rsidRPr="00602AF5">
        <w:rPr>
          <w:sz w:val="24"/>
          <w:szCs w:val="24"/>
          <w:lang w:val="ro-RO"/>
        </w:rPr>
        <w:t xml:space="preserve"> </w:t>
      </w:r>
      <w:proofErr w:type="spellStart"/>
      <w:r w:rsidR="00A60D43" w:rsidRPr="00602AF5">
        <w:rPr>
          <w:sz w:val="24"/>
          <w:szCs w:val="24"/>
          <w:lang w:val="ro-RO"/>
        </w:rPr>
        <w:t>aibă</w:t>
      </w:r>
      <w:proofErr w:type="spellEnd"/>
      <w:r w:rsidR="00A60D43" w:rsidRPr="00602AF5">
        <w:rPr>
          <w:sz w:val="24"/>
          <w:szCs w:val="24"/>
          <w:lang w:val="ro-RO"/>
        </w:rPr>
        <w:t xml:space="preserve"> </w:t>
      </w:r>
      <w:proofErr w:type="spellStart"/>
      <w:r w:rsidR="00A60D43" w:rsidRPr="00602AF5">
        <w:rPr>
          <w:sz w:val="24"/>
          <w:szCs w:val="24"/>
          <w:lang w:val="ro-RO"/>
        </w:rPr>
        <w:t>opțiuni</w:t>
      </w:r>
      <w:proofErr w:type="spellEnd"/>
      <w:r w:rsidR="00A60D43" w:rsidRPr="00602AF5">
        <w:rPr>
          <w:sz w:val="24"/>
          <w:szCs w:val="24"/>
          <w:lang w:val="ro-RO"/>
        </w:rPr>
        <w:t xml:space="preserve"> de </w:t>
      </w:r>
      <w:proofErr w:type="spellStart"/>
      <w:r w:rsidR="00A60D43" w:rsidRPr="00602AF5">
        <w:rPr>
          <w:sz w:val="24"/>
          <w:szCs w:val="24"/>
          <w:lang w:val="ro-RO"/>
        </w:rPr>
        <w:t>filtrare</w:t>
      </w:r>
      <w:proofErr w:type="spellEnd"/>
      <w:r w:rsidR="00A60D43" w:rsidRPr="00602AF5">
        <w:rPr>
          <w:sz w:val="24"/>
          <w:szCs w:val="24"/>
          <w:lang w:val="ro-RO"/>
        </w:rPr>
        <w:t xml:space="preserve"> </w:t>
      </w:r>
      <w:proofErr w:type="spellStart"/>
      <w:r w:rsidR="00A60D43" w:rsidRPr="00602AF5">
        <w:rPr>
          <w:sz w:val="24"/>
          <w:szCs w:val="24"/>
          <w:lang w:val="ro-RO"/>
        </w:rPr>
        <w:t>pentru</w:t>
      </w:r>
      <w:proofErr w:type="spellEnd"/>
      <w:r w:rsidR="00A60D43" w:rsidRPr="00602AF5">
        <w:rPr>
          <w:sz w:val="24"/>
          <w:szCs w:val="24"/>
          <w:lang w:val="ro-RO"/>
        </w:rPr>
        <w:t xml:space="preserve"> a </w:t>
      </w:r>
      <w:proofErr w:type="spellStart"/>
      <w:r w:rsidR="00A60D43" w:rsidRPr="00602AF5">
        <w:rPr>
          <w:sz w:val="24"/>
          <w:szCs w:val="24"/>
          <w:lang w:val="ro-RO"/>
        </w:rPr>
        <w:t>permite</w:t>
      </w:r>
      <w:proofErr w:type="spellEnd"/>
      <w:r w:rsidR="00A60D43" w:rsidRPr="00602AF5">
        <w:rPr>
          <w:sz w:val="24"/>
          <w:szCs w:val="24"/>
          <w:lang w:val="ro-RO"/>
        </w:rPr>
        <w:t xml:space="preserve"> </w:t>
      </w:r>
      <w:proofErr w:type="spellStart"/>
      <w:r w:rsidR="00A60D43" w:rsidRPr="00602AF5">
        <w:rPr>
          <w:sz w:val="24"/>
          <w:szCs w:val="24"/>
          <w:lang w:val="ro-RO"/>
        </w:rPr>
        <w:t>vizualizarea</w:t>
      </w:r>
      <w:proofErr w:type="spellEnd"/>
      <w:r w:rsidR="00A60D43" w:rsidRPr="00602AF5">
        <w:rPr>
          <w:sz w:val="24"/>
          <w:szCs w:val="24"/>
          <w:lang w:val="ro-RO"/>
        </w:rPr>
        <w:t xml:space="preserve"> </w:t>
      </w:r>
      <w:proofErr w:type="spellStart"/>
      <w:r w:rsidR="00A60D43" w:rsidRPr="00602AF5">
        <w:rPr>
          <w:sz w:val="24"/>
          <w:szCs w:val="24"/>
          <w:lang w:val="ro-RO"/>
        </w:rPr>
        <w:t>și</w:t>
      </w:r>
      <w:proofErr w:type="spellEnd"/>
      <w:r w:rsidR="00A60D43" w:rsidRPr="00602AF5">
        <w:rPr>
          <w:sz w:val="24"/>
          <w:szCs w:val="24"/>
          <w:lang w:val="ro-RO"/>
        </w:rPr>
        <w:t xml:space="preserve"> </w:t>
      </w:r>
      <w:proofErr w:type="spellStart"/>
      <w:r w:rsidR="00A60D43" w:rsidRPr="00602AF5">
        <w:rPr>
          <w:sz w:val="24"/>
          <w:szCs w:val="24"/>
          <w:lang w:val="ro-RO"/>
        </w:rPr>
        <w:t>analiza</w:t>
      </w:r>
      <w:proofErr w:type="spellEnd"/>
      <w:r w:rsidR="00A60D43" w:rsidRPr="00602AF5">
        <w:rPr>
          <w:sz w:val="24"/>
          <w:szCs w:val="24"/>
          <w:lang w:val="ro-RO"/>
        </w:rPr>
        <w:t xml:space="preserve"> </w:t>
      </w:r>
      <w:proofErr w:type="spellStart"/>
      <w:r w:rsidR="00A60D43" w:rsidRPr="00602AF5">
        <w:rPr>
          <w:sz w:val="24"/>
          <w:szCs w:val="24"/>
          <w:lang w:val="ro-RO"/>
        </w:rPr>
        <w:t>datelor</w:t>
      </w:r>
      <w:proofErr w:type="spellEnd"/>
      <w:r w:rsidR="00A60D43" w:rsidRPr="00602AF5">
        <w:rPr>
          <w:sz w:val="24"/>
          <w:szCs w:val="24"/>
          <w:lang w:val="ro-RO"/>
        </w:rPr>
        <w:t xml:space="preserve"> </w:t>
      </w:r>
      <w:proofErr w:type="spellStart"/>
      <w:r w:rsidR="00A60D43" w:rsidRPr="00602AF5">
        <w:rPr>
          <w:sz w:val="24"/>
          <w:szCs w:val="24"/>
          <w:lang w:val="ro-RO"/>
        </w:rPr>
        <w:t>în</w:t>
      </w:r>
      <w:proofErr w:type="spellEnd"/>
      <w:r w:rsidR="00A60D43" w:rsidRPr="00602AF5">
        <w:rPr>
          <w:sz w:val="24"/>
          <w:szCs w:val="24"/>
          <w:lang w:val="ro-RO"/>
        </w:rPr>
        <w:t xml:space="preserve"> funcție de anumite criterii</w:t>
      </w:r>
      <w:r w:rsidR="00B44028">
        <w:rPr>
          <w:sz w:val="24"/>
          <w:szCs w:val="24"/>
          <w:lang w:val="ro-RO"/>
        </w:rPr>
        <w:t xml:space="preserve"> (de ex. </w:t>
      </w:r>
      <w:r w:rsidR="00A60D43" w:rsidRPr="00602AF5">
        <w:rPr>
          <w:sz w:val="24"/>
          <w:szCs w:val="24"/>
          <w:lang w:val="ro-RO"/>
        </w:rPr>
        <w:t>perioada de timp</w:t>
      </w:r>
      <w:r w:rsidR="00A60D43" w:rsidRPr="00602AF5">
        <w:rPr>
          <w:sz w:val="24"/>
          <w:szCs w:val="24"/>
          <w:lang w:val="ro-RO"/>
        </w:rPr>
        <w:t xml:space="preserve">, vârsta </w:t>
      </w:r>
      <w:proofErr w:type="spellStart"/>
      <w:r w:rsidR="00A60D43" w:rsidRPr="00602AF5">
        <w:rPr>
          <w:sz w:val="24"/>
          <w:szCs w:val="24"/>
          <w:lang w:val="ro-RO"/>
        </w:rPr>
        <w:t>pacienților</w:t>
      </w:r>
      <w:proofErr w:type="spellEnd"/>
      <w:r w:rsidR="00A60D43" w:rsidRPr="00602AF5">
        <w:rPr>
          <w:sz w:val="24"/>
          <w:szCs w:val="24"/>
          <w:lang w:val="ro-RO"/>
        </w:rPr>
        <w:t xml:space="preserve">, </w:t>
      </w:r>
      <w:proofErr w:type="spellStart"/>
      <w:r w:rsidR="00A60D43" w:rsidRPr="00602AF5">
        <w:rPr>
          <w:sz w:val="24"/>
          <w:szCs w:val="24"/>
          <w:lang w:val="ro-RO"/>
        </w:rPr>
        <w:t>secția</w:t>
      </w:r>
      <w:proofErr w:type="spellEnd"/>
      <w:r w:rsidR="00A60D43" w:rsidRPr="00602AF5">
        <w:rPr>
          <w:sz w:val="24"/>
          <w:szCs w:val="24"/>
          <w:lang w:val="ro-RO"/>
        </w:rPr>
        <w:t xml:space="preserve"> </w:t>
      </w:r>
      <w:proofErr w:type="spellStart"/>
      <w:r w:rsidR="00A60D43" w:rsidRPr="00602AF5">
        <w:rPr>
          <w:sz w:val="24"/>
          <w:szCs w:val="24"/>
          <w:lang w:val="ro-RO"/>
        </w:rPr>
        <w:t>în</w:t>
      </w:r>
      <w:proofErr w:type="spellEnd"/>
      <w:r w:rsidR="00A60D43" w:rsidRPr="00602AF5">
        <w:rPr>
          <w:sz w:val="24"/>
          <w:szCs w:val="24"/>
          <w:lang w:val="ro-RO"/>
        </w:rPr>
        <w:t xml:space="preserve"> care a</w:t>
      </w:r>
      <w:r w:rsidRPr="00602AF5">
        <w:rPr>
          <w:sz w:val="24"/>
          <w:szCs w:val="24"/>
          <w:lang w:val="ro-RO"/>
        </w:rPr>
        <w:t xml:space="preserve"> fost spitalizat, etc</w:t>
      </w:r>
      <w:r w:rsidR="00B44028">
        <w:rPr>
          <w:sz w:val="24"/>
          <w:szCs w:val="24"/>
          <w:lang w:val="ro-RO"/>
        </w:rPr>
        <w:t>).</w:t>
      </w:r>
    </w:p>
    <w:p w14:paraId="3B2FEC0A" w14:textId="77777777" w:rsidR="00B44028" w:rsidRPr="00B44028" w:rsidRDefault="00A60D43" w:rsidP="00B44028">
      <w:pPr>
        <w:pStyle w:val="Listparagraf"/>
        <w:numPr>
          <w:ilvl w:val="0"/>
          <w:numId w:val="21"/>
        </w:numPr>
        <w:spacing w:after="160" w:line="240" w:lineRule="auto"/>
        <w:jc w:val="both"/>
        <w:rPr>
          <w:sz w:val="24"/>
          <w:szCs w:val="24"/>
          <w:lang w:val="ro-RO"/>
        </w:rPr>
      </w:pPr>
      <w:r w:rsidRPr="00B44028">
        <w:rPr>
          <w:sz w:val="24"/>
          <w:szCs w:val="24"/>
          <w:lang w:val="ro-RO"/>
        </w:rPr>
        <w:t>Datele colectate trebuie să fie posibil de descărcat în format XLS, CSV, PDF</w:t>
      </w:r>
      <w:r w:rsidR="00B44028" w:rsidRPr="00B44028">
        <w:rPr>
          <w:sz w:val="24"/>
          <w:szCs w:val="24"/>
          <w:lang w:val="ro-RO"/>
        </w:rPr>
        <w:t>.</w:t>
      </w:r>
    </w:p>
    <w:p w14:paraId="25E2FA6A" w14:textId="0AE9A6B3" w:rsidR="00B44028" w:rsidRPr="00B44028" w:rsidRDefault="00A70B8F" w:rsidP="00B44028">
      <w:pPr>
        <w:pStyle w:val="Listparagraf"/>
        <w:numPr>
          <w:ilvl w:val="0"/>
          <w:numId w:val="21"/>
        </w:numPr>
        <w:spacing w:after="160" w:line="240" w:lineRule="auto"/>
        <w:jc w:val="both"/>
        <w:rPr>
          <w:sz w:val="24"/>
          <w:szCs w:val="24"/>
          <w:lang w:val="ro-RO"/>
        </w:rPr>
      </w:pPr>
      <w:r w:rsidRPr="00B44028">
        <w:rPr>
          <w:sz w:val="24"/>
          <w:szCs w:val="24"/>
          <w:lang w:val="ro-RO"/>
        </w:rPr>
        <w:t xml:space="preserve">O prioritate deosebită ar trebui să fie acordată securității sistemului și protecției datelor personale ale </w:t>
      </w:r>
      <w:r w:rsidR="00ED1E8F">
        <w:rPr>
          <w:sz w:val="24"/>
          <w:szCs w:val="24"/>
          <w:lang w:val="ro-RO"/>
        </w:rPr>
        <w:t>respondenților (pacienților)</w:t>
      </w:r>
      <w:r w:rsidRPr="00B44028">
        <w:rPr>
          <w:sz w:val="24"/>
          <w:szCs w:val="24"/>
          <w:lang w:val="ro-RO"/>
        </w:rPr>
        <w:t>. Implementarea măsurilor de securitate cibernetică și conformitatea cu regulamentele de protecție a datelor ar trebui să fie esențiale.</w:t>
      </w:r>
    </w:p>
    <w:p w14:paraId="39E4ECE8" w14:textId="77777777" w:rsidR="00B44028" w:rsidRPr="00B44028" w:rsidRDefault="003E2184" w:rsidP="00B44028">
      <w:pPr>
        <w:pStyle w:val="Listparagraf"/>
        <w:numPr>
          <w:ilvl w:val="0"/>
          <w:numId w:val="21"/>
        </w:numPr>
        <w:spacing w:after="160" w:line="240" w:lineRule="auto"/>
        <w:jc w:val="both"/>
        <w:rPr>
          <w:sz w:val="24"/>
          <w:szCs w:val="24"/>
          <w:lang w:val="ro-RO"/>
        </w:rPr>
      </w:pPr>
      <w:r w:rsidRPr="00B44028">
        <w:rPr>
          <w:sz w:val="24"/>
          <w:szCs w:val="24"/>
          <w:lang w:val="ro-RO"/>
        </w:rPr>
        <w:t>Sistemul dezvoltat ar trebui să fie</w:t>
      </w:r>
      <w:r w:rsidR="00602AF5" w:rsidRPr="00B44028">
        <w:rPr>
          <w:sz w:val="24"/>
          <w:szCs w:val="24"/>
          <w:lang w:val="ro-RO"/>
        </w:rPr>
        <w:t xml:space="preserve"> </w:t>
      </w:r>
      <w:r w:rsidR="00602AF5" w:rsidRPr="00B44028">
        <w:rPr>
          <w:sz w:val="24"/>
          <w:szCs w:val="24"/>
          <w:lang w:val="ro-RO"/>
        </w:rPr>
        <w:t>fiabil, scalabil și capabil să gestioneze o creștere a volumului de date și a numărului de utilizatori în viitor.</w:t>
      </w:r>
    </w:p>
    <w:p w14:paraId="75117372" w14:textId="4F4C36F3" w:rsidR="00602AF5" w:rsidRDefault="008F45BD" w:rsidP="00B44028">
      <w:pPr>
        <w:pStyle w:val="Listparagraf"/>
        <w:numPr>
          <w:ilvl w:val="0"/>
          <w:numId w:val="21"/>
        </w:numPr>
        <w:spacing w:after="160" w:line="240" w:lineRule="auto"/>
        <w:jc w:val="both"/>
        <w:rPr>
          <w:sz w:val="24"/>
          <w:szCs w:val="24"/>
          <w:lang w:val="ro-RO"/>
        </w:rPr>
      </w:pPr>
      <w:r w:rsidRPr="00B44028">
        <w:rPr>
          <w:sz w:val="24"/>
          <w:szCs w:val="24"/>
          <w:lang w:val="ro-RO"/>
        </w:rPr>
        <w:t>Aplicația ar trebui să fie optimizată pentru performanță, asigurând încărcări rapide și răspunsuri prompte pentru utilizatori</w:t>
      </w:r>
      <w:r w:rsidRPr="00B44028">
        <w:rPr>
          <w:sz w:val="24"/>
          <w:szCs w:val="24"/>
          <w:lang w:val="ro-RO"/>
        </w:rPr>
        <w:t>.</w:t>
      </w:r>
    </w:p>
    <w:p w14:paraId="3DF64D8C" w14:textId="77777777" w:rsidR="001F58C2" w:rsidRPr="00B44028" w:rsidRDefault="001F58C2" w:rsidP="001F58C2">
      <w:pPr>
        <w:pStyle w:val="Listparagraf"/>
        <w:spacing w:after="160" w:line="240" w:lineRule="auto"/>
        <w:jc w:val="both"/>
        <w:rPr>
          <w:sz w:val="24"/>
          <w:szCs w:val="24"/>
          <w:lang w:val="ro-RO"/>
        </w:rPr>
      </w:pPr>
    </w:p>
    <w:p w14:paraId="4834B2E7" w14:textId="34EAFABE" w:rsidR="00004DF2" w:rsidRPr="009146EC" w:rsidRDefault="00D51A77" w:rsidP="003D5979">
      <w:pPr>
        <w:pStyle w:val="Titlu1"/>
        <w:numPr>
          <w:ilvl w:val="0"/>
          <w:numId w:val="2"/>
        </w:numPr>
        <w:pBdr>
          <w:bottom w:val="single" w:sz="4" w:space="1" w:color="auto"/>
        </w:pBdr>
        <w:tabs>
          <w:tab w:val="right" w:pos="9071"/>
        </w:tabs>
        <w:spacing w:before="190" w:line="240" w:lineRule="auto"/>
        <w:ind w:right="112"/>
        <w:jc w:val="both"/>
        <w:rPr>
          <w:rFonts w:asciiTheme="minorHAnsi" w:eastAsiaTheme="minorHAnsi" w:hAnsiTheme="minorHAnsi" w:cstheme="minorBidi"/>
          <w:bCs w:val="0"/>
          <w:szCs w:val="26"/>
          <w:lang w:val="ro-RO"/>
        </w:rPr>
      </w:pPr>
      <w:r w:rsidRPr="009146EC">
        <w:rPr>
          <w:rFonts w:asciiTheme="minorHAnsi" w:eastAsiaTheme="minorHAnsi" w:hAnsiTheme="minorHAnsi" w:cstheme="minorBidi"/>
          <w:bCs w:val="0"/>
          <w:szCs w:val="26"/>
          <w:lang w:val="ro-RO"/>
        </w:rPr>
        <w:t xml:space="preserve">Sarcini </w:t>
      </w:r>
      <w:r w:rsidR="003D5979" w:rsidRPr="009146EC">
        <w:rPr>
          <w:rFonts w:asciiTheme="minorHAnsi" w:eastAsiaTheme="minorHAnsi" w:hAnsiTheme="minorHAnsi" w:cstheme="minorBidi"/>
          <w:bCs w:val="0"/>
          <w:szCs w:val="26"/>
          <w:lang w:val="ro-RO"/>
        </w:rPr>
        <w:t xml:space="preserve">și activități </w:t>
      </w:r>
      <w:r w:rsidRPr="009146EC">
        <w:rPr>
          <w:rFonts w:asciiTheme="minorHAnsi" w:eastAsiaTheme="minorHAnsi" w:hAnsiTheme="minorHAnsi" w:cstheme="minorBidi"/>
          <w:bCs w:val="0"/>
          <w:szCs w:val="26"/>
          <w:lang w:val="ro-RO"/>
        </w:rPr>
        <w:t>specifice</w:t>
      </w:r>
    </w:p>
    <w:p w14:paraId="59980E96" w14:textId="77777777" w:rsidR="003E2184" w:rsidRPr="009146EC" w:rsidRDefault="003E2184" w:rsidP="00FE3C05">
      <w:pPr>
        <w:rPr>
          <w:b/>
          <w:bCs/>
          <w:sz w:val="24"/>
          <w:szCs w:val="24"/>
          <w:lang w:val="ro-RO"/>
        </w:rPr>
      </w:pPr>
    </w:p>
    <w:p w14:paraId="2A1E57AE" w14:textId="74A2558F" w:rsidR="00FC3CFC" w:rsidRPr="009146EC" w:rsidRDefault="00F9138E" w:rsidP="00FE3C05">
      <w:pPr>
        <w:rPr>
          <w:b/>
          <w:bCs/>
          <w:sz w:val="24"/>
          <w:szCs w:val="24"/>
          <w:lang w:val="ro-RO"/>
        </w:rPr>
      </w:pPr>
      <w:r w:rsidRPr="009146EC">
        <w:rPr>
          <w:b/>
          <w:bCs/>
          <w:sz w:val="24"/>
          <w:szCs w:val="24"/>
          <w:lang w:val="ro-RO"/>
        </w:rPr>
        <w:t xml:space="preserve">Sarcina 1. </w:t>
      </w:r>
      <w:r w:rsidR="00FE3C05" w:rsidRPr="009146EC">
        <w:rPr>
          <w:b/>
          <w:bCs/>
          <w:sz w:val="24"/>
          <w:szCs w:val="24"/>
          <w:lang w:val="ro-RO"/>
        </w:rPr>
        <w:t>Dezvoltarea aplicației web</w:t>
      </w:r>
    </w:p>
    <w:p w14:paraId="67883FD7" w14:textId="153CAD42" w:rsidR="000B63AE" w:rsidRPr="009146EC" w:rsidRDefault="000B63AE" w:rsidP="000B63AE">
      <w:pPr>
        <w:pStyle w:val="NormalWeb"/>
        <w:shd w:val="clear" w:color="auto" w:fill="FFFFFF"/>
        <w:spacing w:after="0"/>
        <w:ind w:right="-1"/>
        <w:jc w:val="both"/>
        <w:textAlignment w:val="baseline"/>
        <w:rPr>
          <w:rFonts w:asciiTheme="minorHAnsi" w:eastAsiaTheme="minorHAnsi" w:hAnsiTheme="minorHAnsi" w:cstheme="minorBidi"/>
          <w:bCs/>
          <w:lang w:val="ro-RO" w:eastAsia="en-US"/>
        </w:rPr>
      </w:pPr>
      <w:r w:rsidRPr="009146EC">
        <w:rPr>
          <w:rFonts w:asciiTheme="minorHAnsi" w:eastAsiaTheme="minorHAnsi" w:hAnsiTheme="minorHAnsi" w:cstheme="minorBidi"/>
          <w:bCs/>
          <w:lang w:val="ro-RO" w:eastAsia="en-US"/>
        </w:rPr>
        <w:t>Pentru realizarea sarcinii, Furnizorul:</w:t>
      </w:r>
    </w:p>
    <w:p w14:paraId="509ADDB4" w14:textId="36A7AEF7" w:rsidR="00FC3CFC" w:rsidRPr="009146EC" w:rsidRDefault="00FC3CFC" w:rsidP="00C465E4">
      <w:pPr>
        <w:pStyle w:val="Listparagraf"/>
        <w:numPr>
          <w:ilvl w:val="0"/>
          <w:numId w:val="26"/>
        </w:numPr>
        <w:spacing w:after="0" w:line="240" w:lineRule="auto"/>
        <w:jc w:val="both"/>
        <w:rPr>
          <w:sz w:val="24"/>
          <w:szCs w:val="24"/>
          <w:lang w:val="ro-RO"/>
        </w:rPr>
      </w:pPr>
      <w:r w:rsidRPr="009146EC">
        <w:rPr>
          <w:sz w:val="24"/>
          <w:szCs w:val="24"/>
          <w:lang w:val="ro-RO"/>
        </w:rPr>
        <w:t xml:space="preserve">va discuta și </w:t>
      </w:r>
      <w:r w:rsidR="00C465E4">
        <w:rPr>
          <w:sz w:val="24"/>
          <w:szCs w:val="24"/>
          <w:lang w:val="ro-RO"/>
        </w:rPr>
        <w:t>definitiva</w:t>
      </w:r>
      <w:r w:rsidRPr="009146EC">
        <w:rPr>
          <w:sz w:val="24"/>
          <w:szCs w:val="24"/>
          <w:lang w:val="ro-RO"/>
        </w:rPr>
        <w:t xml:space="preserve">, în urma discuțiilor cu echipa de proiect, cerințele </w:t>
      </w:r>
      <w:r w:rsidR="00C465E4">
        <w:rPr>
          <w:sz w:val="24"/>
          <w:szCs w:val="24"/>
          <w:lang w:val="ro-RO"/>
        </w:rPr>
        <w:t xml:space="preserve">specifice </w:t>
      </w:r>
      <w:r w:rsidRPr="009146EC">
        <w:rPr>
          <w:sz w:val="24"/>
          <w:szCs w:val="24"/>
          <w:lang w:val="ro-RO"/>
        </w:rPr>
        <w:t>față de aplicația web, pentru a satisface nevoile instituțiilor medicale, pornind de la introducerea datelor în aplicația și până la livrarea rapoartelor;</w:t>
      </w:r>
    </w:p>
    <w:p w14:paraId="4C773B59" w14:textId="288BF3D8" w:rsidR="00FC3CFC" w:rsidRPr="009146EC" w:rsidRDefault="00FC3CFC" w:rsidP="00FC3CFC">
      <w:pPr>
        <w:pStyle w:val="Listparagraf"/>
        <w:numPr>
          <w:ilvl w:val="0"/>
          <w:numId w:val="26"/>
        </w:numPr>
        <w:spacing w:after="0" w:line="240" w:lineRule="auto"/>
        <w:jc w:val="both"/>
        <w:rPr>
          <w:sz w:val="24"/>
          <w:szCs w:val="24"/>
          <w:lang w:val="ro-RO"/>
        </w:rPr>
      </w:pPr>
      <w:r w:rsidRPr="009146EC">
        <w:rPr>
          <w:sz w:val="24"/>
          <w:szCs w:val="24"/>
          <w:lang w:val="ro-RO"/>
        </w:rPr>
        <w:t>va elabora și propune spre aprobare toate procedurile necesare bunei funcționări a aplicației web, cum ar fi, dar fără a se limita la: introducerea datelor, verificarea datelor, validarea datelor, întocmirea de rapoarte, crearea de diagrame și grafice</w:t>
      </w:r>
      <w:r w:rsidR="00861576" w:rsidRPr="009146EC">
        <w:rPr>
          <w:sz w:val="24"/>
          <w:szCs w:val="24"/>
          <w:lang w:val="ro-RO"/>
        </w:rPr>
        <w:t>, etc.</w:t>
      </w:r>
    </w:p>
    <w:p w14:paraId="573891B7" w14:textId="77777777" w:rsidR="00FC3CFC" w:rsidRPr="009146EC" w:rsidRDefault="00FC3CFC" w:rsidP="00FC3CFC">
      <w:pPr>
        <w:pStyle w:val="Listparagraf"/>
        <w:numPr>
          <w:ilvl w:val="0"/>
          <w:numId w:val="26"/>
        </w:numPr>
        <w:spacing w:after="0" w:line="240" w:lineRule="auto"/>
        <w:jc w:val="both"/>
        <w:rPr>
          <w:sz w:val="24"/>
          <w:szCs w:val="24"/>
          <w:lang w:val="ro-RO"/>
        </w:rPr>
      </w:pPr>
      <w:r w:rsidRPr="009146EC">
        <w:rPr>
          <w:sz w:val="24"/>
          <w:szCs w:val="24"/>
          <w:lang w:val="ro-RO"/>
        </w:rPr>
        <w:t>va elabora și propune spre aprobare arhitectura aplicației software, inclusiv nivelurile de utilizatori și drepturile acestora, precum și modalități de accesare a aplicației (ex: intranet, VPN etc.);</w:t>
      </w:r>
    </w:p>
    <w:p w14:paraId="5F28E291" w14:textId="4FB1C6AE" w:rsidR="00FC3CFC" w:rsidRPr="009146EC" w:rsidRDefault="00FC3CFC" w:rsidP="00FC3CFC">
      <w:pPr>
        <w:pStyle w:val="Listparagraf"/>
        <w:numPr>
          <w:ilvl w:val="0"/>
          <w:numId w:val="26"/>
        </w:numPr>
        <w:spacing w:after="0" w:line="240" w:lineRule="auto"/>
        <w:jc w:val="both"/>
        <w:rPr>
          <w:sz w:val="24"/>
          <w:szCs w:val="24"/>
          <w:lang w:val="ro-RO"/>
        </w:rPr>
      </w:pPr>
      <w:r w:rsidRPr="009146EC">
        <w:rPr>
          <w:sz w:val="24"/>
          <w:szCs w:val="24"/>
          <w:lang w:val="ro-RO"/>
        </w:rPr>
        <w:t>va defini toate operațiunile privind prelucrările de date în cadrul aplicației, necesare bunei funcționări a acesteia;</w:t>
      </w:r>
    </w:p>
    <w:p w14:paraId="074E07B4" w14:textId="77777777" w:rsidR="004D19EA" w:rsidRPr="009146EC" w:rsidRDefault="00FC3CFC" w:rsidP="004D19EA">
      <w:pPr>
        <w:pStyle w:val="Listparagraf"/>
        <w:numPr>
          <w:ilvl w:val="0"/>
          <w:numId w:val="26"/>
        </w:numPr>
        <w:spacing w:after="0" w:line="240" w:lineRule="auto"/>
        <w:jc w:val="both"/>
        <w:rPr>
          <w:sz w:val="24"/>
          <w:szCs w:val="24"/>
          <w:lang w:val="ro-RO"/>
        </w:rPr>
      </w:pPr>
      <w:r w:rsidRPr="009146EC">
        <w:rPr>
          <w:sz w:val="24"/>
          <w:szCs w:val="24"/>
          <w:lang w:val="ro-RO"/>
        </w:rPr>
        <w:t>va lua în calcul aspectele legate de compatibilitatea aplicației pentru desktop și dispozitive mobile;</w:t>
      </w:r>
    </w:p>
    <w:p w14:paraId="26BB0D84" w14:textId="0E375446" w:rsidR="004D19EA" w:rsidRPr="009146EC" w:rsidRDefault="004D19EA" w:rsidP="003E2184">
      <w:pPr>
        <w:pStyle w:val="Listparagraf"/>
        <w:numPr>
          <w:ilvl w:val="0"/>
          <w:numId w:val="26"/>
        </w:numPr>
        <w:spacing w:after="0" w:line="240" w:lineRule="auto"/>
        <w:jc w:val="both"/>
        <w:rPr>
          <w:sz w:val="24"/>
          <w:szCs w:val="24"/>
          <w:lang w:val="ro-RO"/>
        </w:rPr>
      </w:pPr>
      <w:r w:rsidRPr="009146EC">
        <w:rPr>
          <w:sz w:val="24"/>
          <w:szCs w:val="24"/>
          <w:lang w:val="ro-RO"/>
        </w:rPr>
        <w:t>va elabora un prototip nefuncțional care este în conformitate cu cerințele, astfel încât Beneficiarul să poată vizualiza sistemul care urmează să fie dezvoltat și să poată oferi feedback-</w:t>
      </w:r>
      <w:proofErr w:type="spellStart"/>
      <w:r w:rsidRPr="009146EC">
        <w:rPr>
          <w:sz w:val="24"/>
          <w:szCs w:val="24"/>
          <w:lang w:val="ro-RO"/>
        </w:rPr>
        <w:t>ul</w:t>
      </w:r>
      <w:proofErr w:type="spellEnd"/>
      <w:r w:rsidRPr="009146EC">
        <w:rPr>
          <w:sz w:val="24"/>
          <w:szCs w:val="24"/>
          <w:lang w:val="ro-RO"/>
        </w:rPr>
        <w:t xml:space="preserve"> necesar;</w:t>
      </w:r>
    </w:p>
    <w:p w14:paraId="7BA8CC21" w14:textId="6131FC67" w:rsidR="003E2184" w:rsidRPr="009146EC" w:rsidRDefault="003E2184" w:rsidP="003E2184">
      <w:pPr>
        <w:pStyle w:val="Listparagraf"/>
        <w:numPr>
          <w:ilvl w:val="0"/>
          <w:numId w:val="26"/>
        </w:numPr>
        <w:spacing w:after="160" w:line="240" w:lineRule="auto"/>
        <w:jc w:val="both"/>
        <w:rPr>
          <w:sz w:val="24"/>
          <w:szCs w:val="24"/>
          <w:lang w:val="ro-RO"/>
        </w:rPr>
      </w:pPr>
      <w:r w:rsidRPr="009146EC">
        <w:rPr>
          <w:sz w:val="24"/>
          <w:szCs w:val="24"/>
          <w:lang w:val="ro-RO"/>
        </w:rPr>
        <w:t>va testa și verifica aplicația pentru a identifica și remedia eventualele erori și probleme, asigurându-se că aplicația funcționează corect și este fiabilă în diferite scenarii de utilizare;</w:t>
      </w:r>
    </w:p>
    <w:p w14:paraId="58A0FDBC" w14:textId="0DC273D1" w:rsidR="000B63AE" w:rsidRPr="009146EC" w:rsidRDefault="000B63AE" w:rsidP="003E2184">
      <w:pPr>
        <w:pStyle w:val="Listparagraf"/>
        <w:numPr>
          <w:ilvl w:val="0"/>
          <w:numId w:val="26"/>
        </w:numPr>
        <w:spacing w:after="0" w:line="240" w:lineRule="auto"/>
        <w:jc w:val="both"/>
        <w:rPr>
          <w:sz w:val="24"/>
          <w:szCs w:val="24"/>
          <w:lang w:val="ro-RO"/>
        </w:rPr>
      </w:pPr>
      <w:r w:rsidRPr="009146EC">
        <w:rPr>
          <w:sz w:val="24"/>
          <w:szCs w:val="24"/>
          <w:lang w:val="ro-RO"/>
        </w:rPr>
        <w:t>va elabora aplicația web finală, urmare a feedback-ului primit de la Beneficiar;</w:t>
      </w:r>
    </w:p>
    <w:p w14:paraId="77E1CF05" w14:textId="194988FD" w:rsidR="00996428" w:rsidRPr="009146EC" w:rsidRDefault="00996428" w:rsidP="003E2184">
      <w:pPr>
        <w:pStyle w:val="Listparagraf"/>
        <w:numPr>
          <w:ilvl w:val="0"/>
          <w:numId w:val="26"/>
        </w:numPr>
        <w:spacing w:after="0" w:line="240" w:lineRule="auto"/>
        <w:jc w:val="both"/>
        <w:rPr>
          <w:sz w:val="24"/>
          <w:szCs w:val="24"/>
          <w:lang w:val="ro-RO"/>
        </w:rPr>
      </w:pPr>
      <w:r w:rsidRPr="009146EC">
        <w:rPr>
          <w:sz w:val="24"/>
          <w:szCs w:val="24"/>
          <w:lang w:val="ro-RO"/>
        </w:rPr>
        <w:lastRenderedPageBreak/>
        <w:t>va elabora ghidul de utilizare a aplicației în limbile română și rusă și va asigura instruire pentru reprezentanții Beneficiarului în utilizarea acesteia;</w:t>
      </w:r>
    </w:p>
    <w:p w14:paraId="6DA256B4" w14:textId="7350DE9A" w:rsidR="004D19EA" w:rsidRPr="009146EC" w:rsidRDefault="004D19EA" w:rsidP="003E2184">
      <w:pPr>
        <w:pStyle w:val="Listparagraf"/>
        <w:numPr>
          <w:ilvl w:val="0"/>
          <w:numId w:val="26"/>
        </w:numPr>
        <w:spacing w:after="0" w:line="240" w:lineRule="auto"/>
        <w:jc w:val="both"/>
        <w:rPr>
          <w:sz w:val="24"/>
          <w:szCs w:val="24"/>
          <w:lang w:val="ro-RO"/>
        </w:rPr>
      </w:pPr>
      <w:r w:rsidRPr="009146EC">
        <w:rPr>
          <w:sz w:val="24"/>
          <w:szCs w:val="24"/>
          <w:lang w:val="ro-RO"/>
        </w:rPr>
        <w:t>v</w:t>
      </w:r>
      <w:r w:rsidR="00FC3CFC" w:rsidRPr="009146EC">
        <w:rPr>
          <w:sz w:val="24"/>
          <w:szCs w:val="24"/>
          <w:lang w:val="ro-RO"/>
        </w:rPr>
        <w:t>a elabora specificații referitoare la mentenanța aplicației pentru a se putea corecta greșelile,</w:t>
      </w:r>
      <w:r w:rsidRPr="009146EC">
        <w:rPr>
          <w:sz w:val="24"/>
          <w:szCs w:val="24"/>
          <w:lang w:val="ro-RO"/>
        </w:rPr>
        <w:t xml:space="preserve"> </w:t>
      </w:r>
      <w:r w:rsidR="00FC3CFC" w:rsidRPr="009146EC">
        <w:rPr>
          <w:sz w:val="24"/>
          <w:szCs w:val="24"/>
          <w:lang w:val="ro-RO"/>
        </w:rPr>
        <w:t>pentru a îmbunătăți performanța sau alte probleme în scopul alinierii</w:t>
      </w:r>
      <w:r w:rsidR="00996428" w:rsidRPr="009146EC">
        <w:rPr>
          <w:sz w:val="24"/>
          <w:szCs w:val="24"/>
          <w:lang w:val="ro-RO"/>
        </w:rPr>
        <w:t xml:space="preserve"> cu prioritățile Beneficiarului.</w:t>
      </w:r>
    </w:p>
    <w:p w14:paraId="060F1F97" w14:textId="77777777" w:rsidR="004A47F8" w:rsidRPr="009146EC" w:rsidRDefault="004A47F8" w:rsidP="00996428">
      <w:pPr>
        <w:pStyle w:val="Listparagraf"/>
        <w:spacing w:after="160" w:line="259" w:lineRule="auto"/>
        <w:rPr>
          <w:b/>
          <w:bCs/>
          <w:lang w:val="ro-RO"/>
        </w:rPr>
      </w:pPr>
    </w:p>
    <w:p w14:paraId="19393067" w14:textId="567CA2E4" w:rsidR="009B6406" w:rsidRPr="009146EC" w:rsidRDefault="00AB572C" w:rsidP="00113E63">
      <w:pPr>
        <w:spacing w:line="240" w:lineRule="auto"/>
        <w:jc w:val="both"/>
        <w:rPr>
          <w:sz w:val="24"/>
          <w:szCs w:val="24"/>
          <w:lang w:val="ro-RO"/>
        </w:rPr>
      </w:pPr>
      <w:r>
        <w:rPr>
          <w:sz w:val="24"/>
          <w:szCs w:val="24"/>
          <w:lang w:val="ro-RO"/>
        </w:rPr>
        <w:t>Chestionarul</w:t>
      </w:r>
      <w:r w:rsidR="00113E63" w:rsidRPr="009146EC">
        <w:rPr>
          <w:sz w:val="24"/>
          <w:szCs w:val="24"/>
          <w:lang w:val="ro-RO"/>
        </w:rPr>
        <w:t xml:space="preserve"> folosit în aplicația web va fi pus la dispoziția companiei contractate de către echipa de proiect. </w:t>
      </w:r>
    </w:p>
    <w:p w14:paraId="72D085EB" w14:textId="319C19A6" w:rsidR="00FE3C05" w:rsidRPr="009146EC" w:rsidRDefault="00E67199" w:rsidP="00E67199">
      <w:pPr>
        <w:spacing w:line="240" w:lineRule="auto"/>
        <w:jc w:val="both"/>
        <w:rPr>
          <w:b/>
          <w:bCs/>
          <w:sz w:val="24"/>
          <w:szCs w:val="24"/>
          <w:lang w:val="ro-RO"/>
        </w:rPr>
      </w:pPr>
      <w:r w:rsidRPr="009146EC">
        <w:rPr>
          <w:b/>
          <w:bCs/>
          <w:sz w:val="24"/>
          <w:szCs w:val="24"/>
          <w:lang w:val="ro-RO"/>
        </w:rPr>
        <w:t xml:space="preserve">Sarcina 2. </w:t>
      </w:r>
      <w:r w:rsidR="00FE3C05" w:rsidRPr="009146EC">
        <w:rPr>
          <w:b/>
          <w:bCs/>
          <w:sz w:val="24"/>
          <w:szCs w:val="24"/>
          <w:lang w:val="ro-RO"/>
        </w:rPr>
        <w:t>Livrarea serviciilor de mentenanță pentru aplicația web pentru perioada mai</w:t>
      </w:r>
      <w:r w:rsidR="00017C7F" w:rsidRPr="009146EC">
        <w:rPr>
          <w:b/>
          <w:bCs/>
          <w:sz w:val="24"/>
          <w:szCs w:val="24"/>
          <w:lang w:val="ro-RO"/>
        </w:rPr>
        <w:t xml:space="preserve"> </w:t>
      </w:r>
      <w:r w:rsidR="00FE3C05" w:rsidRPr="009146EC">
        <w:rPr>
          <w:b/>
          <w:bCs/>
          <w:sz w:val="24"/>
          <w:szCs w:val="24"/>
          <w:lang w:val="ro-RO"/>
        </w:rPr>
        <w:t>2024</w:t>
      </w:r>
      <w:r w:rsidR="00017C7F" w:rsidRPr="009146EC">
        <w:rPr>
          <w:b/>
          <w:bCs/>
          <w:sz w:val="24"/>
          <w:szCs w:val="24"/>
          <w:lang w:val="ro-RO"/>
        </w:rPr>
        <w:t xml:space="preserve"> – decembrie 2026</w:t>
      </w:r>
      <w:r w:rsidR="00FE3C05" w:rsidRPr="009146EC">
        <w:rPr>
          <w:b/>
          <w:bCs/>
          <w:sz w:val="24"/>
          <w:szCs w:val="24"/>
          <w:lang w:val="ro-RO"/>
        </w:rPr>
        <w:t xml:space="preserve">. </w:t>
      </w:r>
    </w:p>
    <w:p w14:paraId="6797D29B" w14:textId="1102CBE6" w:rsidR="00730111" w:rsidRPr="009146EC" w:rsidRDefault="006909EE" w:rsidP="009146EC">
      <w:pPr>
        <w:pStyle w:val="Titlu1"/>
        <w:numPr>
          <w:ilvl w:val="0"/>
          <w:numId w:val="2"/>
        </w:numPr>
        <w:pBdr>
          <w:bottom w:val="single" w:sz="4" w:space="1" w:color="auto"/>
        </w:pBdr>
        <w:tabs>
          <w:tab w:val="right" w:pos="9071"/>
        </w:tabs>
        <w:spacing w:after="160" w:line="240" w:lineRule="auto"/>
        <w:rPr>
          <w:rFonts w:asciiTheme="minorHAnsi" w:eastAsiaTheme="minorHAnsi" w:hAnsiTheme="minorHAnsi" w:cstheme="minorBidi"/>
          <w:bCs w:val="0"/>
          <w:sz w:val="24"/>
          <w:lang w:val="ro-RO"/>
        </w:rPr>
      </w:pPr>
      <w:r w:rsidRPr="009146EC">
        <w:rPr>
          <w:rFonts w:asciiTheme="minorHAnsi" w:eastAsiaTheme="minorHAnsi" w:hAnsiTheme="minorHAnsi" w:cstheme="minorBidi"/>
          <w:bCs w:val="0"/>
          <w:sz w:val="24"/>
          <w:lang w:val="ro-RO"/>
        </w:rPr>
        <w:t>Termeni și livrabile</w:t>
      </w:r>
    </w:p>
    <w:p w14:paraId="063B76AC" w14:textId="4361428F" w:rsidR="004402BB" w:rsidRPr="009146EC" w:rsidRDefault="00730111" w:rsidP="00FF673A">
      <w:pPr>
        <w:spacing w:after="0"/>
        <w:jc w:val="both"/>
        <w:rPr>
          <w:sz w:val="24"/>
          <w:szCs w:val="24"/>
          <w:lang w:val="ro-RO"/>
        </w:rPr>
      </w:pPr>
      <w:r w:rsidRPr="009146EC">
        <w:rPr>
          <w:sz w:val="24"/>
          <w:szCs w:val="24"/>
          <w:lang w:val="ro-RO"/>
        </w:rPr>
        <w:t>Furnizorul</w:t>
      </w:r>
      <w:r w:rsidR="004D54E2" w:rsidRPr="009146EC">
        <w:rPr>
          <w:sz w:val="24"/>
          <w:szCs w:val="24"/>
          <w:lang w:val="ro-RO"/>
        </w:rPr>
        <w:t xml:space="preserve"> </w:t>
      </w:r>
      <w:r w:rsidR="004402BB" w:rsidRPr="009146EC">
        <w:rPr>
          <w:sz w:val="24"/>
          <w:szCs w:val="24"/>
          <w:lang w:val="ro-RO"/>
        </w:rPr>
        <w:t>va elabora și prezenta către AO „CASMED” următoarele produse:</w:t>
      </w:r>
    </w:p>
    <w:p w14:paraId="32444B00" w14:textId="77777777" w:rsidR="006909EE" w:rsidRPr="009146EC" w:rsidRDefault="006909EE" w:rsidP="006909EE">
      <w:pPr>
        <w:spacing w:after="0"/>
        <w:jc w:val="both"/>
        <w:rPr>
          <w:sz w:val="24"/>
          <w:szCs w:val="24"/>
          <w:lang w:val="ro-RO"/>
        </w:rPr>
      </w:pPr>
    </w:p>
    <w:tbl>
      <w:tblPr>
        <w:tblStyle w:val="Tabelgril"/>
        <w:tblW w:w="9351" w:type="dxa"/>
        <w:tblLook w:val="04A0" w:firstRow="1" w:lastRow="0" w:firstColumn="1" w:lastColumn="0" w:noHBand="0" w:noVBand="1"/>
      </w:tblPr>
      <w:tblGrid>
        <w:gridCol w:w="7225"/>
        <w:gridCol w:w="2126"/>
      </w:tblGrid>
      <w:tr w:rsidR="004402BB" w:rsidRPr="009146EC" w14:paraId="036AF055" w14:textId="77777777" w:rsidTr="005A487C">
        <w:trPr>
          <w:trHeight w:val="484"/>
        </w:trPr>
        <w:tc>
          <w:tcPr>
            <w:tcW w:w="7225" w:type="dxa"/>
          </w:tcPr>
          <w:p w14:paraId="00FE006B" w14:textId="1CF92AFB" w:rsidR="004402BB" w:rsidRPr="009146EC" w:rsidRDefault="004402BB" w:rsidP="00B71F62">
            <w:pPr>
              <w:jc w:val="both"/>
              <w:rPr>
                <w:b/>
                <w:sz w:val="24"/>
                <w:szCs w:val="24"/>
                <w:lang w:val="ro-RO"/>
              </w:rPr>
            </w:pPr>
            <w:r w:rsidRPr="009146EC">
              <w:rPr>
                <w:b/>
                <w:sz w:val="24"/>
                <w:szCs w:val="24"/>
                <w:lang w:val="ro-RO"/>
              </w:rPr>
              <w:t>Livrabil</w:t>
            </w:r>
            <w:r w:rsidR="00EA7EFB" w:rsidRPr="009146EC">
              <w:rPr>
                <w:b/>
                <w:sz w:val="24"/>
                <w:szCs w:val="24"/>
                <w:lang w:val="ro-RO"/>
              </w:rPr>
              <w:t>e</w:t>
            </w:r>
          </w:p>
        </w:tc>
        <w:tc>
          <w:tcPr>
            <w:tcW w:w="2126" w:type="dxa"/>
          </w:tcPr>
          <w:p w14:paraId="3B5BC51A" w14:textId="53AA2E85" w:rsidR="004402BB" w:rsidRPr="009146EC" w:rsidRDefault="00E87297" w:rsidP="00B71F62">
            <w:pPr>
              <w:jc w:val="both"/>
              <w:rPr>
                <w:b/>
                <w:sz w:val="24"/>
                <w:szCs w:val="24"/>
                <w:lang w:val="ro-RO"/>
              </w:rPr>
            </w:pPr>
            <w:r w:rsidRPr="009146EC">
              <w:rPr>
                <w:b/>
                <w:sz w:val="24"/>
                <w:szCs w:val="24"/>
                <w:lang w:val="ro-RO"/>
              </w:rPr>
              <w:t>Perioada</w:t>
            </w:r>
            <w:r w:rsidR="00661285" w:rsidRPr="009146EC">
              <w:rPr>
                <w:b/>
                <w:sz w:val="24"/>
                <w:szCs w:val="24"/>
                <w:lang w:val="ro-RO"/>
              </w:rPr>
              <w:t xml:space="preserve"> de </w:t>
            </w:r>
            <w:r w:rsidRPr="009146EC">
              <w:rPr>
                <w:b/>
                <w:sz w:val="24"/>
                <w:szCs w:val="24"/>
                <w:lang w:val="ro-RO"/>
              </w:rPr>
              <w:t>r</w:t>
            </w:r>
            <w:r w:rsidR="00661285" w:rsidRPr="009146EC">
              <w:rPr>
                <w:b/>
                <w:sz w:val="24"/>
                <w:szCs w:val="24"/>
                <w:lang w:val="ro-RO"/>
              </w:rPr>
              <w:t>ealizare</w:t>
            </w:r>
            <w:r w:rsidRPr="009146EC">
              <w:rPr>
                <w:b/>
                <w:sz w:val="24"/>
                <w:szCs w:val="24"/>
                <w:lang w:val="ro-RO"/>
              </w:rPr>
              <w:t xml:space="preserve"> </w:t>
            </w:r>
            <w:r w:rsidR="00661285" w:rsidRPr="009146EC">
              <w:rPr>
                <w:b/>
                <w:sz w:val="24"/>
                <w:szCs w:val="24"/>
                <w:lang w:val="ro-RO"/>
              </w:rPr>
              <w:t xml:space="preserve">a sarcinii </w:t>
            </w:r>
          </w:p>
          <w:p w14:paraId="2B62ABF0" w14:textId="77777777" w:rsidR="006D2E30" w:rsidRPr="009146EC" w:rsidRDefault="006D2E30" w:rsidP="00B71F62">
            <w:pPr>
              <w:jc w:val="both"/>
              <w:rPr>
                <w:b/>
                <w:sz w:val="24"/>
                <w:szCs w:val="24"/>
                <w:lang w:val="ro-RO"/>
              </w:rPr>
            </w:pPr>
          </w:p>
        </w:tc>
      </w:tr>
      <w:tr w:rsidR="00786044" w:rsidRPr="009146EC" w14:paraId="48F822CD" w14:textId="77777777" w:rsidTr="005A487C">
        <w:tc>
          <w:tcPr>
            <w:tcW w:w="7225" w:type="dxa"/>
          </w:tcPr>
          <w:p w14:paraId="0C94A2AA" w14:textId="77777777" w:rsidR="00786044" w:rsidRPr="009146EC" w:rsidRDefault="00786044" w:rsidP="00EA7EFB">
            <w:pPr>
              <w:jc w:val="both"/>
              <w:rPr>
                <w:sz w:val="24"/>
                <w:szCs w:val="24"/>
                <w:lang w:val="ro-RO"/>
              </w:rPr>
            </w:pPr>
            <w:r w:rsidRPr="009146EC">
              <w:rPr>
                <w:b/>
                <w:bCs/>
                <w:sz w:val="24"/>
                <w:szCs w:val="24"/>
                <w:lang w:val="ro-RO"/>
              </w:rPr>
              <w:t>Aplicația web</w:t>
            </w:r>
            <w:r w:rsidRPr="009146EC">
              <w:rPr>
                <w:sz w:val="24"/>
                <w:szCs w:val="24"/>
                <w:lang w:val="ro-RO"/>
              </w:rPr>
              <w:t xml:space="preserve"> funcțională, cu toate funcționalitățile și caracteristicile definite în specificațiile proiectului. Interfața utilizatorului (UI) ar trebui să fie intuitivă, ușor de navigat și plăcută pentru utilizatori.</w:t>
            </w:r>
          </w:p>
          <w:p w14:paraId="38929933" w14:textId="42029A50" w:rsidR="009B6406" w:rsidRPr="009146EC" w:rsidRDefault="009B6406" w:rsidP="00D73F06">
            <w:pPr>
              <w:jc w:val="both"/>
              <w:rPr>
                <w:sz w:val="24"/>
                <w:szCs w:val="24"/>
                <w:lang w:val="ro-RO"/>
              </w:rPr>
            </w:pPr>
          </w:p>
        </w:tc>
        <w:tc>
          <w:tcPr>
            <w:tcW w:w="2126" w:type="dxa"/>
            <w:vMerge w:val="restart"/>
          </w:tcPr>
          <w:p w14:paraId="5E8530A1" w14:textId="542D5611" w:rsidR="005A487C" w:rsidRPr="009146EC" w:rsidRDefault="00786044" w:rsidP="00786044">
            <w:pPr>
              <w:rPr>
                <w:sz w:val="24"/>
                <w:szCs w:val="24"/>
                <w:lang w:val="ro-RO"/>
              </w:rPr>
            </w:pPr>
            <w:r w:rsidRPr="009146EC">
              <w:rPr>
                <w:sz w:val="24"/>
                <w:szCs w:val="24"/>
                <w:lang w:val="ro-RO"/>
              </w:rPr>
              <w:t xml:space="preserve">6 martie </w:t>
            </w:r>
            <w:r w:rsidR="005A487C" w:rsidRPr="009146EC">
              <w:rPr>
                <w:sz w:val="24"/>
                <w:szCs w:val="24"/>
                <w:lang w:val="ro-RO"/>
              </w:rPr>
              <w:t>–</w:t>
            </w:r>
            <w:r w:rsidRPr="009146EC">
              <w:rPr>
                <w:sz w:val="24"/>
                <w:szCs w:val="24"/>
                <w:lang w:val="ro-RO"/>
              </w:rPr>
              <w:t xml:space="preserve"> </w:t>
            </w:r>
          </w:p>
          <w:p w14:paraId="236E5AD2" w14:textId="0E834F48" w:rsidR="00786044" w:rsidRPr="009146EC" w:rsidRDefault="00786044" w:rsidP="00786044">
            <w:pPr>
              <w:rPr>
                <w:sz w:val="24"/>
                <w:szCs w:val="24"/>
                <w:lang w:val="ro-RO"/>
              </w:rPr>
            </w:pPr>
            <w:r w:rsidRPr="009146EC">
              <w:rPr>
                <w:sz w:val="24"/>
                <w:szCs w:val="24"/>
                <w:lang w:val="ro-RO"/>
              </w:rPr>
              <w:t>30 aprilie 2024</w:t>
            </w:r>
          </w:p>
          <w:p w14:paraId="6B0C1114" w14:textId="05BBA5EF" w:rsidR="00786044" w:rsidRPr="009146EC" w:rsidRDefault="00786044" w:rsidP="00786044">
            <w:pPr>
              <w:rPr>
                <w:sz w:val="24"/>
                <w:szCs w:val="24"/>
                <w:lang w:val="ro-RO"/>
              </w:rPr>
            </w:pPr>
          </w:p>
        </w:tc>
      </w:tr>
      <w:tr w:rsidR="00786044" w:rsidRPr="009B088E" w14:paraId="1942C2F6" w14:textId="77777777" w:rsidTr="005A487C">
        <w:tc>
          <w:tcPr>
            <w:tcW w:w="7225" w:type="dxa"/>
          </w:tcPr>
          <w:p w14:paraId="383F0626" w14:textId="77777777" w:rsidR="00786044" w:rsidRPr="009146EC" w:rsidRDefault="00786044" w:rsidP="00B71F62">
            <w:pPr>
              <w:jc w:val="both"/>
              <w:rPr>
                <w:sz w:val="24"/>
                <w:szCs w:val="24"/>
                <w:lang w:val="ro-RO"/>
              </w:rPr>
            </w:pPr>
            <w:r w:rsidRPr="009146EC">
              <w:rPr>
                <w:b/>
                <w:bCs/>
                <w:sz w:val="24"/>
                <w:szCs w:val="24"/>
                <w:lang w:val="ro-RO"/>
              </w:rPr>
              <w:t>Ghidurile de utilizare</w:t>
            </w:r>
            <w:r w:rsidRPr="009146EC">
              <w:rPr>
                <w:sz w:val="24"/>
                <w:szCs w:val="24"/>
                <w:lang w:val="ro-RO"/>
              </w:rPr>
              <w:t xml:space="preserve"> a aplicației în română și rusă.</w:t>
            </w:r>
          </w:p>
          <w:p w14:paraId="5E9417C8" w14:textId="4762E6DA" w:rsidR="009B6406" w:rsidRPr="009146EC" w:rsidRDefault="009B6406" w:rsidP="00B71F62">
            <w:pPr>
              <w:jc w:val="both"/>
              <w:rPr>
                <w:sz w:val="24"/>
                <w:szCs w:val="24"/>
                <w:lang w:val="ro-RO"/>
              </w:rPr>
            </w:pPr>
          </w:p>
        </w:tc>
        <w:tc>
          <w:tcPr>
            <w:tcW w:w="2126" w:type="dxa"/>
            <w:vMerge/>
          </w:tcPr>
          <w:p w14:paraId="72614937" w14:textId="2DEA8C4A" w:rsidR="00786044" w:rsidRPr="009146EC" w:rsidRDefault="00786044" w:rsidP="00786044">
            <w:pPr>
              <w:rPr>
                <w:sz w:val="24"/>
                <w:szCs w:val="24"/>
                <w:lang w:val="ro-RO"/>
              </w:rPr>
            </w:pPr>
          </w:p>
        </w:tc>
      </w:tr>
      <w:tr w:rsidR="00786044" w:rsidRPr="009B088E" w14:paraId="1530F68C" w14:textId="77777777" w:rsidTr="005A487C">
        <w:tc>
          <w:tcPr>
            <w:tcW w:w="7225" w:type="dxa"/>
          </w:tcPr>
          <w:p w14:paraId="297241BF" w14:textId="77777777" w:rsidR="00786044" w:rsidRPr="009146EC" w:rsidRDefault="00786044" w:rsidP="00B71F62">
            <w:pPr>
              <w:jc w:val="both"/>
              <w:rPr>
                <w:sz w:val="24"/>
                <w:szCs w:val="24"/>
                <w:lang w:val="ro-RO"/>
              </w:rPr>
            </w:pPr>
            <w:r w:rsidRPr="009146EC">
              <w:rPr>
                <w:b/>
                <w:bCs/>
                <w:sz w:val="24"/>
                <w:szCs w:val="24"/>
                <w:lang w:val="ro-RO"/>
              </w:rPr>
              <w:t>Training</w:t>
            </w:r>
            <w:r w:rsidRPr="009146EC">
              <w:rPr>
                <w:sz w:val="24"/>
                <w:szCs w:val="24"/>
                <w:lang w:val="ro-RO"/>
              </w:rPr>
              <w:t xml:space="preserve"> pentru minim 3 persoane din cadrul CASMED privind utilizarea eficientă a aplicației. </w:t>
            </w:r>
          </w:p>
          <w:p w14:paraId="59CFFEBF" w14:textId="1B6CBFE7" w:rsidR="00786044" w:rsidRPr="009146EC" w:rsidRDefault="000D0AE1" w:rsidP="00B71F62">
            <w:pPr>
              <w:jc w:val="both"/>
              <w:rPr>
                <w:sz w:val="24"/>
                <w:szCs w:val="24"/>
                <w:lang w:val="ro-RO"/>
              </w:rPr>
            </w:pPr>
            <w:r w:rsidRPr="009146EC">
              <w:rPr>
                <w:sz w:val="24"/>
                <w:szCs w:val="24"/>
                <w:lang w:val="ro-RO"/>
              </w:rPr>
              <w:t>Furnizorul va trebui să ofere suport continuu pentru aplicație, inclusiv pentru rezolvarea problemelor, actualizările de securitate și mentenanța regulată pentru a asigura funcționalitatea și securitatea continuă a aplicației.</w:t>
            </w:r>
          </w:p>
          <w:p w14:paraId="18748419" w14:textId="64DBA82F" w:rsidR="009B6406" w:rsidRPr="009146EC" w:rsidRDefault="009B6406" w:rsidP="00B71F62">
            <w:pPr>
              <w:jc w:val="both"/>
              <w:rPr>
                <w:sz w:val="24"/>
                <w:szCs w:val="24"/>
                <w:lang w:val="ro-RO"/>
              </w:rPr>
            </w:pPr>
          </w:p>
        </w:tc>
        <w:tc>
          <w:tcPr>
            <w:tcW w:w="2126" w:type="dxa"/>
            <w:vMerge/>
          </w:tcPr>
          <w:p w14:paraId="48FC6163" w14:textId="77777777" w:rsidR="00786044" w:rsidRPr="009146EC" w:rsidRDefault="00786044" w:rsidP="00786044">
            <w:pPr>
              <w:rPr>
                <w:sz w:val="24"/>
                <w:szCs w:val="24"/>
                <w:lang w:val="ro-RO"/>
              </w:rPr>
            </w:pPr>
          </w:p>
        </w:tc>
      </w:tr>
      <w:tr w:rsidR="004402BB" w:rsidRPr="009146EC" w14:paraId="1FC443B8" w14:textId="77777777" w:rsidTr="005A487C">
        <w:tc>
          <w:tcPr>
            <w:tcW w:w="7225" w:type="dxa"/>
          </w:tcPr>
          <w:p w14:paraId="19AD9661" w14:textId="77777777" w:rsidR="004402BB" w:rsidRPr="009146EC" w:rsidRDefault="00EA7EFB" w:rsidP="00B71F62">
            <w:pPr>
              <w:jc w:val="both"/>
              <w:rPr>
                <w:sz w:val="24"/>
                <w:szCs w:val="24"/>
                <w:lang w:val="ro-RO"/>
              </w:rPr>
            </w:pPr>
            <w:r w:rsidRPr="009146EC">
              <w:rPr>
                <w:b/>
                <w:bCs/>
                <w:sz w:val="24"/>
                <w:szCs w:val="24"/>
                <w:lang w:val="ro-RO"/>
              </w:rPr>
              <w:t>Mentenanța lunară</w:t>
            </w:r>
            <w:r w:rsidRPr="009146EC">
              <w:rPr>
                <w:sz w:val="24"/>
                <w:szCs w:val="24"/>
                <w:lang w:val="ro-RO"/>
              </w:rPr>
              <w:t xml:space="preserve"> și ajustarea aplicației în funcție de nevoile și cerințele utilizatorilor (instituțiile medicale și CASMED)</w:t>
            </w:r>
            <w:r w:rsidR="0094689C" w:rsidRPr="009146EC">
              <w:rPr>
                <w:sz w:val="24"/>
                <w:szCs w:val="24"/>
                <w:lang w:val="ro-RO"/>
              </w:rPr>
              <w:t>.</w:t>
            </w:r>
          </w:p>
          <w:p w14:paraId="725BFA19" w14:textId="5C7BEFDB" w:rsidR="002E74F3" w:rsidRPr="009146EC" w:rsidRDefault="002E74F3" w:rsidP="00B71F62">
            <w:pPr>
              <w:jc w:val="both"/>
              <w:rPr>
                <w:sz w:val="24"/>
                <w:szCs w:val="24"/>
                <w:lang w:val="ro-RO"/>
              </w:rPr>
            </w:pPr>
          </w:p>
        </w:tc>
        <w:tc>
          <w:tcPr>
            <w:tcW w:w="2126" w:type="dxa"/>
          </w:tcPr>
          <w:p w14:paraId="76E230F4" w14:textId="7A826836" w:rsidR="005A487C" w:rsidRPr="009146EC" w:rsidRDefault="00EA7EFB" w:rsidP="00786044">
            <w:pPr>
              <w:rPr>
                <w:sz w:val="24"/>
                <w:szCs w:val="24"/>
                <w:lang w:val="ro-RO"/>
              </w:rPr>
            </w:pPr>
            <w:r w:rsidRPr="009146EC">
              <w:rPr>
                <w:sz w:val="24"/>
                <w:szCs w:val="24"/>
                <w:lang w:val="ro-RO"/>
              </w:rPr>
              <w:t>1 mai 2024</w:t>
            </w:r>
            <w:r w:rsidR="00786044" w:rsidRPr="009146EC">
              <w:rPr>
                <w:sz w:val="24"/>
                <w:szCs w:val="24"/>
                <w:lang w:val="ro-RO"/>
              </w:rPr>
              <w:t xml:space="preserve"> </w:t>
            </w:r>
            <w:r w:rsidR="005A487C" w:rsidRPr="009146EC">
              <w:rPr>
                <w:sz w:val="24"/>
                <w:szCs w:val="24"/>
                <w:lang w:val="ro-RO"/>
              </w:rPr>
              <w:t>–</w:t>
            </w:r>
            <w:r w:rsidR="00786044" w:rsidRPr="009146EC">
              <w:rPr>
                <w:sz w:val="24"/>
                <w:szCs w:val="24"/>
                <w:lang w:val="ro-RO"/>
              </w:rPr>
              <w:t xml:space="preserve"> </w:t>
            </w:r>
          </w:p>
          <w:p w14:paraId="4D9672F0" w14:textId="6A4BBEC3" w:rsidR="004402BB" w:rsidRPr="009146EC" w:rsidRDefault="00EA7EFB" w:rsidP="00786044">
            <w:pPr>
              <w:rPr>
                <w:sz w:val="24"/>
                <w:szCs w:val="24"/>
                <w:lang w:val="ro-RO"/>
              </w:rPr>
            </w:pPr>
            <w:r w:rsidRPr="009146EC">
              <w:rPr>
                <w:sz w:val="24"/>
                <w:szCs w:val="24"/>
                <w:lang w:val="ro-RO"/>
              </w:rPr>
              <w:t>30 decembrie 2026</w:t>
            </w:r>
          </w:p>
        </w:tc>
      </w:tr>
    </w:tbl>
    <w:p w14:paraId="5DBBFA82" w14:textId="77777777" w:rsidR="006909EE" w:rsidRPr="009146EC" w:rsidRDefault="006909EE" w:rsidP="006909EE">
      <w:pPr>
        <w:pStyle w:val="Titlu1"/>
        <w:numPr>
          <w:ilvl w:val="0"/>
          <w:numId w:val="2"/>
        </w:numPr>
        <w:pBdr>
          <w:bottom w:val="single" w:sz="4" w:space="1" w:color="auto"/>
        </w:pBdr>
        <w:tabs>
          <w:tab w:val="right" w:pos="9071"/>
        </w:tabs>
        <w:spacing w:after="160" w:line="240" w:lineRule="auto"/>
        <w:rPr>
          <w:rFonts w:asciiTheme="minorHAnsi" w:eastAsiaTheme="minorHAnsi" w:hAnsiTheme="minorHAnsi" w:cstheme="minorBidi"/>
          <w:bCs w:val="0"/>
          <w:szCs w:val="26"/>
          <w:lang w:val="ro-RO"/>
        </w:rPr>
      </w:pPr>
      <w:r w:rsidRPr="009146EC">
        <w:rPr>
          <w:rFonts w:asciiTheme="minorHAnsi" w:eastAsiaTheme="minorHAnsi" w:hAnsiTheme="minorHAnsi" w:cstheme="minorBidi"/>
          <w:bCs w:val="0"/>
          <w:szCs w:val="26"/>
          <w:lang w:val="ro-RO"/>
        </w:rPr>
        <w:t>Plata</w:t>
      </w:r>
    </w:p>
    <w:p w14:paraId="509546F1" w14:textId="77777777" w:rsidR="00FC18BA" w:rsidRPr="009146EC" w:rsidRDefault="00FC18BA" w:rsidP="00621772">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p>
    <w:p w14:paraId="45746C0C" w14:textId="77777777" w:rsidR="008E0C99" w:rsidRPr="009146EC" w:rsidRDefault="00621772" w:rsidP="00621772">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9146EC">
        <w:rPr>
          <w:rFonts w:asciiTheme="minorHAnsi" w:eastAsiaTheme="minorHAnsi" w:hAnsiTheme="minorHAnsi" w:cstheme="minorBidi"/>
          <w:lang w:val="ro-RO" w:eastAsia="en-US"/>
        </w:rPr>
        <w:t xml:space="preserve">AO „CASMED” va semna un Contract de prestări servicii cu </w:t>
      </w:r>
      <w:r w:rsidR="00D35811" w:rsidRPr="009146EC">
        <w:rPr>
          <w:rFonts w:asciiTheme="minorHAnsi" w:eastAsiaTheme="minorHAnsi" w:hAnsiTheme="minorHAnsi" w:cstheme="minorBidi"/>
          <w:lang w:val="ro-RO" w:eastAsia="en-US"/>
        </w:rPr>
        <w:t>compania contractată.</w:t>
      </w:r>
      <w:r w:rsidR="008E0C99" w:rsidRPr="009146EC">
        <w:rPr>
          <w:rFonts w:asciiTheme="minorHAnsi" w:eastAsiaTheme="minorHAnsi" w:hAnsiTheme="minorHAnsi" w:cstheme="minorBidi"/>
          <w:lang w:val="ro-RO" w:eastAsia="en-US"/>
        </w:rPr>
        <w:t xml:space="preserve"> </w:t>
      </w:r>
    </w:p>
    <w:p w14:paraId="669F654D" w14:textId="2D09C95B" w:rsidR="00FC18BA" w:rsidRPr="009146EC" w:rsidRDefault="006909EE" w:rsidP="00621772">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9146EC">
        <w:rPr>
          <w:rFonts w:asciiTheme="minorHAnsi" w:eastAsiaTheme="minorHAnsi" w:hAnsiTheme="minorHAnsi" w:cstheme="minorBidi"/>
          <w:lang w:val="ro-RO" w:eastAsia="en-US"/>
        </w:rPr>
        <w:t>Pl</w:t>
      </w:r>
      <w:r w:rsidR="008E0C99" w:rsidRPr="009146EC">
        <w:rPr>
          <w:rFonts w:asciiTheme="minorHAnsi" w:eastAsiaTheme="minorHAnsi" w:hAnsiTheme="minorHAnsi" w:cstheme="minorBidi"/>
          <w:lang w:val="ro-RO" w:eastAsia="en-US"/>
        </w:rPr>
        <w:t xml:space="preserve">ata </w:t>
      </w:r>
      <w:r w:rsidRPr="009146EC">
        <w:rPr>
          <w:rFonts w:asciiTheme="minorHAnsi" w:eastAsiaTheme="minorHAnsi" w:hAnsiTheme="minorHAnsi" w:cstheme="minorBidi"/>
          <w:lang w:val="ro-RO" w:eastAsia="en-US"/>
        </w:rPr>
        <w:t xml:space="preserve">pentru servicii se </w:t>
      </w:r>
      <w:r w:rsidR="00661285" w:rsidRPr="009146EC">
        <w:rPr>
          <w:rFonts w:asciiTheme="minorHAnsi" w:eastAsiaTheme="minorHAnsi" w:hAnsiTheme="minorHAnsi" w:cstheme="minorBidi"/>
          <w:lang w:val="ro-RO" w:eastAsia="en-US"/>
        </w:rPr>
        <w:t>va</w:t>
      </w:r>
      <w:r w:rsidR="00CF560B" w:rsidRPr="009146EC">
        <w:rPr>
          <w:rFonts w:asciiTheme="minorHAnsi" w:eastAsiaTheme="minorHAnsi" w:hAnsiTheme="minorHAnsi" w:cstheme="minorBidi"/>
          <w:lang w:val="ro-RO" w:eastAsia="en-US"/>
        </w:rPr>
        <w:t xml:space="preserve"> </w:t>
      </w:r>
      <w:r w:rsidRPr="009146EC">
        <w:rPr>
          <w:rFonts w:asciiTheme="minorHAnsi" w:eastAsiaTheme="minorHAnsi" w:hAnsiTheme="minorHAnsi" w:cstheme="minorBidi"/>
          <w:lang w:val="ro-RO" w:eastAsia="en-US"/>
        </w:rPr>
        <w:t>face</w:t>
      </w:r>
      <w:r w:rsidR="00661285" w:rsidRPr="009146EC">
        <w:rPr>
          <w:rFonts w:asciiTheme="minorHAnsi" w:eastAsiaTheme="minorHAnsi" w:hAnsiTheme="minorHAnsi" w:cstheme="minorBidi"/>
          <w:lang w:val="ro-RO" w:eastAsia="en-US"/>
        </w:rPr>
        <w:t xml:space="preserve"> conform condițiilor contractuale agreate cu Furnizorul. </w:t>
      </w:r>
    </w:p>
    <w:p w14:paraId="4F33F303" w14:textId="501396B3" w:rsidR="00942AFA" w:rsidRPr="009146EC" w:rsidRDefault="006909EE" w:rsidP="00B144A1">
      <w:pPr>
        <w:pStyle w:val="Titlu1"/>
        <w:numPr>
          <w:ilvl w:val="0"/>
          <w:numId w:val="2"/>
        </w:numPr>
        <w:pBdr>
          <w:bottom w:val="single" w:sz="4" w:space="1" w:color="auto"/>
        </w:pBdr>
        <w:tabs>
          <w:tab w:val="right" w:pos="9071"/>
        </w:tabs>
        <w:spacing w:line="276" w:lineRule="auto"/>
        <w:rPr>
          <w:rFonts w:asciiTheme="minorHAnsi" w:eastAsiaTheme="minorHAnsi" w:hAnsiTheme="minorHAnsi" w:cstheme="minorHAnsi"/>
          <w:b w:val="0"/>
          <w:bCs w:val="0"/>
          <w:szCs w:val="26"/>
          <w:lang w:val="ro-RO"/>
        </w:rPr>
      </w:pPr>
      <w:bookmarkStart w:id="0" w:name="_Hlk150164497"/>
      <w:r w:rsidRPr="009146EC">
        <w:rPr>
          <w:rFonts w:asciiTheme="minorHAnsi" w:eastAsiaTheme="minorHAnsi" w:hAnsiTheme="minorHAnsi" w:cstheme="minorHAnsi"/>
          <w:bCs w:val="0"/>
          <w:szCs w:val="26"/>
          <w:lang w:val="ro-RO"/>
        </w:rPr>
        <w:t>Dosarul de participare</w:t>
      </w:r>
      <w:r w:rsidRPr="009146EC">
        <w:rPr>
          <w:rFonts w:asciiTheme="minorHAnsi" w:eastAsiaTheme="minorHAnsi" w:hAnsiTheme="minorHAnsi" w:cstheme="minorHAnsi"/>
          <w:b w:val="0"/>
          <w:bCs w:val="0"/>
          <w:szCs w:val="26"/>
          <w:lang w:val="ro-RO"/>
        </w:rPr>
        <w:t xml:space="preserve"> va include:</w:t>
      </w:r>
    </w:p>
    <w:p w14:paraId="540ECDD5" w14:textId="4BE15FC3" w:rsidR="001874A6" w:rsidRPr="009146EC" w:rsidRDefault="001874A6" w:rsidP="00B144A1">
      <w:pPr>
        <w:spacing w:after="0" w:line="276" w:lineRule="auto"/>
        <w:jc w:val="both"/>
        <w:rPr>
          <w:rFonts w:cstheme="minorHAnsi"/>
          <w:sz w:val="24"/>
          <w:szCs w:val="24"/>
          <w:lang w:val="ro-RO"/>
        </w:rPr>
      </w:pPr>
      <w:bookmarkStart w:id="1" w:name="_Hlk150164541"/>
      <w:bookmarkEnd w:id="0"/>
    </w:p>
    <w:p w14:paraId="0C6939FB" w14:textId="1F68CD8C" w:rsidR="00275CEF" w:rsidRPr="009146EC" w:rsidRDefault="00275CEF" w:rsidP="002B2784">
      <w:pPr>
        <w:pStyle w:val="Listparagraf"/>
        <w:numPr>
          <w:ilvl w:val="0"/>
          <w:numId w:val="3"/>
        </w:numPr>
        <w:spacing w:after="0" w:line="240" w:lineRule="auto"/>
        <w:jc w:val="both"/>
        <w:rPr>
          <w:rFonts w:cstheme="minorHAnsi"/>
          <w:sz w:val="24"/>
          <w:szCs w:val="24"/>
          <w:lang w:val="ro-RO"/>
        </w:rPr>
      </w:pPr>
      <w:r w:rsidRPr="009146EC">
        <w:rPr>
          <w:rFonts w:cstheme="minorHAnsi"/>
          <w:sz w:val="24"/>
          <w:szCs w:val="24"/>
          <w:lang w:val="ro-RO"/>
        </w:rPr>
        <w:t>Portofoliul companiei</w:t>
      </w:r>
      <w:r w:rsidR="00E87297" w:rsidRPr="009146EC">
        <w:rPr>
          <w:rFonts w:cstheme="minorHAnsi"/>
          <w:sz w:val="24"/>
          <w:szCs w:val="24"/>
          <w:lang w:val="ro-RO"/>
        </w:rPr>
        <w:t>, cu indicarea a minim</w:t>
      </w:r>
      <w:r w:rsidR="001B7A20" w:rsidRPr="009146EC">
        <w:rPr>
          <w:rFonts w:cstheme="minorHAnsi"/>
          <w:sz w:val="24"/>
          <w:szCs w:val="24"/>
          <w:lang w:val="ro-RO"/>
        </w:rPr>
        <w:t xml:space="preserve"> </w:t>
      </w:r>
      <w:r w:rsidR="00217A0D" w:rsidRPr="009146EC">
        <w:rPr>
          <w:rFonts w:cstheme="minorHAnsi"/>
          <w:sz w:val="24"/>
          <w:szCs w:val="24"/>
          <w:lang w:val="ro-RO"/>
        </w:rPr>
        <w:t>2 produse dezvoltate (link) în contextul sarcinii propuse</w:t>
      </w:r>
      <w:r w:rsidR="001B7A20" w:rsidRPr="009146EC">
        <w:rPr>
          <w:rFonts w:cstheme="minorHAnsi"/>
          <w:sz w:val="24"/>
          <w:szCs w:val="24"/>
          <w:lang w:val="ro-RO"/>
        </w:rPr>
        <w:t>;</w:t>
      </w:r>
      <w:r w:rsidR="00E87297" w:rsidRPr="009146EC">
        <w:rPr>
          <w:rFonts w:cstheme="minorHAnsi"/>
          <w:sz w:val="24"/>
          <w:szCs w:val="24"/>
          <w:lang w:val="ro-RO"/>
        </w:rPr>
        <w:t xml:space="preserve"> </w:t>
      </w:r>
    </w:p>
    <w:p w14:paraId="7DA9DF52" w14:textId="3C60B279" w:rsidR="00275CEF" w:rsidRPr="009146EC" w:rsidRDefault="00275CEF" w:rsidP="002B2784">
      <w:pPr>
        <w:pStyle w:val="Listparagraf"/>
        <w:numPr>
          <w:ilvl w:val="0"/>
          <w:numId w:val="3"/>
        </w:numPr>
        <w:spacing w:after="0" w:line="240" w:lineRule="auto"/>
        <w:jc w:val="both"/>
        <w:rPr>
          <w:rFonts w:cstheme="minorHAnsi"/>
          <w:sz w:val="24"/>
          <w:szCs w:val="24"/>
          <w:lang w:val="ro-RO"/>
        </w:rPr>
      </w:pPr>
      <w:r w:rsidRPr="009146EC">
        <w:rPr>
          <w:rFonts w:cstheme="minorHAnsi"/>
          <w:sz w:val="24"/>
          <w:szCs w:val="24"/>
          <w:lang w:val="ro-RO"/>
        </w:rPr>
        <w:t>CV-ul persoanelor implica</w:t>
      </w:r>
      <w:r w:rsidR="001B7A20" w:rsidRPr="009146EC">
        <w:rPr>
          <w:rFonts w:cstheme="minorHAnsi"/>
          <w:sz w:val="24"/>
          <w:szCs w:val="24"/>
          <w:lang w:val="ro-RO"/>
        </w:rPr>
        <w:t>t</w:t>
      </w:r>
      <w:r w:rsidRPr="009146EC">
        <w:rPr>
          <w:rFonts w:cstheme="minorHAnsi"/>
          <w:sz w:val="24"/>
          <w:szCs w:val="24"/>
          <w:lang w:val="ro-RO"/>
        </w:rPr>
        <w:t xml:space="preserve">e </w:t>
      </w:r>
      <w:r w:rsidR="001B7A20" w:rsidRPr="009146EC">
        <w:rPr>
          <w:rFonts w:cstheme="minorHAnsi"/>
          <w:sz w:val="24"/>
          <w:szCs w:val="24"/>
          <w:lang w:val="ro-RO"/>
        </w:rPr>
        <w:t>î</w:t>
      </w:r>
      <w:r w:rsidRPr="009146EC">
        <w:rPr>
          <w:rFonts w:cstheme="minorHAnsi"/>
          <w:sz w:val="24"/>
          <w:szCs w:val="24"/>
          <w:lang w:val="ro-RO"/>
        </w:rPr>
        <w:t>n realizarea serviciilor</w:t>
      </w:r>
      <w:r w:rsidR="001B7A20" w:rsidRPr="009146EC">
        <w:rPr>
          <w:rFonts w:cstheme="minorHAnsi"/>
          <w:sz w:val="24"/>
          <w:szCs w:val="24"/>
          <w:lang w:val="ro-RO"/>
        </w:rPr>
        <w:t>;</w:t>
      </w:r>
    </w:p>
    <w:p w14:paraId="709BA9CF" w14:textId="3B56F284" w:rsidR="001A7816" w:rsidRPr="009146EC" w:rsidRDefault="0077166F" w:rsidP="002B2784">
      <w:pPr>
        <w:pStyle w:val="Listparagraf"/>
        <w:numPr>
          <w:ilvl w:val="0"/>
          <w:numId w:val="3"/>
        </w:numPr>
        <w:spacing w:after="0" w:line="240" w:lineRule="auto"/>
        <w:jc w:val="both"/>
        <w:rPr>
          <w:rFonts w:cstheme="minorHAnsi"/>
          <w:sz w:val="24"/>
          <w:szCs w:val="24"/>
          <w:lang w:val="ro-RO"/>
        </w:rPr>
      </w:pPr>
      <w:r w:rsidRPr="009146EC">
        <w:rPr>
          <w:rFonts w:cstheme="minorHAnsi"/>
          <w:sz w:val="24"/>
          <w:szCs w:val="24"/>
          <w:lang w:val="ro-RO"/>
        </w:rPr>
        <w:t>Oferta financiară</w:t>
      </w:r>
      <w:r w:rsidR="00D446DD" w:rsidRPr="009146EC">
        <w:rPr>
          <w:rFonts w:cstheme="minorHAnsi"/>
          <w:sz w:val="24"/>
          <w:szCs w:val="24"/>
          <w:lang w:val="ro-RO"/>
        </w:rPr>
        <w:t xml:space="preserve">, </w:t>
      </w:r>
      <w:r w:rsidRPr="009146EC">
        <w:rPr>
          <w:rFonts w:cstheme="minorHAnsi"/>
          <w:sz w:val="24"/>
          <w:szCs w:val="24"/>
          <w:lang w:val="ro-RO"/>
        </w:rPr>
        <w:t>prezentată în lei moldovenești</w:t>
      </w:r>
      <w:r w:rsidR="001874A6" w:rsidRPr="009146EC">
        <w:rPr>
          <w:rFonts w:cstheme="minorHAnsi"/>
          <w:sz w:val="24"/>
          <w:szCs w:val="24"/>
          <w:lang w:val="ro-RO"/>
        </w:rPr>
        <w:t xml:space="preserve">, </w:t>
      </w:r>
      <w:r w:rsidR="00EF2E0F" w:rsidRPr="009146EC">
        <w:rPr>
          <w:rFonts w:cstheme="minorHAnsi"/>
          <w:sz w:val="24"/>
          <w:szCs w:val="24"/>
          <w:lang w:val="ro-RO"/>
        </w:rPr>
        <w:t xml:space="preserve">la cota TVA 0%, </w:t>
      </w:r>
      <w:r w:rsidR="001874A6" w:rsidRPr="009146EC">
        <w:rPr>
          <w:rFonts w:cstheme="minorHAnsi"/>
          <w:sz w:val="24"/>
          <w:szCs w:val="24"/>
          <w:lang w:val="ro-RO"/>
        </w:rPr>
        <w:t xml:space="preserve">cu specificarea costului </w:t>
      </w:r>
      <w:r w:rsidR="00275CEF" w:rsidRPr="009146EC">
        <w:rPr>
          <w:rFonts w:cstheme="minorHAnsi"/>
          <w:sz w:val="24"/>
          <w:szCs w:val="24"/>
          <w:lang w:val="ro-RO"/>
        </w:rPr>
        <w:t xml:space="preserve">per serviciile </w:t>
      </w:r>
      <w:r w:rsidR="00EF2E0F" w:rsidRPr="009146EC">
        <w:rPr>
          <w:rFonts w:cstheme="minorHAnsi"/>
          <w:sz w:val="24"/>
          <w:szCs w:val="24"/>
          <w:lang w:val="ro-RO"/>
        </w:rPr>
        <w:t>solicitate</w:t>
      </w:r>
      <w:r w:rsidR="00275CEF" w:rsidRPr="009146EC">
        <w:rPr>
          <w:rFonts w:cstheme="minorHAnsi"/>
          <w:sz w:val="24"/>
          <w:szCs w:val="24"/>
          <w:lang w:val="ro-RO"/>
        </w:rPr>
        <w:t>.</w:t>
      </w:r>
      <w:bookmarkEnd w:id="1"/>
    </w:p>
    <w:p w14:paraId="78CD2135" w14:textId="77777777" w:rsidR="00113E63" w:rsidRPr="009146EC" w:rsidRDefault="00113E63" w:rsidP="00113E63">
      <w:pPr>
        <w:spacing w:after="0"/>
        <w:jc w:val="both"/>
        <w:rPr>
          <w:rFonts w:cstheme="minorHAnsi"/>
          <w:sz w:val="24"/>
          <w:szCs w:val="24"/>
          <w:lang w:val="ro-RO"/>
        </w:rPr>
      </w:pPr>
    </w:p>
    <w:p w14:paraId="3ED7F6C9" w14:textId="2D4681E8" w:rsidR="00113E63" w:rsidRPr="009146EC" w:rsidRDefault="00113E63" w:rsidP="00113E63">
      <w:pPr>
        <w:jc w:val="both"/>
        <w:rPr>
          <w:rFonts w:cstheme="minorHAnsi"/>
          <w:sz w:val="24"/>
          <w:szCs w:val="24"/>
          <w:lang w:val="ro-RO"/>
        </w:rPr>
      </w:pPr>
      <w:r w:rsidRPr="009146EC">
        <w:rPr>
          <w:rFonts w:cstheme="minorHAnsi"/>
          <w:sz w:val="24"/>
          <w:szCs w:val="24"/>
          <w:lang w:val="ro-RO"/>
        </w:rPr>
        <w:t>CASMED își rezervă dreptul de a solicita referințe și documente suplimentare.</w:t>
      </w:r>
    </w:p>
    <w:p w14:paraId="750F1ABC" w14:textId="1AED7D21" w:rsidR="00E87297" w:rsidRPr="009146EC" w:rsidRDefault="00E87297" w:rsidP="00E87297">
      <w:pPr>
        <w:pStyle w:val="Titlu1"/>
        <w:numPr>
          <w:ilvl w:val="0"/>
          <w:numId w:val="2"/>
        </w:numPr>
        <w:pBdr>
          <w:bottom w:val="single" w:sz="4" w:space="1" w:color="auto"/>
        </w:pBdr>
        <w:tabs>
          <w:tab w:val="right" w:pos="9071"/>
        </w:tabs>
        <w:spacing w:line="276" w:lineRule="auto"/>
        <w:rPr>
          <w:rFonts w:asciiTheme="minorHAnsi" w:eastAsiaTheme="minorHAnsi" w:hAnsiTheme="minorHAnsi" w:cstheme="minorHAnsi"/>
          <w:b w:val="0"/>
          <w:bCs w:val="0"/>
          <w:szCs w:val="26"/>
          <w:lang w:val="ro-RO"/>
        </w:rPr>
      </w:pPr>
      <w:r w:rsidRPr="009146EC">
        <w:rPr>
          <w:rFonts w:asciiTheme="minorHAnsi" w:eastAsiaTheme="minorHAnsi" w:hAnsiTheme="minorHAnsi" w:cstheme="minorHAnsi"/>
          <w:bCs w:val="0"/>
          <w:szCs w:val="26"/>
          <w:lang w:val="ro-RO"/>
        </w:rPr>
        <w:lastRenderedPageBreak/>
        <w:t>Evaluarea ofertelor</w:t>
      </w:r>
      <w:r w:rsidRPr="009146EC">
        <w:rPr>
          <w:rFonts w:asciiTheme="minorHAnsi" w:eastAsiaTheme="minorHAnsi" w:hAnsiTheme="minorHAnsi" w:cstheme="minorHAnsi"/>
          <w:b w:val="0"/>
          <w:bCs w:val="0"/>
          <w:szCs w:val="26"/>
          <w:lang w:val="ro-RO"/>
        </w:rPr>
        <w:t>:</w:t>
      </w:r>
    </w:p>
    <w:p w14:paraId="75B420FC" w14:textId="5C21C23A" w:rsidR="001A7816" w:rsidRPr="009146EC" w:rsidRDefault="001A7816" w:rsidP="001A7816">
      <w:pPr>
        <w:spacing w:after="0" w:line="240" w:lineRule="auto"/>
        <w:jc w:val="both"/>
        <w:rPr>
          <w:lang w:val="ro-RO"/>
        </w:rPr>
      </w:pPr>
    </w:p>
    <w:p w14:paraId="5FDAA370" w14:textId="61BCF2B3" w:rsidR="001D5B3D" w:rsidRPr="009146EC" w:rsidRDefault="001A7816" w:rsidP="001A7816">
      <w:pPr>
        <w:spacing w:after="0" w:line="240" w:lineRule="auto"/>
        <w:jc w:val="both"/>
        <w:rPr>
          <w:sz w:val="24"/>
          <w:szCs w:val="24"/>
          <w:lang w:val="ro-RO"/>
        </w:rPr>
      </w:pPr>
      <w:r w:rsidRPr="009146EC">
        <w:rPr>
          <w:sz w:val="24"/>
          <w:szCs w:val="24"/>
          <w:lang w:val="ro-RO"/>
        </w:rPr>
        <w:t>Evaluarea ofertelor va fi efectuată după următoarele criterii:</w:t>
      </w:r>
    </w:p>
    <w:p w14:paraId="2AD7FE22" w14:textId="77777777" w:rsidR="001D5B3D" w:rsidRPr="009146EC" w:rsidRDefault="001D5B3D" w:rsidP="001A7816">
      <w:pPr>
        <w:spacing w:after="0" w:line="240" w:lineRule="auto"/>
        <w:jc w:val="both"/>
        <w:rPr>
          <w:sz w:val="24"/>
          <w:szCs w:val="24"/>
          <w:lang w:val="ro-RO"/>
        </w:rPr>
      </w:pPr>
    </w:p>
    <w:p w14:paraId="49B0E47B" w14:textId="77777777" w:rsidR="001A7816" w:rsidRPr="009146EC" w:rsidRDefault="001A7816" w:rsidP="001A7816">
      <w:pPr>
        <w:numPr>
          <w:ilvl w:val="0"/>
          <w:numId w:val="20"/>
        </w:numPr>
        <w:spacing w:after="0" w:line="240" w:lineRule="auto"/>
        <w:jc w:val="both"/>
        <w:rPr>
          <w:sz w:val="24"/>
          <w:szCs w:val="24"/>
          <w:lang w:val="ro-RO"/>
        </w:rPr>
      </w:pPr>
      <w:r w:rsidRPr="009146EC">
        <w:rPr>
          <w:sz w:val="24"/>
          <w:szCs w:val="24"/>
          <w:lang w:val="ro-RO"/>
        </w:rPr>
        <w:t>existența experienței anterioare în dezvoltarea de produse similare (portofoliu);</w:t>
      </w:r>
    </w:p>
    <w:p w14:paraId="223A2D15" w14:textId="0DBC1978" w:rsidR="001A7816" w:rsidRPr="009146EC" w:rsidRDefault="001A7816" w:rsidP="001A7816">
      <w:pPr>
        <w:numPr>
          <w:ilvl w:val="0"/>
          <w:numId w:val="20"/>
        </w:numPr>
        <w:spacing w:after="0" w:line="240" w:lineRule="auto"/>
        <w:jc w:val="both"/>
        <w:rPr>
          <w:sz w:val="24"/>
          <w:szCs w:val="24"/>
          <w:lang w:val="ro-RO"/>
        </w:rPr>
      </w:pPr>
      <w:r w:rsidRPr="009146EC">
        <w:rPr>
          <w:sz w:val="24"/>
          <w:szCs w:val="24"/>
          <w:lang w:val="ro-RO"/>
        </w:rPr>
        <w:t>calificarea membrilor echipei propuse pentru implementarea lucrărilor;</w:t>
      </w:r>
    </w:p>
    <w:p w14:paraId="2CE055C6" w14:textId="4FD84811" w:rsidR="001A7816" w:rsidRPr="009146EC" w:rsidRDefault="001A7816" w:rsidP="001A7816">
      <w:pPr>
        <w:numPr>
          <w:ilvl w:val="0"/>
          <w:numId w:val="20"/>
        </w:numPr>
        <w:spacing w:after="0" w:line="240" w:lineRule="auto"/>
        <w:jc w:val="both"/>
        <w:rPr>
          <w:sz w:val="24"/>
          <w:szCs w:val="24"/>
          <w:lang w:val="ro-RO"/>
        </w:rPr>
      </w:pPr>
      <w:r w:rsidRPr="009146EC">
        <w:rPr>
          <w:sz w:val="24"/>
          <w:szCs w:val="24"/>
          <w:lang w:val="ro-RO"/>
        </w:rPr>
        <w:t>termen restrâns de realizare a sarcinilor;</w:t>
      </w:r>
    </w:p>
    <w:p w14:paraId="32870A77" w14:textId="12FC6D91" w:rsidR="00E87297" w:rsidRPr="009146EC" w:rsidRDefault="001A7816" w:rsidP="006909EE">
      <w:pPr>
        <w:numPr>
          <w:ilvl w:val="0"/>
          <w:numId w:val="20"/>
        </w:numPr>
        <w:spacing w:after="0" w:line="240" w:lineRule="auto"/>
        <w:jc w:val="both"/>
        <w:rPr>
          <w:sz w:val="24"/>
          <w:szCs w:val="24"/>
          <w:lang w:val="ro-RO"/>
        </w:rPr>
      </w:pPr>
      <w:r w:rsidRPr="009146EC">
        <w:rPr>
          <w:sz w:val="24"/>
          <w:szCs w:val="24"/>
          <w:lang w:val="ro-RO"/>
        </w:rPr>
        <w:t>prețul ofertei.</w:t>
      </w:r>
    </w:p>
    <w:p w14:paraId="2D95922F" w14:textId="77777777" w:rsidR="00113E63" w:rsidRPr="009146EC" w:rsidRDefault="00113E63" w:rsidP="00113E63">
      <w:pPr>
        <w:spacing w:after="0" w:line="240" w:lineRule="auto"/>
        <w:ind w:left="720"/>
        <w:jc w:val="both"/>
        <w:rPr>
          <w:sz w:val="24"/>
          <w:szCs w:val="24"/>
          <w:lang w:val="ro-RO"/>
        </w:rPr>
      </w:pPr>
    </w:p>
    <w:p w14:paraId="740778AA" w14:textId="38D2D465" w:rsidR="002E6B0E" w:rsidRPr="009146EC" w:rsidRDefault="002E6B0E" w:rsidP="002E6B0E">
      <w:pPr>
        <w:pStyle w:val="NormalWeb"/>
        <w:shd w:val="clear" w:color="auto" w:fill="FFFFFF"/>
        <w:spacing w:before="0" w:beforeAutospacing="0" w:after="0" w:afterAutospacing="0"/>
        <w:rPr>
          <w:rFonts w:asciiTheme="minorHAnsi" w:eastAsiaTheme="minorHAnsi" w:hAnsiTheme="minorHAnsi" w:cstheme="minorHAnsi"/>
          <w:lang w:val="ro-RO" w:eastAsia="en-US"/>
        </w:rPr>
      </w:pPr>
      <w:r w:rsidRPr="009146EC">
        <w:rPr>
          <w:rFonts w:asciiTheme="minorHAnsi" w:eastAsiaTheme="minorHAnsi" w:hAnsiTheme="minorHAnsi" w:cstheme="minorHAnsi"/>
          <w:lang w:val="ro-RO" w:eastAsia="en-US"/>
        </w:rPr>
        <w:t>Bugetul maxim disponibil: </w:t>
      </w:r>
      <w:r w:rsidR="00F83DD5" w:rsidRPr="009146EC">
        <w:rPr>
          <w:rFonts w:asciiTheme="minorHAnsi" w:eastAsiaTheme="minorHAnsi" w:hAnsiTheme="minorHAnsi" w:cstheme="minorHAnsi"/>
          <w:b/>
          <w:bCs/>
          <w:lang w:val="ro-RO" w:eastAsia="en-US"/>
        </w:rPr>
        <w:t>22</w:t>
      </w:r>
      <w:r w:rsidRPr="009146EC">
        <w:rPr>
          <w:rFonts w:asciiTheme="minorHAnsi" w:eastAsiaTheme="minorHAnsi" w:hAnsiTheme="minorHAnsi" w:cstheme="minorHAnsi"/>
          <w:b/>
          <w:bCs/>
          <w:lang w:val="ro-RO" w:eastAsia="en-US"/>
        </w:rPr>
        <w:t>,000 EURO</w:t>
      </w:r>
    </w:p>
    <w:p w14:paraId="587769BA" w14:textId="77777777" w:rsidR="00621772" w:rsidRPr="009146EC" w:rsidRDefault="00621772"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HAnsi"/>
          <w:b/>
          <w:bCs/>
          <w:lang w:val="en-GB" w:eastAsia="en-US"/>
        </w:rPr>
      </w:pPr>
    </w:p>
    <w:p w14:paraId="781FED04" w14:textId="35FCBC39" w:rsidR="006909EE" w:rsidRPr="009146EC" w:rsidRDefault="006909EE"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HAnsi"/>
          <w:b/>
          <w:lang w:val="ro-RO" w:eastAsia="en-US"/>
        </w:rPr>
      </w:pPr>
      <w:bookmarkStart w:id="2" w:name="_Hlk150164705"/>
      <w:r w:rsidRPr="009146EC">
        <w:rPr>
          <w:rFonts w:asciiTheme="minorHAnsi" w:eastAsiaTheme="minorHAnsi" w:hAnsiTheme="minorHAnsi" w:cstheme="minorHAnsi"/>
          <w:b/>
          <w:bCs/>
          <w:lang w:val="ro-RO" w:eastAsia="en-US"/>
        </w:rPr>
        <w:t>Termenul – limită de prezentare a ofertei</w:t>
      </w:r>
      <w:r w:rsidRPr="009146EC">
        <w:rPr>
          <w:rFonts w:asciiTheme="minorHAnsi" w:eastAsiaTheme="minorHAnsi" w:hAnsiTheme="minorHAnsi" w:cstheme="minorHAnsi"/>
          <w:b/>
          <w:lang w:val="ro-RO" w:eastAsia="en-US"/>
        </w:rPr>
        <w:t>:</w:t>
      </w:r>
      <w:r w:rsidRPr="009146EC">
        <w:rPr>
          <w:rFonts w:asciiTheme="minorHAnsi" w:eastAsiaTheme="minorHAnsi" w:hAnsiTheme="minorHAnsi" w:cstheme="minorHAnsi"/>
          <w:lang w:val="ro-RO" w:eastAsia="en-US"/>
        </w:rPr>
        <w:t> </w:t>
      </w:r>
      <w:r w:rsidR="00D065C6" w:rsidRPr="009146EC">
        <w:rPr>
          <w:rFonts w:asciiTheme="minorHAnsi" w:eastAsiaTheme="minorHAnsi" w:hAnsiTheme="minorHAnsi" w:cstheme="minorHAnsi"/>
          <w:b/>
          <w:lang w:val="ro-RO" w:eastAsia="en-US"/>
        </w:rPr>
        <w:t>29</w:t>
      </w:r>
      <w:r w:rsidR="00FC18BA" w:rsidRPr="009146EC">
        <w:rPr>
          <w:rFonts w:asciiTheme="minorHAnsi" w:eastAsiaTheme="minorHAnsi" w:hAnsiTheme="minorHAnsi" w:cstheme="minorHAnsi"/>
          <w:b/>
          <w:lang w:val="ro-RO" w:eastAsia="en-US"/>
        </w:rPr>
        <w:t xml:space="preserve"> </w:t>
      </w:r>
      <w:r w:rsidR="00D065C6" w:rsidRPr="009146EC">
        <w:rPr>
          <w:rFonts w:asciiTheme="minorHAnsi" w:eastAsiaTheme="minorHAnsi" w:hAnsiTheme="minorHAnsi" w:cstheme="minorHAnsi"/>
          <w:b/>
          <w:lang w:val="ro-RO" w:eastAsia="en-US"/>
        </w:rPr>
        <w:t>februarie</w:t>
      </w:r>
      <w:r w:rsidR="00FC18BA" w:rsidRPr="009146EC">
        <w:rPr>
          <w:rFonts w:asciiTheme="minorHAnsi" w:eastAsiaTheme="minorHAnsi" w:hAnsiTheme="minorHAnsi" w:cstheme="minorHAnsi"/>
          <w:b/>
          <w:lang w:val="ro-RO" w:eastAsia="en-US"/>
        </w:rPr>
        <w:t xml:space="preserve"> </w:t>
      </w:r>
      <w:r w:rsidR="000547B1" w:rsidRPr="009146EC">
        <w:rPr>
          <w:rFonts w:asciiTheme="minorHAnsi" w:eastAsiaTheme="minorHAnsi" w:hAnsiTheme="minorHAnsi" w:cstheme="minorHAnsi"/>
          <w:b/>
          <w:lang w:val="ro-RO" w:eastAsia="en-US"/>
        </w:rPr>
        <w:t>202</w:t>
      </w:r>
      <w:r w:rsidR="00D065C6" w:rsidRPr="009146EC">
        <w:rPr>
          <w:rFonts w:asciiTheme="minorHAnsi" w:eastAsiaTheme="minorHAnsi" w:hAnsiTheme="minorHAnsi" w:cstheme="minorHAnsi"/>
          <w:b/>
          <w:lang w:val="ro-RO" w:eastAsia="en-US"/>
        </w:rPr>
        <w:t>4</w:t>
      </w:r>
      <w:r w:rsidR="00400E9F" w:rsidRPr="009146EC">
        <w:rPr>
          <w:rFonts w:asciiTheme="minorHAnsi" w:eastAsiaTheme="minorHAnsi" w:hAnsiTheme="minorHAnsi" w:cstheme="minorHAnsi"/>
          <w:b/>
          <w:lang w:val="ro-RO" w:eastAsia="en-US"/>
        </w:rPr>
        <w:t>, ora 18.00.</w:t>
      </w:r>
    </w:p>
    <w:p w14:paraId="5CF9FBEA" w14:textId="77777777" w:rsidR="002E6B0E" w:rsidRPr="009146EC" w:rsidRDefault="002E6B0E"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HAnsi"/>
          <w:b/>
          <w:lang w:val="ro-RO" w:eastAsia="en-US"/>
        </w:rPr>
      </w:pPr>
    </w:p>
    <w:p w14:paraId="6C9B835B" w14:textId="1F068C77" w:rsidR="002E6B0E" w:rsidRPr="009146EC" w:rsidRDefault="002E6B0E" w:rsidP="002E6B0E">
      <w:pPr>
        <w:pStyle w:val="NormalWeb"/>
        <w:shd w:val="clear" w:color="auto" w:fill="FFFFFF"/>
        <w:spacing w:before="0" w:beforeAutospacing="0" w:after="150" w:afterAutospacing="0"/>
        <w:jc w:val="both"/>
        <w:rPr>
          <w:rFonts w:asciiTheme="minorHAnsi" w:eastAsiaTheme="minorHAnsi" w:hAnsiTheme="minorHAnsi" w:cstheme="minorHAnsi"/>
          <w:lang w:val="ro-RO" w:eastAsia="en-US"/>
        </w:rPr>
      </w:pPr>
      <w:r w:rsidRPr="009146EC">
        <w:rPr>
          <w:rFonts w:asciiTheme="minorHAnsi" w:eastAsiaTheme="minorHAnsi" w:hAnsiTheme="minorHAnsi" w:cstheme="minorHAnsi"/>
          <w:lang w:val="ro-RO" w:eastAsia="en-US"/>
        </w:rPr>
        <w:t xml:space="preserve">Ofertele trebuie să fie semnate și ștampilate de o persoană autorizată a </w:t>
      </w:r>
      <w:proofErr w:type="spellStart"/>
      <w:r w:rsidR="00B17C33" w:rsidRPr="009146EC">
        <w:rPr>
          <w:rFonts w:asciiTheme="minorHAnsi" w:eastAsiaTheme="minorHAnsi" w:hAnsiTheme="minorHAnsi" w:cstheme="minorHAnsi"/>
          <w:lang w:val="ro-RO" w:eastAsia="en-US"/>
        </w:rPr>
        <w:t>aplicantului</w:t>
      </w:r>
      <w:proofErr w:type="spellEnd"/>
      <w:r w:rsidRPr="009146EC">
        <w:rPr>
          <w:rFonts w:asciiTheme="minorHAnsi" w:eastAsiaTheme="minorHAnsi" w:hAnsiTheme="minorHAnsi" w:cstheme="minorHAnsi"/>
          <w:lang w:val="ro-RO" w:eastAsia="en-US"/>
        </w:rPr>
        <w:t>. Oferta trebuie să fie valabilă pentru cel puțin 30 zile calendaristice de la data depunerii.</w:t>
      </w:r>
    </w:p>
    <w:p w14:paraId="7BD4BA98" w14:textId="77777777" w:rsidR="006909EE" w:rsidRPr="009146EC" w:rsidRDefault="006909EE"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HAnsi"/>
          <w:lang w:val="ro-RO" w:eastAsia="en-US"/>
        </w:rPr>
      </w:pPr>
    </w:p>
    <w:p w14:paraId="213EE1F9" w14:textId="7AA21314" w:rsidR="00B71F62" w:rsidRPr="009146EC" w:rsidRDefault="00886684"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HAnsi"/>
          <w:lang w:val="ro-RO" w:eastAsia="en-US"/>
        </w:rPr>
      </w:pPr>
      <w:r w:rsidRPr="009146EC">
        <w:rPr>
          <w:rFonts w:asciiTheme="minorHAnsi" w:eastAsiaTheme="minorHAnsi" w:hAnsiTheme="minorHAnsi" w:cstheme="minorHAnsi"/>
          <w:lang w:val="ro-RO" w:eastAsia="en-US"/>
        </w:rPr>
        <w:t>Companiile</w:t>
      </w:r>
      <w:r w:rsidR="006909EE" w:rsidRPr="009146EC">
        <w:rPr>
          <w:rFonts w:asciiTheme="minorHAnsi" w:eastAsiaTheme="minorHAnsi" w:hAnsiTheme="minorHAnsi" w:cstheme="minorHAnsi"/>
          <w:lang w:val="ro-RO" w:eastAsia="en-US"/>
        </w:rPr>
        <w:t xml:space="preserve"> interesate pot depune dosarul pentru concurs la adresa de e-mail</w:t>
      </w:r>
      <w:r w:rsidR="009445BE" w:rsidRPr="009146EC">
        <w:rPr>
          <w:rFonts w:asciiTheme="minorHAnsi" w:eastAsiaTheme="minorHAnsi" w:hAnsiTheme="minorHAnsi" w:cstheme="minorHAnsi"/>
          <w:lang w:val="ro-RO" w:eastAsia="en-US"/>
        </w:rPr>
        <w:t xml:space="preserve">: </w:t>
      </w:r>
      <w:r w:rsidR="00AF68FF" w:rsidRPr="009146EC">
        <w:rPr>
          <w:rFonts w:asciiTheme="minorHAnsi" w:eastAsiaTheme="minorHAnsi" w:hAnsiTheme="minorHAnsi" w:cstheme="minorHAnsi"/>
          <w:lang w:val="ro-RO" w:eastAsia="en-US"/>
        </w:rPr>
        <w:t xml:space="preserve">casmed.SAccproject@gmail.com </w:t>
      </w:r>
      <w:r w:rsidR="0095555A" w:rsidRPr="009146EC">
        <w:rPr>
          <w:rFonts w:asciiTheme="minorHAnsi" w:eastAsiaTheme="minorHAnsi" w:hAnsiTheme="minorHAnsi" w:cstheme="minorHAnsi"/>
          <w:lang w:val="ro-RO" w:eastAsia="en-US"/>
        </w:rPr>
        <w:t xml:space="preserve">cu </w:t>
      </w:r>
      <w:r w:rsidR="006909EE" w:rsidRPr="009146EC">
        <w:rPr>
          <w:rFonts w:asciiTheme="minorHAnsi" w:eastAsiaTheme="minorHAnsi" w:hAnsiTheme="minorHAnsi" w:cstheme="minorHAnsi"/>
          <w:lang w:val="ro-RO" w:eastAsia="en-US"/>
        </w:rPr>
        <w:t xml:space="preserve">tema mesajului </w:t>
      </w:r>
      <w:r w:rsidR="006909EE" w:rsidRPr="009146EC">
        <w:rPr>
          <w:rFonts w:asciiTheme="minorHAnsi" w:eastAsiaTheme="minorHAnsi" w:hAnsiTheme="minorHAnsi" w:cstheme="minorHAnsi"/>
          <w:b/>
          <w:lang w:val="ro-RO" w:eastAsia="en-US"/>
        </w:rPr>
        <w:t>„</w:t>
      </w:r>
      <w:r w:rsidR="005A0B59" w:rsidRPr="009146EC">
        <w:rPr>
          <w:rFonts w:asciiTheme="minorHAnsi" w:eastAsiaTheme="minorHAnsi" w:hAnsiTheme="minorHAnsi" w:cstheme="minorHAnsi"/>
          <w:b/>
          <w:lang w:val="ro-RO" w:eastAsia="en-US"/>
        </w:rPr>
        <w:t>Aplicație web pentru colectarea feedback-ului pacientului</w:t>
      </w:r>
      <w:r w:rsidR="006909EE" w:rsidRPr="009146EC">
        <w:rPr>
          <w:rFonts w:asciiTheme="minorHAnsi" w:eastAsiaTheme="minorHAnsi" w:hAnsiTheme="minorHAnsi" w:cstheme="minorHAnsi"/>
          <w:b/>
          <w:lang w:val="ro-RO" w:eastAsia="en-US"/>
        </w:rPr>
        <w:t>”</w:t>
      </w:r>
      <w:r w:rsidR="006909EE" w:rsidRPr="009146EC">
        <w:rPr>
          <w:rFonts w:asciiTheme="minorHAnsi" w:eastAsiaTheme="minorHAnsi" w:hAnsiTheme="minorHAnsi" w:cstheme="minorHAnsi"/>
          <w:lang w:val="ro-RO" w:eastAsia="en-US"/>
        </w:rPr>
        <w:t xml:space="preserve">. </w:t>
      </w:r>
    </w:p>
    <w:p w14:paraId="4E96FF01" w14:textId="77777777" w:rsidR="00B71F62" w:rsidRPr="009146EC" w:rsidRDefault="00B71F62"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HAnsi"/>
          <w:lang w:val="ro-RO" w:eastAsia="en-US"/>
        </w:rPr>
      </w:pPr>
    </w:p>
    <w:p w14:paraId="2B075B12" w14:textId="046FC2F6" w:rsidR="006909EE" w:rsidRPr="009146EC" w:rsidRDefault="006909EE"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HAnsi"/>
          <w:lang w:val="ro-RO" w:eastAsia="en-US"/>
        </w:rPr>
      </w:pPr>
      <w:r w:rsidRPr="009146EC">
        <w:rPr>
          <w:rFonts w:asciiTheme="minorHAnsi" w:eastAsiaTheme="minorHAnsi" w:hAnsiTheme="minorHAnsi" w:cstheme="minorHAnsi"/>
          <w:lang w:val="ro-RO" w:eastAsia="en-US"/>
        </w:rPr>
        <w:t>Dosarele incomplete nu vor fi evaluate. Doar persoanele selectate vor fi contactate.</w:t>
      </w:r>
    </w:p>
    <w:p w14:paraId="1354C7DE" w14:textId="77777777" w:rsidR="00990600" w:rsidRPr="009146EC" w:rsidRDefault="00990600"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HAnsi"/>
          <w:lang w:val="ro-RO" w:eastAsia="en-US"/>
        </w:rPr>
      </w:pPr>
    </w:p>
    <w:p w14:paraId="59427822" w14:textId="3727F7A8" w:rsidR="006909EE" w:rsidRPr="009146EC" w:rsidRDefault="006909EE"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HAnsi"/>
          <w:lang w:val="ro-RO" w:eastAsia="en-US"/>
        </w:rPr>
      </w:pPr>
      <w:r w:rsidRPr="009146EC">
        <w:rPr>
          <w:rFonts w:asciiTheme="minorHAnsi" w:eastAsiaTheme="minorHAnsi" w:hAnsiTheme="minorHAnsi" w:cstheme="minorHAnsi"/>
          <w:lang w:val="ro-RO" w:eastAsia="en-US"/>
        </w:rPr>
        <w:t>Pentru </w:t>
      </w:r>
      <w:r w:rsidRPr="009146EC">
        <w:rPr>
          <w:rFonts w:asciiTheme="minorHAnsi" w:eastAsiaTheme="minorHAnsi" w:hAnsiTheme="minorHAnsi" w:cstheme="minorHAnsi"/>
          <w:b/>
          <w:lang w:val="ro-RO" w:eastAsia="en-US"/>
        </w:rPr>
        <w:t>informații suplimentare</w:t>
      </w:r>
      <w:r w:rsidRPr="009146EC">
        <w:rPr>
          <w:rFonts w:asciiTheme="minorHAnsi" w:eastAsiaTheme="minorHAnsi" w:hAnsiTheme="minorHAnsi" w:cstheme="minorHAnsi"/>
          <w:lang w:val="ro-RO" w:eastAsia="en-US"/>
        </w:rPr>
        <w:t xml:space="preserve"> contactați: </w:t>
      </w:r>
    </w:p>
    <w:p w14:paraId="3681E2E5" w14:textId="77777777" w:rsidR="001D5B3D" w:rsidRPr="009146EC" w:rsidRDefault="001D5B3D" w:rsidP="003F4717">
      <w:pPr>
        <w:pStyle w:val="NormalWeb"/>
        <w:shd w:val="clear" w:color="auto" w:fill="FFFFFF"/>
        <w:spacing w:before="0" w:beforeAutospacing="0" w:after="0" w:afterAutospacing="0"/>
        <w:jc w:val="both"/>
        <w:textAlignment w:val="baseline"/>
        <w:rPr>
          <w:rFonts w:asciiTheme="minorHAnsi" w:eastAsiaTheme="minorHAnsi" w:hAnsiTheme="minorHAnsi" w:cstheme="minorHAnsi"/>
          <w:lang w:val="ro-RO" w:eastAsia="en-US"/>
        </w:rPr>
      </w:pPr>
    </w:p>
    <w:p w14:paraId="6607A90F" w14:textId="3B3D375E" w:rsidR="00232E25" w:rsidRPr="00B17C33" w:rsidRDefault="006909EE" w:rsidP="003F4717">
      <w:pPr>
        <w:pStyle w:val="NormalWeb"/>
        <w:shd w:val="clear" w:color="auto" w:fill="FFFFFF"/>
        <w:spacing w:before="0" w:beforeAutospacing="0" w:after="0" w:afterAutospacing="0"/>
        <w:jc w:val="both"/>
        <w:textAlignment w:val="baseline"/>
        <w:rPr>
          <w:rFonts w:asciiTheme="minorHAnsi" w:eastAsiaTheme="minorHAnsi" w:hAnsiTheme="minorHAnsi" w:cstheme="minorHAnsi"/>
          <w:lang w:val="ro-RO" w:eastAsia="en-US"/>
        </w:rPr>
      </w:pPr>
      <w:r w:rsidRPr="009146EC">
        <w:rPr>
          <w:rFonts w:asciiTheme="minorHAnsi" w:eastAsiaTheme="minorHAnsi" w:hAnsiTheme="minorHAnsi" w:cstheme="minorHAnsi"/>
          <w:lang w:val="ro-RO" w:eastAsia="en-US"/>
        </w:rPr>
        <w:t xml:space="preserve">Livia </w:t>
      </w:r>
      <w:proofErr w:type="spellStart"/>
      <w:r w:rsidRPr="009146EC">
        <w:rPr>
          <w:rFonts w:asciiTheme="minorHAnsi" w:eastAsiaTheme="minorHAnsi" w:hAnsiTheme="minorHAnsi" w:cstheme="minorHAnsi"/>
          <w:lang w:val="ro-RO" w:eastAsia="en-US"/>
        </w:rPr>
        <w:t>Golovatîi</w:t>
      </w:r>
      <w:proofErr w:type="spellEnd"/>
      <w:r w:rsidRPr="009146EC">
        <w:rPr>
          <w:rFonts w:asciiTheme="minorHAnsi" w:eastAsiaTheme="minorHAnsi" w:hAnsiTheme="minorHAnsi" w:cstheme="minorHAnsi"/>
          <w:lang w:val="ro-RO" w:eastAsia="en-US"/>
        </w:rPr>
        <w:t>, coordonator de proiect: tel. 069834207, email: </w:t>
      </w:r>
      <w:hyperlink r:id="rId5" w:history="1">
        <w:r w:rsidR="00C87F6B" w:rsidRPr="009146EC">
          <w:rPr>
            <w:rStyle w:val="Hyperlink"/>
            <w:rFonts w:asciiTheme="minorHAnsi" w:eastAsiaTheme="minorHAnsi" w:hAnsiTheme="minorHAnsi" w:cstheme="minorHAnsi"/>
            <w:lang w:val="ro-RO" w:eastAsia="en-US"/>
          </w:rPr>
          <w:t>casmed.SAccproject@gmail.com</w:t>
        </w:r>
      </w:hyperlink>
      <w:bookmarkEnd w:id="2"/>
      <w:r w:rsidRPr="009146EC">
        <w:rPr>
          <w:rFonts w:asciiTheme="minorHAnsi" w:eastAsiaTheme="minorHAnsi" w:hAnsiTheme="minorHAnsi" w:cstheme="minorHAnsi"/>
          <w:lang w:val="ro-RO" w:eastAsia="en-US"/>
        </w:rPr>
        <w:t>.</w:t>
      </w:r>
    </w:p>
    <w:sectPr w:rsidR="00232E25" w:rsidRPr="00B17C33" w:rsidSect="00CD185E">
      <w:pgSz w:w="11906" w:h="16838"/>
      <w:pgMar w:top="568"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471"/>
    <w:multiLevelType w:val="hybridMultilevel"/>
    <w:tmpl w:val="08C85422"/>
    <w:lvl w:ilvl="0" w:tplc="FAA06EC4">
      <w:start w:val="1"/>
      <w:numFmt w:val="decimal"/>
      <w:lvlText w:val="%1."/>
      <w:lvlJc w:val="left"/>
      <w:pPr>
        <w:ind w:left="360" w:hanging="360"/>
      </w:pPr>
      <w:rPr>
        <w:rFonts w:asciiTheme="minorHAnsi" w:hAnsiTheme="minorHAnsi" w:cs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B0FA3"/>
    <w:multiLevelType w:val="hybridMultilevel"/>
    <w:tmpl w:val="208C100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51AE5"/>
    <w:multiLevelType w:val="hybridMultilevel"/>
    <w:tmpl w:val="D97AB3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17482"/>
    <w:multiLevelType w:val="hybridMultilevel"/>
    <w:tmpl w:val="0E063E3A"/>
    <w:lvl w:ilvl="0" w:tplc="4678CB3A">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488689B"/>
    <w:multiLevelType w:val="hybridMultilevel"/>
    <w:tmpl w:val="B766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F3EAB"/>
    <w:multiLevelType w:val="hybridMultilevel"/>
    <w:tmpl w:val="4B9610B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B4E2380"/>
    <w:multiLevelType w:val="hybridMultilevel"/>
    <w:tmpl w:val="212C1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031DB1"/>
    <w:multiLevelType w:val="hybridMultilevel"/>
    <w:tmpl w:val="A93A8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167002"/>
    <w:multiLevelType w:val="hybridMultilevel"/>
    <w:tmpl w:val="AD1A4D1C"/>
    <w:lvl w:ilvl="0" w:tplc="04190001">
      <w:start w:val="1"/>
      <w:numFmt w:val="bullet"/>
      <w:lvlText w:val=""/>
      <w:lvlJc w:val="left"/>
      <w:pPr>
        <w:ind w:left="465" w:hanging="360"/>
      </w:pPr>
      <w:rPr>
        <w:rFonts w:ascii="Symbol" w:hAnsi="Symbol"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9" w15:restartNumberingAfterBreak="0">
    <w:nsid w:val="1E74034F"/>
    <w:multiLevelType w:val="hybridMultilevel"/>
    <w:tmpl w:val="A2FACC30"/>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1474DC3"/>
    <w:multiLevelType w:val="hybridMultilevel"/>
    <w:tmpl w:val="54A4790A"/>
    <w:lvl w:ilvl="0" w:tplc="1B76E72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8690E"/>
    <w:multiLevelType w:val="hybridMultilevel"/>
    <w:tmpl w:val="D7E05698"/>
    <w:lvl w:ilvl="0" w:tplc="5594A8E6">
      <w:start w:val="1"/>
      <w:numFmt w:val="upperLetter"/>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25B55BD8"/>
    <w:multiLevelType w:val="multilevel"/>
    <w:tmpl w:val="5B7E5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652CB6"/>
    <w:multiLevelType w:val="hybridMultilevel"/>
    <w:tmpl w:val="0BF41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870684"/>
    <w:multiLevelType w:val="hybridMultilevel"/>
    <w:tmpl w:val="B5B096F8"/>
    <w:lvl w:ilvl="0" w:tplc="F25C6518">
      <w:numFmt w:val="bullet"/>
      <w:lvlText w:val="-"/>
      <w:lvlJc w:val="left"/>
      <w:pPr>
        <w:ind w:left="420" w:hanging="360"/>
      </w:pPr>
      <w:rPr>
        <w:rFonts w:ascii="Calibri" w:eastAsiaTheme="minorHAns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15:restartNumberingAfterBreak="0">
    <w:nsid w:val="2E3E3CF1"/>
    <w:multiLevelType w:val="multilevel"/>
    <w:tmpl w:val="7390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EF30E1"/>
    <w:multiLevelType w:val="hybridMultilevel"/>
    <w:tmpl w:val="E3D03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51462B"/>
    <w:multiLevelType w:val="hybridMultilevel"/>
    <w:tmpl w:val="BBA439E0"/>
    <w:lvl w:ilvl="0" w:tplc="BF0CB85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9F235A"/>
    <w:multiLevelType w:val="multilevel"/>
    <w:tmpl w:val="F2B0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FB4016"/>
    <w:multiLevelType w:val="multilevel"/>
    <w:tmpl w:val="5FE8E5FC"/>
    <w:lvl w:ilvl="0">
      <w:start w:val="1"/>
      <w:numFmt w:val="decimal"/>
      <w:pStyle w:val="Titlu1"/>
      <w:lvlText w:val="%1"/>
      <w:lvlJc w:val="left"/>
      <w:pPr>
        <w:tabs>
          <w:tab w:val="num" w:pos="360"/>
        </w:tabs>
        <w:ind w:left="0" w:firstLine="0"/>
      </w:pPr>
      <w:rPr>
        <w:rFonts w:hint="default"/>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0" w:firstLine="0"/>
      </w:pPr>
      <w:rPr>
        <w:rFonts w:hint="default"/>
      </w:rPr>
    </w:lvl>
    <w:lvl w:ilvl="3">
      <w:start w:val="1"/>
      <w:numFmt w:val="decimal"/>
      <w:pStyle w:val="Titlu4"/>
      <w:lvlText w:val="%1.%2.%3.%4"/>
      <w:lvlJc w:val="left"/>
      <w:pPr>
        <w:tabs>
          <w:tab w:val="num" w:pos="1080"/>
        </w:tabs>
        <w:ind w:left="0" w:firstLine="0"/>
      </w:pPr>
      <w:rPr>
        <w:rFonts w:hint="default"/>
      </w:rPr>
    </w:lvl>
    <w:lvl w:ilvl="4">
      <w:start w:val="1"/>
      <w:numFmt w:val="decimal"/>
      <w:pStyle w:val="Titlu5"/>
      <w:lvlText w:val="%1.%2.%3.%4.%5"/>
      <w:lvlJc w:val="left"/>
      <w:pPr>
        <w:tabs>
          <w:tab w:val="num" w:pos="1440"/>
        </w:tabs>
        <w:ind w:left="0" w:firstLine="0"/>
      </w:pPr>
      <w:rPr>
        <w:rFonts w:hint="default"/>
      </w:rPr>
    </w:lvl>
    <w:lvl w:ilvl="5">
      <w:start w:val="1"/>
      <w:numFmt w:val="decimal"/>
      <w:pStyle w:val="Titlu6"/>
      <w:lvlText w:val="%1.%2.%3.%4.%5.%6"/>
      <w:lvlJc w:val="left"/>
      <w:pPr>
        <w:tabs>
          <w:tab w:val="num" w:pos="1440"/>
        </w:tabs>
        <w:ind w:left="0" w:firstLine="0"/>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20" w15:restartNumberingAfterBreak="0">
    <w:nsid w:val="576049C5"/>
    <w:multiLevelType w:val="hybridMultilevel"/>
    <w:tmpl w:val="CCB4B094"/>
    <w:lvl w:ilvl="0" w:tplc="1D12A6DC">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1" w15:restartNumberingAfterBreak="0">
    <w:nsid w:val="5A971D53"/>
    <w:multiLevelType w:val="hybridMultilevel"/>
    <w:tmpl w:val="FF700182"/>
    <w:lvl w:ilvl="0" w:tplc="32764144">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724641A5"/>
    <w:multiLevelType w:val="hybridMultilevel"/>
    <w:tmpl w:val="8CC62412"/>
    <w:lvl w:ilvl="0" w:tplc="DFE044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CF2F64"/>
    <w:multiLevelType w:val="hybridMultilevel"/>
    <w:tmpl w:val="72ACBD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EC1B52"/>
    <w:multiLevelType w:val="hybridMultilevel"/>
    <w:tmpl w:val="33360A04"/>
    <w:lvl w:ilvl="0" w:tplc="E8744CB6">
      <w:start w:val="1"/>
      <w:numFmt w:val="bullet"/>
      <w:lvlText w:val="-"/>
      <w:lvlJc w:val="left"/>
      <w:pPr>
        <w:ind w:left="465" w:hanging="360"/>
      </w:pPr>
      <w:rPr>
        <w:rFonts w:ascii="Calibri" w:eastAsiaTheme="minorHAnsi" w:hAnsi="Calibri" w:cs="Calibri"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25" w15:restartNumberingAfterBreak="0">
    <w:nsid w:val="7F302657"/>
    <w:multiLevelType w:val="hybridMultilevel"/>
    <w:tmpl w:val="0F9A0E3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3847202">
    <w:abstractNumId w:val="19"/>
  </w:num>
  <w:num w:numId="2" w16cid:durableId="177622093">
    <w:abstractNumId w:val="0"/>
  </w:num>
  <w:num w:numId="3" w16cid:durableId="2051763634">
    <w:abstractNumId w:val="20"/>
  </w:num>
  <w:num w:numId="4" w16cid:durableId="959997425">
    <w:abstractNumId w:val="16"/>
  </w:num>
  <w:num w:numId="5" w16cid:durableId="1501893026">
    <w:abstractNumId w:val="11"/>
  </w:num>
  <w:num w:numId="6" w16cid:durableId="2021271226">
    <w:abstractNumId w:val="21"/>
  </w:num>
  <w:num w:numId="7" w16cid:durableId="657923136">
    <w:abstractNumId w:val="24"/>
  </w:num>
  <w:num w:numId="8" w16cid:durableId="1575704507">
    <w:abstractNumId w:val="8"/>
  </w:num>
  <w:num w:numId="9" w16cid:durableId="1814785297">
    <w:abstractNumId w:val="18"/>
  </w:num>
  <w:num w:numId="10" w16cid:durableId="1555578758">
    <w:abstractNumId w:val="3"/>
  </w:num>
  <w:num w:numId="11" w16cid:durableId="1399861659">
    <w:abstractNumId w:val="14"/>
  </w:num>
  <w:num w:numId="12" w16cid:durableId="398290134">
    <w:abstractNumId w:val="4"/>
  </w:num>
  <w:num w:numId="13" w16cid:durableId="832838442">
    <w:abstractNumId w:val="6"/>
  </w:num>
  <w:num w:numId="14" w16cid:durableId="841625894">
    <w:abstractNumId w:val="2"/>
  </w:num>
  <w:num w:numId="15" w16cid:durableId="1378357965">
    <w:abstractNumId w:val="23"/>
  </w:num>
  <w:num w:numId="16" w16cid:durableId="491064273">
    <w:abstractNumId w:val="1"/>
  </w:num>
  <w:num w:numId="17" w16cid:durableId="214780121">
    <w:abstractNumId w:val="25"/>
  </w:num>
  <w:num w:numId="18" w16cid:durableId="1001663507">
    <w:abstractNumId w:val="7"/>
  </w:num>
  <w:num w:numId="19" w16cid:durableId="764888731">
    <w:abstractNumId w:val="12"/>
  </w:num>
  <w:num w:numId="20" w16cid:durableId="1378581496">
    <w:abstractNumId w:val="15"/>
  </w:num>
  <w:num w:numId="21" w16cid:durableId="1302492736">
    <w:abstractNumId w:val="10"/>
  </w:num>
  <w:num w:numId="22" w16cid:durableId="1672954560">
    <w:abstractNumId w:val="13"/>
  </w:num>
  <w:num w:numId="23" w16cid:durableId="867376562">
    <w:abstractNumId w:val="17"/>
  </w:num>
  <w:num w:numId="24" w16cid:durableId="437876103">
    <w:abstractNumId w:val="22"/>
  </w:num>
  <w:num w:numId="25" w16cid:durableId="734204992">
    <w:abstractNumId w:val="9"/>
  </w:num>
  <w:num w:numId="26" w16cid:durableId="28265337">
    <w:abstractNumId w:val="5"/>
  </w:num>
  <w:num w:numId="27" w16cid:durableId="11830146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9EE"/>
    <w:rsid w:val="00004DF2"/>
    <w:rsid w:val="00017C7F"/>
    <w:rsid w:val="00017F74"/>
    <w:rsid w:val="000214E4"/>
    <w:rsid w:val="00052952"/>
    <w:rsid w:val="00054269"/>
    <w:rsid w:val="000547B1"/>
    <w:rsid w:val="000554F1"/>
    <w:rsid w:val="0006788F"/>
    <w:rsid w:val="000704F7"/>
    <w:rsid w:val="00097583"/>
    <w:rsid w:val="000A0EAA"/>
    <w:rsid w:val="000A2266"/>
    <w:rsid w:val="000B63AE"/>
    <w:rsid w:val="000D0AE1"/>
    <w:rsid w:val="000E77EE"/>
    <w:rsid w:val="000F5F81"/>
    <w:rsid w:val="001008C7"/>
    <w:rsid w:val="00110DCE"/>
    <w:rsid w:val="00113E63"/>
    <w:rsid w:val="001206B6"/>
    <w:rsid w:val="00145799"/>
    <w:rsid w:val="0014718B"/>
    <w:rsid w:val="00152813"/>
    <w:rsid w:val="00157277"/>
    <w:rsid w:val="00157DE3"/>
    <w:rsid w:val="00173F40"/>
    <w:rsid w:val="001874A6"/>
    <w:rsid w:val="00194723"/>
    <w:rsid w:val="00195FDE"/>
    <w:rsid w:val="001A7816"/>
    <w:rsid w:val="001B7A20"/>
    <w:rsid w:val="001C207A"/>
    <w:rsid w:val="001D05B6"/>
    <w:rsid w:val="001D3468"/>
    <w:rsid w:val="001D5B3D"/>
    <w:rsid w:val="001F2B2E"/>
    <w:rsid w:val="001F58C2"/>
    <w:rsid w:val="002133A0"/>
    <w:rsid w:val="00217A0D"/>
    <w:rsid w:val="00217E50"/>
    <w:rsid w:val="00227DBC"/>
    <w:rsid w:val="00232E25"/>
    <w:rsid w:val="00243828"/>
    <w:rsid w:val="002566B0"/>
    <w:rsid w:val="00256DB5"/>
    <w:rsid w:val="002677B6"/>
    <w:rsid w:val="00275CEF"/>
    <w:rsid w:val="00276EBA"/>
    <w:rsid w:val="002B2784"/>
    <w:rsid w:val="002E6B0E"/>
    <w:rsid w:val="002E74F3"/>
    <w:rsid w:val="002F611D"/>
    <w:rsid w:val="00332AC8"/>
    <w:rsid w:val="0033778A"/>
    <w:rsid w:val="003439B6"/>
    <w:rsid w:val="0035454F"/>
    <w:rsid w:val="003900AC"/>
    <w:rsid w:val="003C2868"/>
    <w:rsid w:val="003C72C9"/>
    <w:rsid w:val="003C7D9C"/>
    <w:rsid w:val="003D5979"/>
    <w:rsid w:val="003E2184"/>
    <w:rsid w:val="003F4717"/>
    <w:rsid w:val="003F6A23"/>
    <w:rsid w:val="00400E9F"/>
    <w:rsid w:val="0043052C"/>
    <w:rsid w:val="00431A54"/>
    <w:rsid w:val="004402BB"/>
    <w:rsid w:val="0044654D"/>
    <w:rsid w:val="00476F6B"/>
    <w:rsid w:val="004A0E69"/>
    <w:rsid w:val="004A47F8"/>
    <w:rsid w:val="004D19EA"/>
    <w:rsid w:val="004D54E2"/>
    <w:rsid w:val="004E2D54"/>
    <w:rsid w:val="005038F1"/>
    <w:rsid w:val="00536D17"/>
    <w:rsid w:val="0054105D"/>
    <w:rsid w:val="0055285A"/>
    <w:rsid w:val="00561DE9"/>
    <w:rsid w:val="00571587"/>
    <w:rsid w:val="005856E7"/>
    <w:rsid w:val="0059322B"/>
    <w:rsid w:val="005A0B59"/>
    <w:rsid w:val="005A2930"/>
    <w:rsid w:val="005A397E"/>
    <w:rsid w:val="005A3F85"/>
    <w:rsid w:val="005A487C"/>
    <w:rsid w:val="005E1AA6"/>
    <w:rsid w:val="00602AF5"/>
    <w:rsid w:val="006131D9"/>
    <w:rsid w:val="00617E90"/>
    <w:rsid w:val="00621772"/>
    <w:rsid w:val="00645018"/>
    <w:rsid w:val="006464BE"/>
    <w:rsid w:val="00651DB3"/>
    <w:rsid w:val="00661285"/>
    <w:rsid w:val="00664272"/>
    <w:rsid w:val="00665E59"/>
    <w:rsid w:val="006717C4"/>
    <w:rsid w:val="006909EE"/>
    <w:rsid w:val="00695BB8"/>
    <w:rsid w:val="006A7AC1"/>
    <w:rsid w:val="006D2E30"/>
    <w:rsid w:val="006E6941"/>
    <w:rsid w:val="006F0789"/>
    <w:rsid w:val="0070138D"/>
    <w:rsid w:val="00713AB3"/>
    <w:rsid w:val="00717A45"/>
    <w:rsid w:val="00730111"/>
    <w:rsid w:val="0077166F"/>
    <w:rsid w:val="00786044"/>
    <w:rsid w:val="007905EF"/>
    <w:rsid w:val="007A1ABD"/>
    <w:rsid w:val="007B53C7"/>
    <w:rsid w:val="007C307A"/>
    <w:rsid w:val="007D0A55"/>
    <w:rsid w:val="007E172C"/>
    <w:rsid w:val="007F4E90"/>
    <w:rsid w:val="00807479"/>
    <w:rsid w:val="0080765A"/>
    <w:rsid w:val="00861576"/>
    <w:rsid w:val="00862197"/>
    <w:rsid w:val="00866F93"/>
    <w:rsid w:val="00881310"/>
    <w:rsid w:val="00885574"/>
    <w:rsid w:val="00886684"/>
    <w:rsid w:val="008C157A"/>
    <w:rsid w:val="008D6B15"/>
    <w:rsid w:val="008E0498"/>
    <w:rsid w:val="008E0C99"/>
    <w:rsid w:val="008E12B4"/>
    <w:rsid w:val="008E569A"/>
    <w:rsid w:val="008F45BD"/>
    <w:rsid w:val="009022ED"/>
    <w:rsid w:val="0090248B"/>
    <w:rsid w:val="009146EC"/>
    <w:rsid w:val="00924D96"/>
    <w:rsid w:val="00942AFA"/>
    <w:rsid w:val="009445BE"/>
    <w:rsid w:val="0094689C"/>
    <w:rsid w:val="00947969"/>
    <w:rsid w:val="0095555A"/>
    <w:rsid w:val="00990600"/>
    <w:rsid w:val="00996428"/>
    <w:rsid w:val="009A00C3"/>
    <w:rsid w:val="009A0295"/>
    <w:rsid w:val="009B088E"/>
    <w:rsid w:val="009B6406"/>
    <w:rsid w:val="009D087E"/>
    <w:rsid w:val="009D135A"/>
    <w:rsid w:val="00A007CD"/>
    <w:rsid w:val="00A02420"/>
    <w:rsid w:val="00A15A7D"/>
    <w:rsid w:val="00A279F5"/>
    <w:rsid w:val="00A60D43"/>
    <w:rsid w:val="00A640DC"/>
    <w:rsid w:val="00A70B8F"/>
    <w:rsid w:val="00A943CB"/>
    <w:rsid w:val="00AA3542"/>
    <w:rsid w:val="00AB572C"/>
    <w:rsid w:val="00AD4B1D"/>
    <w:rsid w:val="00AE5E5C"/>
    <w:rsid w:val="00AF68FF"/>
    <w:rsid w:val="00B02B35"/>
    <w:rsid w:val="00B06145"/>
    <w:rsid w:val="00B12350"/>
    <w:rsid w:val="00B12B4F"/>
    <w:rsid w:val="00B144A1"/>
    <w:rsid w:val="00B17C33"/>
    <w:rsid w:val="00B24D37"/>
    <w:rsid w:val="00B4167D"/>
    <w:rsid w:val="00B44028"/>
    <w:rsid w:val="00B60ED7"/>
    <w:rsid w:val="00B71F62"/>
    <w:rsid w:val="00B74914"/>
    <w:rsid w:val="00B77871"/>
    <w:rsid w:val="00B84F9C"/>
    <w:rsid w:val="00B95BB8"/>
    <w:rsid w:val="00BA7C9A"/>
    <w:rsid w:val="00BC3197"/>
    <w:rsid w:val="00BE2034"/>
    <w:rsid w:val="00C13D0B"/>
    <w:rsid w:val="00C148F4"/>
    <w:rsid w:val="00C30EA7"/>
    <w:rsid w:val="00C37562"/>
    <w:rsid w:val="00C465E4"/>
    <w:rsid w:val="00C470E1"/>
    <w:rsid w:val="00C55CF9"/>
    <w:rsid w:val="00C57BAE"/>
    <w:rsid w:val="00C60AE0"/>
    <w:rsid w:val="00C87F6B"/>
    <w:rsid w:val="00CB2D2D"/>
    <w:rsid w:val="00CD185E"/>
    <w:rsid w:val="00CF4C52"/>
    <w:rsid w:val="00CF560B"/>
    <w:rsid w:val="00D065C6"/>
    <w:rsid w:val="00D30E48"/>
    <w:rsid w:val="00D35811"/>
    <w:rsid w:val="00D446DD"/>
    <w:rsid w:val="00D51A77"/>
    <w:rsid w:val="00D73F06"/>
    <w:rsid w:val="00D93006"/>
    <w:rsid w:val="00DA09AF"/>
    <w:rsid w:val="00DB5047"/>
    <w:rsid w:val="00DC3196"/>
    <w:rsid w:val="00DD7B04"/>
    <w:rsid w:val="00DE2AFB"/>
    <w:rsid w:val="00DF0BBB"/>
    <w:rsid w:val="00E248DA"/>
    <w:rsid w:val="00E34E9A"/>
    <w:rsid w:val="00E37A91"/>
    <w:rsid w:val="00E67199"/>
    <w:rsid w:val="00E72244"/>
    <w:rsid w:val="00E84F39"/>
    <w:rsid w:val="00E87297"/>
    <w:rsid w:val="00EA7EFB"/>
    <w:rsid w:val="00EB51BC"/>
    <w:rsid w:val="00EC2CC2"/>
    <w:rsid w:val="00ED1E8F"/>
    <w:rsid w:val="00EF2E0F"/>
    <w:rsid w:val="00F2565A"/>
    <w:rsid w:val="00F34B9F"/>
    <w:rsid w:val="00F83DD5"/>
    <w:rsid w:val="00F87049"/>
    <w:rsid w:val="00F9138E"/>
    <w:rsid w:val="00FA2D59"/>
    <w:rsid w:val="00FC18BA"/>
    <w:rsid w:val="00FC25F8"/>
    <w:rsid w:val="00FC3CFC"/>
    <w:rsid w:val="00FE3C05"/>
    <w:rsid w:val="00FE4F23"/>
    <w:rsid w:val="00FF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48DD2"/>
  <w15:chartTrackingRefBased/>
  <w15:docId w15:val="{E4967F36-2799-4A47-B7AD-78307142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428"/>
  </w:style>
  <w:style w:type="paragraph" w:styleId="Titlu1">
    <w:name w:val="heading 1"/>
    <w:aliases w:val="num.                          1"/>
    <w:basedOn w:val="Normal"/>
    <w:next w:val="Normal"/>
    <w:link w:val="Titlu1Caracter"/>
    <w:qFormat/>
    <w:rsid w:val="006909EE"/>
    <w:pPr>
      <w:keepNext/>
      <w:numPr>
        <w:numId w:val="1"/>
      </w:numPr>
      <w:tabs>
        <w:tab w:val="left" w:pos="851"/>
      </w:tabs>
      <w:suppressAutoHyphens/>
      <w:spacing w:before="360" w:after="0" w:line="260" w:lineRule="atLeast"/>
      <w:outlineLvl w:val="0"/>
    </w:pPr>
    <w:rPr>
      <w:rFonts w:ascii="Arial" w:eastAsia="Times New Roman" w:hAnsi="Arial" w:cs="Times New Roman"/>
      <w:b/>
      <w:bCs/>
      <w:sz w:val="26"/>
      <w:szCs w:val="24"/>
    </w:rPr>
  </w:style>
  <w:style w:type="paragraph" w:styleId="Titlu2">
    <w:name w:val="heading 2"/>
    <w:aliases w:val="num.                                               2"/>
    <w:basedOn w:val="Titlu1"/>
    <w:next w:val="Normal"/>
    <w:link w:val="Titlu2Caracter"/>
    <w:qFormat/>
    <w:rsid w:val="006909EE"/>
    <w:pPr>
      <w:numPr>
        <w:ilvl w:val="1"/>
      </w:numPr>
      <w:spacing w:before="240"/>
      <w:outlineLvl w:val="1"/>
    </w:pPr>
    <w:rPr>
      <w:bCs w:val="0"/>
      <w:sz w:val="20"/>
    </w:rPr>
  </w:style>
  <w:style w:type="paragraph" w:styleId="Titlu3">
    <w:name w:val="heading 3"/>
    <w:aliases w:val="num.                                              3"/>
    <w:basedOn w:val="Titlu2"/>
    <w:next w:val="Normal"/>
    <w:link w:val="Titlu3Caracter"/>
    <w:qFormat/>
    <w:rsid w:val="006909EE"/>
    <w:pPr>
      <w:numPr>
        <w:ilvl w:val="2"/>
      </w:numPr>
      <w:outlineLvl w:val="2"/>
    </w:pPr>
    <w:rPr>
      <w:bCs/>
      <w:szCs w:val="26"/>
    </w:rPr>
  </w:style>
  <w:style w:type="paragraph" w:styleId="Titlu4">
    <w:name w:val="heading 4"/>
    <w:aliases w:val="num.                                               4"/>
    <w:basedOn w:val="Titlu3"/>
    <w:next w:val="Normal"/>
    <w:link w:val="Titlu4Caracter"/>
    <w:qFormat/>
    <w:rsid w:val="006909EE"/>
    <w:pPr>
      <w:numPr>
        <w:ilvl w:val="3"/>
      </w:numPr>
      <w:outlineLvl w:val="3"/>
    </w:pPr>
    <w:rPr>
      <w:b w:val="0"/>
      <w:bCs w:val="0"/>
      <w:szCs w:val="28"/>
    </w:rPr>
  </w:style>
  <w:style w:type="paragraph" w:styleId="Titlu5">
    <w:name w:val="heading 5"/>
    <w:aliases w:val="num.                                       5"/>
    <w:basedOn w:val="Titlu4"/>
    <w:next w:val="Normal"/>
    <w:link w:val="Titlu5Caracter"/>
    <w:qFormat/>
    <w:rsid w:val="006909EE"/>
    <w:pPr>
      <w:numPr>
        <w:ilvl w:val="4"/>
      </w:numPr>
      <w:outlineLvl w:val="4"/>
    </w:pPr>
    <w:rPr>
      <w:bCs/>
      <w:iCs/>
      <w:szCs w:val="26"/>
    </w:rPr>
  </w:style>
  <w:style w:type="paragraph" w:styleId="Titlu6">
    <w:name w:val="heading 6"/>
    <w:aliases w:val="num.                                       6"/>
    <w:basedOn w:val="Titlu5"/>
    <w:next w:val="Normal"/>
    <w:link w:val="Titlu6Caracter"/>
    <w:qFormat/>
    <w:rsid w:val="006909EE"/>
    <w:pPr>
      <w:numPr>
        <w:ilvl w:val="5"/>
      </w:numPr>
      <w:outlineLvl w:val="5"/>
    </w:pPr>
    <w:rPr>
      <w:bCs w:val="0"/>
      <w:szCs w:val="20"/>
    </w:rPr>
  </w:style>
  <w:style w:type="paragraph" w:styleId="Titlu7">
    <w:name w:val="heading 7"/>
    <w:aliases w:val="num.                                       7"/>
    <w:basedOn w:val="Titlu6"/>
    <w:next w:val="Normal"/>
    <w:link w:val="Titlu7Caracter"/>
    <w:qFormat/>
    <w:rsid w:val="006909EE"/>
    <w:pPr>
      <w:numPr>
        <w:ilvl w:val="6"/>
      </w:numPr>
      <w:tabs>
        <w:tab w:val="left" w:pos="1979"/>
      </w:tabs>
      <w:outlineLvl w:val="6"/>
    </w:pPr>
    <w:rPr>
      <w:b/>
    </w:rPr>
  </w:style>
  <w:style w:type="paragraph" w:styleId="Titlu8">
    <w:name w:val="heading 8"/>
    <w:aliases w:val="num.                                      8"/>
    <w:basedOn w:val="Titlu7"/>
    <w:next w:val="Normal"/>
    <w:link w:val="Titlu8Caracter"/>
    <w:qFormat/>
    <w:rsid w:val="006909EE"/>
    <w:pPr>
      <w:numPr>
        <w:ilvl w:val="7"/>
      </w:numPr>
      <w:outlineLvl w:val="7"/>
    </w:pPr>
    <w:rPr>
      <w:iCs w:val="0"/>
    </w:rPr>
  </w:style>
  <w:style w:type="paragraph" w:styleId="Titlu9">
    <w:name w:val="heading 9"/>
    <w:aliases w:val="num.                                        9"/>
    <w:basedOn w:val="Titlu8"/>
    <w:next w:val="Normal"/>
    <w:link w:val="Titlu9Caracter"/>
    <w:qFormat/>
    <w:rsid w:val="006909EE"/>
    <w:pPr>
      <w:numPr>
        <w:ilvl w:val="8"/>
      </w:numPr>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num.                          1 Caracter"/>
    <w:basedOn w:val="Fontdeparagrafimplicit"/>
    <w:link w:val="Titlu1"/>
    <w:rsid w:val="006909EE"/>
    <w:rPr>
      <w:rFonts w:ascii="Arial" w:eastAsia="Times New Roman" w:hAnsi="Arial" w:cs="Times New Roman"/>
      <w:b/>
      <w:bCs/>
      <w:sz w:val="26"/>
      <w:szCs w:val="24"/>
    </w:rPr>
  </w:style>
  <w:style w:type="character" w:customStyle="1" w:styleId="Titlu2Caracter">
    <w:name w:val="Titlu 2 Caracter"/>
    <w:aliases w:val="num.                                               2 Caracter"/>
    <w:basedOn w:val="Fontdeparagrafimplicit"/>
    <w:link w:val="Titlu2"/>
    <w:rsid w:val="006909EE"/>
    <w:rPr>
      <w:rFonts w:ascii="Arial" w:eastAsia="Times New Roman" w:hAnsi="Arial" w:cs="Times New Roman"/>
      <w:b/>
      <w:sz w:val="20"/>
      <w:szCs w:val="24"/>
    </w:rPr>
  </w:style>
  <w:style w:type="character" w:customStyle="1" w:styleId="Titlu3Caracter">
    <w:name w:val="Titlu 3 Caracter"/>
    <w:aliases w:val="num.                                              3 Caracter"/>
    <w:basedOn w:val="Fontdeparagrafimplicit"/>
    <w:link w:val="Titlu3"/>
    <w:rsid w:val="006909EE"/>
    <w:rPr>
      <w:rFonts w:ascii="Arial" w:eastAsia="Times New Roman" w:hAnsi="Arial" w:cs="Times New Roman"/>
      <w:b/>
      <w:bCs/>
      <w:sz w:val="20"/>
      <w:szCs w:val="26"/>
    </w:rPr>
  </w:style>
  <w:style w:type="character" w:customStyle="1" w:styleId="Titlu4Caracter">
    <w:name w:val="Titlu 4 Caracter"/>
    <w:aliases w:val="num.                                               4 Caracter"/>
    <w:basedOn w:val="Fontdeparagrafimplicit"/>
    <w:link w:val="Titlu4"/>
    <w:rsid w:val="006909EE"/>
    <w:rPr>
      <w:rFonts w:ascii="Arial" w:eastAsia="Times New Roman" w:hAnsi="Arial" w:cs="Times New Roman"/>
      <w:sz w:val="20"/>
      <w:szCs w:val="28"/>
    </w:rPr>
  </w:style>
  <w:style w:type="character" w:customStyle="1" w:styleId="Titlu5Caracter">
    <w:name w:val="Titlu 5 Caracter"/>
    <w:aliases w:val="num.                                       5 Caracter"/>
    <w:basedOn w:val="Fontdeparagrafimplicit"/>
    <w:link w:val="Titlu5"/>
    <w:rsid w:val="006909EE"/>
    <w:rPr>
      <w:rFonts w:ascii="Arial" w:eastAsia="Times New Roman" w:hAnsi="Arial" w:cs="Times New Roman"/>
      <w:bCs/>
      <w:iCs/>
      <w:sz w:val="20"/>
      <w:szCs w:val="26"/>
    </w:rPr>
  </w:style>
  <w:style w:type="character" w:customStyle="1" w:styleId="Titlu6Caracter">
    <w:name w:val="Titlu 6 Caracter"/>
    <w:aliases w:val="num.                                       6 Caracter"/>
    <w:basedOn w:val="Fontdeparagrafimplicit"/>
    <w:link w:val="Titlu6"/>
    <w:rsid w:val="006909EE"/>
    <w:rPr>
      <w:rFonts w:ascii="Arial" w:eastAsia="Times New Roman" w:hAnsi="Arial" w:cs="Times New Roman"/>
      <w:iCs/>
      <w:sz w:val="20"/>
      <w:szCs w:val="20"/>
    </w:rPr>
  </w:style>
  <w:style w:type="character" w:customStyle="1" w:styleId="Titlu7Caracter">
    <w:name w:val="Titlu 7 Caracter"/>
    <w:aliases w:val="num.                                       7 Caracter"/>
    <w:basedOn w:val="Fontdeparagrafimplicit"/>
    <w:link w:val="Titlu7"/>
    <w:rsid w:val="006909EE"/>
    <w:rPr>
      <w:rFonts w:ascii="Arial" w:eastAsia="Times New Roman" w:hAnsi="Arial" w:cs="Times New Roman"/>
      <w:b/>
      <w:iCs/>
      <w:sz w:val="20"/>
      <w:szCs w:val="20"/>
    </w:rPr>
  </w:style>
  <w:style w:type="character" w:customStyle="1" w:styleId="Titlu8Caracter">
    <w:name w:val="Titlu 8 Caracter"/>
    <w:aliases w:val="num.                                      8 Caracter"/>
    <w:basedOn w:val="Fontdeparagrafimplicit"/>
    <w:link w:val="Titlu8"/>
    <w:rsid w:val="006909EE"/>
    <w:rPr>
      <w:rFonts w:ascii="Arial" w:eastAsia="Times New Roman" w:hAnsi="Arial" w:cs="Times New Roman"/>
      <w:b/>
      <w:sz w:val="20"/>
      <w:szCs w:val="20"/>
    </w:rPr>
  </w:style>
  <w:style w:type="character" w:customStyle="1" w:styleId="Titlu9Caracter">
    <w:name w:val="Titlu 9 Caracter"/>
    <w:aliases w:val="num.                                        9 Caracter"/>
    <w:basedOn w:val="Fontdeparagrafimplicit"/>
    <w:link w:val="Titlu9"/>
    <w:rsid w:val="006909EE"/>
    <w:rPr>
      <w:rFonts w:ascii="Arial" w:eastAsia="Times New Roman" w:hAnsi="Arial" w:cs="Times New Roman"/>
      <w:b/>
      <w:sz w:val="20"/>
      <w:szCs w:val="20"/>
    </w:rPr>
  </w:style>
  <w:style w:type="paragraph" w:customStyle="1" w:styleId="GestaltungKons">
    <w:name w:val="Gestaltung Kons"/>
    <w:rsid w:val="006909EE"/>
    <w:pPr>
      <w:widowControl w:val="0"/>
      <w:tabs>
        <w:tab w:val="right" w:pos="9025"/>
      </w:tabs>
      <w:spacing w:after="0" w:line="270" w:lineRule="exact"/>
      <w:ind w:right="1"/>
    </w:pPr>
    <w:rPr>
      <w:rFonts w:ascii="Times" w:eastAsia="Times New Roman" w:hAnsi="Times" w:cs="Times New Roman"/>
      <w:noProof/>
      <w:sz w:val="24"/>
      <w:szCs w:val="20"/>
      <w:lang w:val="de-CH" w:eastAsia="de-DE"/>
    </w:rPr>
  </w:style>
  <w:style w:type="paragraph" w:styleId="Listparagraf">
    <w:name w:val="List Paragraph"/>
    <w:aliases w:val="Bullet"/>
    <w:basedOn w:val="Normal"/>
    <w:uiPriority w:val="34"/>
    <w:qFormat/>
    <w:rsid w:val="006909EE"/>
    <w:pPr>
      <w:spacing w:after="200" w:line="276" w:lineRule="auto"/>
      <w:ind w:left="720"/>
      <w:contextualSpacing/>
    </w:pPr>
  </w:style>
  <w:style w:type="paragraph" w:styleId="NormalWeb">
    <w:name w:val="Normal (Web)"/>
    <w:basedOn w:val="Normal"/>
    <w:uiPriority w:val="99"/>
    <w:unhideWhenUsed/>
    <w:rsid w:val="00690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Fontdeparagrafimplicit"/>
    <w:uiPriority w:val="99"/>
    <w:unhideWhenUsed/>
    <w:rsid w:val="006909EE"/>
    <w:rPr>
      <w:color w:val="0563C1" w:themeColor="hyperlink"/>
      <w:u w:val="single"/>
    </w:rPr>
  </w:style>
  <w:style w:type="table" w:styleId="Tabelgril">
    <w:name w:val="Table Grid"/>
    <w:basedOn w:val="TabelNormal"/>
    <w:uiPriority w:val="39"/>
    <w:rsid w:val="00690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EC2CC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C2CC2"/>
    <w:rPr>
      <w:rFonts w:ascii="Segoe UI" w:hAnsi="Segoe UI" w:cs="Segoe UI"/>
      <w:sz w:val="18"/>
      <w:szCs w:val="18"/>
    </w:rPr>
  </w:style>
  <w:style w:type="character" w:styleId="Referincomentariu">
    <w:name w:val="annotation reference"/>
    <w:basedOn w:val="Fontdeparagrafimplicit"/>
    <w:unhideWhenUsed/>
    <w:rsid w:val="00110DCE"/>
    <w:rPr>
      <w:sz w:val="16"/>
      <w:szCs w:val="16"/>
    </w:rPr>
  </w:style>
  <w:style w:type="paragraph" w:styleId="Textcomentariu">
    <w:name w:val="annotation text"/>
    <w:basedOn w:val="Normal"/>
    <w:link w:val="TextcomentariuCaracter"/>
    <w:unhideWhenUsed/>
    <w:rsid w:val="00110DCE"/>
    <w:pPr>
      <w:spacing w:line="240" w:lineRule="auto"/>
    </w:pPr>
    <w:rPr>
      <w:sz w:val="20"/>
      <w:szCs w:val="20"/>
    </w:rPr>
  </w:style>
  <w:style w:type="character" w:customStyle="1" w:styleId="TextcomentariuCaracter">
    <w:name w:val="Text comentariu Caracter"/>
    <w:basedOn w:val="Fontdeparagrafimplicit"/>
    <w:link w:val="Textcomentariu"/>
    <w:rsid w:val="00110DCE"/>
    <w:rPr>
      <w:sz w:val="20"/>
      <w:szCs w:val="20"/>
    </w:rPr>
  </w:style>
  <w:style w:type="paragraph" w:styleId="SubiectComentariu">
    <w:name w:val="annotation subject"/>
    <w:basedOn w:val="Textcomentariu"/>
    <w:next w:val="Textcomentariu"/>
    <w:link w:val="SubiectComentariuCaracter"/>
    <w:uiPriority w:val="99"/>
    <w:semiHidden/>
    <w:unhideWhenUsed/>
    <w:rsid w:val="00110DCE"/>
    <w:rPr>
      <w:b/>
      <w:bCs/>
    </w:rPr>
  </w:style>
  <w:style w:type="character" w:customStyle="1" w:styleId="SubiectComentariuCaracter">
    <w:name w:val="Subiect Comentariu Caracter"/>
    <w:basedOn w:val="TextcomentariuCaracter"/>
    <w:link w:val="SubiectComentariu"/>
    <w:uiPriority w:val="99"/>
    <w:semiHidden/>
    <w:rsid w:val="00110DCE"/>
    <w:rPr>
      <w:b/>
      <w:bCs/>
      <w:sz w:val="20"/>
      <w:szCs w:val="20"/>
    </w:rPr>
  </w:style>
  <w:style w:type="paragraph" w:styleId="Revizuire">
    <w:name w:val="Revision"/>
    <w:hidden/>
    <w:uiPriority w:val="99"/>
    <w:semiHidden/>
    <w:rsid w:val="0054105D"/>
    <w:pPr>
      <w:spacing w:after="0" w:line="240" w:lineRule="auto"/>
    </w:pPr>
  </w:style>
  <w:style w:type="paragraph" w:styleId="Corptext">
    <w:name w:val="Body Text"/>
    <w:basedOn w:val="Normal"/>
    <w:link w:val="CorptextCaracter"/>
    <w:rsid w:val="00194723"/>
    <w:pPr>
      <w:spacing w:after="0" w:line="240" w:lineRule="auto"/>
    </w:pPr>
    <w:rPr>
      <w:rFonts w:ascii="Arial" w:eastAsia="Times New Roman" w:hAnsi="Arial" w:cs="Times New Roman"/>
      <w:b/>
      <w:bCs/>
      <w:szCs w:val="20"/>
      <w:lang w:val="en-US" w:eastAsia="de-DE"/>
    </w:rPr>
  </w:style>
  <w:style w:type="character" w:customStyle="1" w:styleId="CorptextCaracter">
    <w:name w:val="Corp text Caracter"/>
    <w:basedOn w:val="Fontdeparagrafimplicit"/>
    <w:link w:val="Corptext"/>
    <w:rsid w:val="00194723"/>
    <w:rPr>
      <w:rFonts w:ascii="Arial" w:eastAsia="Times New Roman" w:hAnsi="Arial" w:cs="Times New Roman"/>
      <w:b/>
      <w:bCs/>
      <w:szCs w:val="20"/>
      <w:lang w:val="en-US" w:eastAsia="de-DE"/>
    </w:rPr>
  </w:style>
  <w:style w:type="paragraph" w:customStyle="1" w:styleId="pf0">
    <w:name w:val="pf0"/>
    <w:basedOn w:val="Normal"/>
    <w:rsid w:val="00FC18B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cf01">
    <w:name w:val="cf01"/>
    <w:basedOn w:val="Fontdeparagrafimplicit"/>
    <w:rsid w:val="00FC18BA"/>
    <w:rPr>
      <w:rFonts w:ascii="Segoe UI" w:hAnsi="Segoe UI" w:cs="Segoe UI" w:hint="default"/>
      <w:sz w:val="18"/>
      <w:szCs w:val="18"/>
    </w:rPr>
  </w:style>
  <w:style w:type="character" w:styleId="Robust">
    <w:name w:val="Strong"/>
    <w:basedOn w:val="Fontdeparagrafimplicit"/>
    <w:uiPriority w:val="22"/>
    <w:qFormat/>
    <w:rsid w:val="002E6B0E"/>
    <w:rPr>
      <w:b/>
      <w:bCs/>
    </w:rPr>
  </w:style>
  <w:style w:type="character" w:customStyle="1" w:styleId="fontstyle01">
    <w:name w:val="fontstyle01"/>
    <w:basedOn w:val="Fontdeparagrafimplicit"/>
    <w:rsid w:val="00FC3CFC"/>
    <w:rPr>
      <w:rFonts w:ascii="Times New Roman" w:hAnsi="Times New Roman" w:cs="Times New Roman" w:hint="default"/>
      <w:b w:val="0"/>
      <w:bCs w:val="0"/>
      <w:i w:val="0"/>
      <w:iCs w:val="0"/>
      <w:color w:val="000000"/>
      <w:sz w:val="24"/>
      <w:szCs w:val="24"/>
    </w:rPr>
  </w:style>
  <w:style w:type="character" w:customStyle="1" w:styleId="oypena">
    <w:name w:val="oypena"/>
    <w:basedOn w:val="Fontdeparagrafimplicit"/>
    <w:rsid w:val="00CF4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98884">
      <w:bodyDiv w:val="1"/>
      <w:marLeft w:val="0"/>
      <w:marRight w:val="0"/>
      <w:marTop w:val="0"/>
      <w:marBottom w:val="0"/>
      <w:divBdr>
        <w:top w:val="none" w:sz="0" w:space="0" w:color="auto"/>
        <w:left w:val="none" w:sz="0" w:space="0" w:color="auto"/>
        <w:bottom w:val="none" w:sz="0" w:space="0" w:color="auto"/>
        <w:right w:val="none" w:sz="0" w:space="0" w:color="auto"/>
      </w:divBdr>
    </w:div>
    <w:div w:id="983201619">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394235785">
      <w:bodyDiv w:val="1"/>
      <w:marLeft w:val="0"/>
      <w:marRight w:val="0"/>
      <w:marTop w:val="0"/>
      <w:marBottom w:val="0"/>
      <w:divBdr>
        <w:top w:val="none" w:sz="0" w:space="0" w:color="auto"/>
        <w:left w:val="none" w:sz="0" w:space="0" w:color="auto"/>
        <w:bottom w:val="none" w:sz="0" w:space="0" w:color="auto"/>
        <w:right w:val="none" w:sz="0" w:space="0" w:color="auto"/>
      </w:divBdr>
    </w:div>
    <w:div w:id="1781025133">
      <w:bodyDiv w:val="1"/>
      <w:marLeft w:val="0"/>
      <w:marRight w:val="0"/>
      <w:marTop w:val="0"/>
      <w:marBottom w:val="0"/>
      <w:divBdr>
        <w:top w:val="none" w:sz="0" w:space="0" w:color="auto"/>
        <w:left w:val="none" w:sz="0" w:space="0" w:color="auto"/>
        <w:bottom w:val="none" w:sz="0" w:space="0" w:color="auto"/>
        <w:right w:val="none" w:sz="0" w:space="0" w:color="auto"/>
      </w:divBdr>
    </w:div>
    <w:div w:id="19620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med.SAccproje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5</Pages>
  <Words>1915</Words>
  <Characters>11112</Characters>
  <Application>Microsoft Office Word</Application>
  <DocSecurity>0</DocSecurity>
  <Lines>92</Lines>
  <Paragraphs>26</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sanatate</cp:lastModifiedBy>
  <cp:revision>101</cp:revision>
  <dcterms:created xsi:type="dcterms:W3CDTF">2023-10-26T18:46:00Z</dcterms:created>
  <dcterms:modified xsi:type="dcterms:W3CDTF">2024-02-23T08:23:00Z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1cee31071bb7f3ca3a69d4bbcf0829e62fb4d6a1425252a17fc731e84a9f6f06</vt:lpwstr>
  </property>
</Properties>
</file>