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AD843" w14:textId="77777777" w:rsidR="006909EE" w:rsidRPr="00713AB3" w:rsidRDefault="006909EE" w:rsidP="006909EE">
      <w:pPr>
        <w:autoSpaceDE w:val="0"/>
        <w:autoSpaceDN w:val="0"/>
        <w:adjustRightInd w:val="0"/>
        <w:spacing w:after="0" w:line="240" w:lineRule="auto"/>
        <w:rPr>
          <w:sz w:val="24"/>
          <w:szCs w:val="24"/>
        </w:rPr>
      </w:pPr>
    </w:p>
    <w:p w14:paraId="55D75B34" w14:textId="77777777" w:rsidR="006909EE" w:rsidRPr="000547B1" w:rsidRDefault="006909EE" w:rsidP="006909EE">
      <w:pPr>
        <w:pStyle w:val="GestaltungKons"/>
        <w:tabs>
          <w:tab w:val="clear" w:pos="9025"/>
          <w:tab w:val="right" w:pos="9072"/>
        </w:tabs>
        <w:spacing w:after="120" w:line="240" w:lineRule="auto"/>
        <w:ind w:right="0"/>
        <w:jc w:val="center"/>
        <w:rPr>
          <w:rFonts w:asciiTheme="minorHAnsi" w:eastAsiaTheme="minorHAnsi" w:hAnsiTheme="minorHAnsi" w:cstheme="minorBidi"/>
          <w:b/>
          <w:noProof w:val="0"/>
          <w:sz w:val="32"/>
          <w:szCs w:val="32"/>
          <w:lang w:val="ro-RO" w:eastAsia="en-US"/>
        </w:rPr>
      </w:pPr>
      <w:r w:rsidRPr="000547B1">
        <w:rPr>
          <w:rFonts w:asciiTheme="minorHAnsi" w:eastAsiaTheme="minorHAnsi" w:hAnsiTheme="minorHAnsi" w:cstheme="minorBidi"/>
          <w:b/>
          <w:noProof w:val="0"/>
          <w:sz w:val="32"/>
          <w:szCs w:val="32"/>
          <w:lang w:val="ro-RO" w:eastAsia="en-US"/>
        </w:rPr>
        <w:t>Termeni de referință</w:t>
      </w:r>
    </w:p>
    <w:p w14:paraId="41D2C410" w14:textId="21919F90" w:rsidR="006909EE" w:rsidRPr="00D457BC" w:rsidRDefault="00EC2CC2" w:rsidP="00D457BC">
      <w:pPr>
        <w:pBdr>
          <w:top w:val="single" w:sz="4" w:space="1" w:color="auto"/>
          <w:bottom w:val="single" w:sz="4" w:space="1" w:color="auto"/>
        </w:pBdr>
        <w:autoSpaceDE w:val="0"/>
        <w:autoSpaceDN w:val="0"/>
        <w:adjustRightInd w:val="0"/>
        <w:spacing w:after="0" w:line="240" w:lineRule="auto"/>
        <w:jc w:val="center"/>
        <w:rPr>
          <w:sz w:val="24"/>
          <w:szCs w:val="24"/>
          <w:lang w:val="ro-RO"/>
        </w:rPr>
      </w:pPr>
      <w:r w:rsidRPr="00D457BC">
        <w:rPr>
          <w:sz w:val="24"/>
          <w:szCs w:val="24"/>
          <w:lang w:val="ro-RO"/>
        </w:rPr>
        <w:t>Selectarea unui e</w:t>
      </w:r>
      <w:r w:rsidR="006909EE" w:rsidRPr="00D457BC">
        <w:rPr>
          <w:sz w:val="24"/>
          <w:szCs w:val="24"/>
          <w:lang w:val="ro-RO"/>
        </w:rPr>
        <w:t xml:space="preserve">xpert </w:t>
      </w:r>
      <w:r w:rsidR="000E2205" w:rsidRPr="00D457BC">
        <w:rPr>
          <w:sz w:val="24"/>
          <w:szCs w:val="24"/>
          <w:lang w:val="ro-RO"/>
        </w:rPr>
        <w:t xml:space="preserve">pentru elaborarea </w:t>
      </w:r>
      <w:r w:rsidR="00DF21C4">
        <w:rPr>
          <w:sz w:val="24"/>
          <w:szCs w:val="24"/>
          <w:lang w:val="ro-RO"/>
        </w:rPr>
        <w:t xml:space="preserve">unui program de formare continuă </w:t>
      </w:r>
      <w:r w:rsidR="000E2205" w:rsidRPr="00D457BC">
        <w:rPr>
          <w:sz w:val="24"/>
          <w:szCs w:val="24"/>
          <w:lang w:val="ro-RO"/>
        </w:rPr>
        <w:t xml:space="preserve">pentru </w:t>
      </w:r>
      <w:r w:rsidR="00DF21C4">
        <w:rPr>
          <w:sz w:val="24"/>
          <w:szCs w:val="24"/>
          <w:lang w:val="ro-RO"/>
        </w:rPr>
        <w:t xml:space="preserve">specialiști din domeniul social </w:t>
      </w:r>
    </w:p>
    <w:p w14:paraId="4DB88269" w14:textId="77777777" w:rsidR="006909EE" w:rsidRPr="000547B1" w:rsidRDefault="006909EE" w:rsidP="006909EE">
      <w:pPr>
        <w:autoSpaceDE w:val="0"/>
        <w:autoSpaceDN w:val="0"/>
        <w:adjustRightInd w:val="0"/>
        <w:spacing w:after="0" w:line="240" w:lineRule="auto"/>
        <w:jc w:val="center"/>
        <w:rPr>
          <w:rFonts w:ascii="Arial" w:hAnsi="Arial" w:cs="Arial"/>
          <w:b/>
          <w:noProof/>
          <w:color w:val="000000"/>
          <w:sz w:val="24"/>
          <w:szCs w:val="24"/>
          <w:lang w:val="en-US"/>
        </w:rPr>
      </w:pPr>
    </w:p>
    <w:p w14:paraId="71D22274" w14:textId="77777777" w:rsidR="006909EE" w:rsidRPr="000547B1" w:rsidRDefault="006909EE" w:rsidP="006909EE">
      <w:pPr>
        <w:pStyle w:val="Titlu1"/>
        <w:numPr>
          <w:ilvl w:val="0"/>
          <w:numId w:val="2"/>
        </w:numPr>
        <w:pBdr>
          <w:bottom w:val="single" w:sz="4" w:space="1" w:color="auto"/>
        </w:pBdr>
        <w:tabs>
          <w:tab w:val="right" w:pos="9071"/>
        </w:tabs>
        <w:spacing w:before="190" w:line="240" w:lineRule="auto"/>
        <w:ind w:left="408" w:right="112"/>
        <w:jc w:val="both"/>
        <w:rPr>
          <w:rFonts w:asciiTheme="minorHAnsi" w:eastAsiaTheme="minorHAnsi" w:hAnsiTheme="minorHAnsi" w:cstheme="minorBidi"/>
          <w:bCs w:val="0"/>
          <w:sz w:val="24"/>
          <w:lang w:val="ro-RO"/>
        </w:rPr>
      </w:pPr>
      <w:r w:rsidRPr="000547B1">
        <w:rPr>
          <w:rFonts w:asciiTheme="minorHAnsi" w:eastAsiaTheme="minorHAnsi" w:hAnsiTheme="minorHAnsi" w:cstheme="minorBidi"/>
          <w:bCs w:val="0"/>
          <w:sz w:val="24"/>
          <w:lang w:val="ro-RO"/>
        </w:rPr>
        <w:t>Informații generale</w:t>
      </w:r>
    </w:p>
    <w:p w14:paraId="2580ADCF" w14:textId="77777777" w:rsidR="006909EE" w:rsidRPr="000547B1" w:rsidRDefault="006909EE" w:rsidP="00B02B35">
      <w:pPr>
        <w:spacing w:after="0" w:line="240" w:lineRule="auto"/>
        <w:jc w:val="both"/>
        <w:rPr>
          <w:rFonts w:ascii="Arial" w:eastAsia="Times New Roman" w:hAnsi="Arial" w:cs="Arial"/>
          <w:bCs/>
          <w:noProof/>
          <w:lang w:val="en-US"/>
        </w:rPr>
      </w:pPr>
    </w:p>
    <w:p w14:paraId="4D6C751B" w14:textId="5380F22D" w:rsidR="004737C2" w:rsidRDefault="006909EE" w:rsidP="000E2205">
      <w:pPr>
        <w:pStyle w:val="NormalWeb"/>
        <w:shd w:val="clear" w:color="auto" w:fill="FFFFFF"/>
        <w:spacing w:before="75" w:beforeAutospacing="0" w:after="0" w:afterAutospacing="0"/>
        <w:jc w:val="both"/>
        <w:textAlignment w:val="baseline"/>
        <w:rPr>
          <w:rFonts w:asciiTheme="minorHAnsi" w:eastAsiaTheme="minorHAnsi" w:hAnsiTheme="minorHAnsi" w:cstheme="minorBidi"/>
          <w:lang w:val="ro-RO" w:eastAsia="en-US"/>
        </w:rPr>
      </w:pPr>
      <w:r w:rsidRPr="000547B1">
        <w:rPr>
          <w:rFonts w:asciiTheme="minorHAnsi" w:eastAsiaTheme="minorHAnsi" w:hAnsiTheme="minorHAnsi" w:cstheme="minorBidi"/>
          <w:lang w:val="ro-RO" w:eastAsia="en-US"/>
        </w:rPr>
        <w:t xml:space="preserve">Începând </w:t>
      </w:r>
      <w:r w:rsidRPr="004737C2">
        <w:rPr>
          <w:rFonts w:asciiTheme="minorHAnsi" w:eastAsiaTheme="minorHAnsi" w:hAnsiTheme="minorHAnsi" w:cstheme="minorBidi"/>
          <w:lang w:val="ro-RO" w:eastAsia="en-US"/>
        </w:rPr>
        <w:t xml:space="preserve">cu </w:t>
      </w:r>
      <w:r w:rsidR="004737C2" w:rsidRPr="004737C2">
        <w:rPr>
          <w:rFonts w:asciiTheme="minorHAnsi" w:eastAsiaTheme="minorHAnsi" w:hAnsiTheme="minorHAnsi" w:cstheme="minorBidi"/>
          <w:lang w:val="ro-RO" w:eastAsia="en-US"/>
        </w:rPr>
        <w:t xml:space="preserve">01 </w:t>
      </w:r>
      <w:r w:rsidR="00CC3240">
        <w:rPr>
          <w:rFonts w:asciiTheme="minorHAnsi" w:eastAsiaTheme="minorHAnsi" w:hAnsiTheme="minorHAnsi" w:cstheme="minorBidi"/>
          <w:lang w:val="ro-RO" w:eastAsia="en-US"/>
        </w:rPr>
        <w:t>ianuarie</w:t>
      </w:r>
      <w:r w:rsidR="00CC3240" w:rsidRPr="004737C2">
        <w:rPr>
          <w:rFonts w:asciiTheme="minorHAnsi" w:eastAsiaTheme="minorHAnsi" w:hAnsiTheme="minorHAnsi" w:cstheme="minorBidi"/>
          <w:lang w:val="ro-RO" w:eastAsia="en-US"/>
        </w:rPr>
        <w:t xml:space="preserve"> 202</w:t>
      </w:r>
      <w:r w:rsidR="00CC3240">
        <w:rPr>
          <w:rFonts w:asciiTheme="minorHAnsi" w:eastAsiaTheme="minorHAnsi" w:hAnsiTheme="minorHAnsi" w:cstheme="minorBidi"/>
          <w:lang w:val="ro-RO" w:eastAsia="en-US"/>
        </w:rPr>
        <w:t>4</w:t>
      </w:r>
      <w:r w:rsidRPr="004737C2">
        <w:rPr>
          <w:rFonts w:asciiTheme="minorHAnsi" w:eastAsiaTheme="minorHAnsi" w:hAnsiTheme="minorHAnsi" w:cstheme="minorBidi"/>
          <w:lang w:val="ro-RO" w:eastAsia="en-US"/>
        </w:rPr>
        <w:t xml:space="preserve">, </w:t>
      </w:r>
      <w:r w:rsidR="004737C2" w:rsidRPr="000547B1">
        <w:rPr>
          <w:rFonts w:asciiTheme="minorHAnsi" w:eastAsiaTheme="minorHAnsi" w:hAnsiTheme="minorHAnsi" w:cstheme="minorBidi"/>
          <w:lang w:val="ro-RO" w:eastAsia="en-US"/>
        </w:rPr>
        <w:t>Asociația Obștească „CASMED” implementează proiectul „</w:t>
      </w:r>
      <w:r w:rsidR="004737C2">
        <w:rPr>
          <w:rFonts w:asciiTheme="minorHAnsi" w:eastAsiaTheme="minorHAnsi" w:hAnsiTheme="minorHAnsi" w:cstheme="minorBidi"/>
          <w:lang w:val="ro-RO" w:eastAsia="en-US"/>
        </w:rPr>
        <w:t>Acces la suport psiho-emoțional și stimulare cognitivă pentru vârstnicii din mediul rural”</w:t>
      </w:r>
      <w:r w:rsidR="004737C2" w:rsidRPr="000547B1">
        <w:rPr>
          <w:rFonts w:asciiTheme="minorHAnsi" w:eastAsiaTheme="minorHAnsi" w:hAnsiTheme="minorHAnsi" w:cstheme="minorBidi"/>
          <w:lang w:val="ro-RO" w:eastAsia="en-US"/>
        </w:rPr>
        <w:t>,</w:t>
      </w:r>
      <w:r w:rsidR="004737C2">
        <w:rPr>
          <w:rFonts w:asciiTheme="minorHAnsi" w:eastAsiaTheme="minorHAnsi" w:hAnsiTheme="minorHAnsi" w:cstheme="minorBidi"/>
          <w:lang w:val="ro-RO" w:eastAsia="en-US"/>
        </w:rPr>
        <w:t xml:space="preserve"> </w:t>
      </w:r>
      <w:r w:rsidRPr="000547B1">
        <w:rPr>
          <w:rFonts w:asciiTheme="minorHAnsi" w:eastAsiaTheme="minorHAnsi" w:hAnsiTheme="minorHAnsi" w:cstheme="minorBidi"/>
          <w:lang w:val="ro-RO" w:eastAsia="en-US"/>
        </w:rPr>
        <w:t>parte a programului „</w:t>
      </w:r>
      <w:r w:rsidR="000E2205">
        <w:rPr>
          <w:rFonts w:asciiTheme="minorHAnsi" w:eastAsiaTheme="minorHAnsi" w:hAnsiTheme="minorHAnsi" w:cstheme="minorBidi"/>
          <w:lang w:val="ro-RO" w:eastAsia="en-US"/>
        </w:rPr>
        <w:t>Consolidarea societății civile în țările Parteneriatului estic” finanțat de Ministerul Federal German pentru Cooperare Economică și Dezvoltare</w:t>
      </w:r>
      <w:r w:rsidR="004737C2">
        <w:rPr>
          <w:rFonts w:asciiTheme="minorHAnsi" w:eastAsiaTheme="minorHAnsi" w:hAnsiTheme="minorHAnsi" w:cstheme="minorBidi"/>
          <w:lang w:val="ro-RO" w:eastAsia="en-US"/>
        </w:rPr>
        <w:t xml:space="preserve"> și UE</w:t>
      </w:r>
      <w:r w:rsidR="000E2205">
        <w:rPr>
          <w:rFonts w:asciiTheme="minorHAnsi" w:eastAsiaTheme="minorHAnsi" w:hAnsiTheme="minorHAnsi" w:cstheme="minorBidi"/>
          <w:lang w:val="ro-RO" w:eastAsia="en-US"/>
        </w:rPr>
        <w:t xml:space="preserve">. </w:t>
      </w:r>
    </w:p>
    <w:p w14:paraId="7335299C" w14:textId="1B792CD7" w:rsidR="000E2205" w:rsidRPr="000E2205" w:rsidRDefault="006909EE" w:rsidP="000E2205">
      <w:pPr>
        <w:pStyle w:val="NormalWeb"/>
        <w:shd w:val="clear" w:color="auto" w:fill="FFFFFF"/>
        <w:spacing w:before="75" w:beforeAutospacing="0" w:after="0" w:afterAutospacing="0"/>
        <w:jc w:val="both"/>
        <w:textAlignment w:val="baseline"/>
        <w:rPr>
          <w:rFonts w:asciiTheme="minorHAnsi" w:eastAsiaTheme="minorHAnsi" w:hAnsiTheme="minorHAnsi" w:cstheme="minorBidi"/>
          <w:lang w:val="ro-RO" w:eastAsia="en-US"/>
        </w:rPr>
      </w:pPr>
      <w:r w:rsidRPr="000547B1">
        <w:rPr>
          <w:rFonts w:asciiTheme="minorHAnsi" w:eastAsiaTheme="minorHAnsi" w:hAnsiTheme="minorHAnsi" w:cstheme="minorBidi"/>
          <w:lang w:val="ro-RO" w:eastAsia="en-US"/>
        </w:rPr>
        <w:t xml:space="preserve">Scopul general al proiectului este </w:t>
      </w:r>
      <w:r w:rsidR="000E2205">
        <w:rPr>
          <w:rFonts w:asciiTheme="minorHAnsi" w:eastAsiaTheme="minorHAnsi" w:hAnsiTheme="minorHAnsi" w:cstheme="minorBidi"/>
          <w:lang w:val="ro-RO" w:eastAsia="en-US"/>
        </w:rPr>
        <w:t xml:space="preserve">asigurarea accesului la suport psiho-emoțional și de stimulare cognitivă pentru 170 persoane în vârstă din 14 localități rurale. </w:t>
      </w:r>
    </w:p>
    <w:p w14:paraId="5A4DAAF5" w14:textId="77777777" w:rsidR="000E2205" w:rsidRPr="000E2205" w:rsidRDefault="000E2205" w:rsidP="000E2205">
      <w:pPr>
        <w:pStyle w:val="NormalWeb"/>
        <w:shd w:val="clear" w:color="auto" w:fill="FFFFFF"/>
        <w:spacing w:before="75" w:after="0"/>
        <w:jc w:val="both"/>
        <w:textAlignment w:val="baseline"/>
        <w:rPr>
          <w:rFonts w:asciiTheme="minorHAnsi" w:eastAsiaTheme="minorHAnsi" w:hAnsiTheme="minorHAnsi" w:cstheme="minorBidi"/>
          <w:lang w:val="ro-RO" w:eastAsia="en-US"/>
        </w:rPr>
      </w:pPr>
      <w:r w:rsidRPr="000E2205">
        <w:rPr>
          <w:rFonts w:asciiTheme="minorHAnsi" w:eastAsiaTheme="minorHAnsi" w:hAnsiTheme="minorHAnsi" w:cstheme="minorBidi"/>
          <w:lang w:val="ro-RO" w:eastAsia="en-US"/>
        </w:rPr>
        <w:t xml:space="preserve">În localitățile rurale nu există specialiști pregătiți pentru susținerea acestei categorii de populație. Comparativ cu cei din orașe, vârstnicii din mediul rural sunt dezavantajați, deoarece înafara de asistentul social comunitar sau  a lucrătorilor sociali, care deseori nici nu au formarea necesară, alți specialități precum psihologi sunt cu precădere în licee sau gimnazii, iar specialiști geriatri nu sunt, care să le acorde vârstnicilor sau specialiștilor din domeniul social suportul necesar. </w:t>
      </w:r>
    </w:p>
    <w:p w14:paraId="70A45EE7" w14:textId="77777777" w:rsidR="000E2205" w:rsidRPr="000E2205" w:rsidRDefault="000E2205" w:rsidP="000E2205">
      <w:pPr>
        <w:pStyle w:val="NormalWeb"/>
        <w:shd w:val="clear" w:color="auto" w:fill="FFFFFF"/>
        <w:spacing w:before="75" w:after="0"/>
        <w:jc w:val="both"/>
        <w:textAlignment w:val="baseline"/>
        <w:rPr>
          <w:rFonts w:asciiTheme="minorHAnsi" w:eastAsiaTheme="minorHAnsi" w:hAnsiTheme="minorHAnsi" w:cstheme="minorBidi"/>
          <w:lang w:val="ro-RO" w:eastAsia="en-US"/>
        </w:rPr>
      </w:pPr>
      <w:r w:rsidRPr="000E2205">
        <w:rPr>
          <w:rFonts w:asciiTheme="minorHAnsi" w:eastAsiaTheme="minorHAnsi" w:hAnsiTheme="minorHAnsi" w:cstheme="minorBidi"/>
          <w:lang w:val="ro-RO" w:eastAsia="en-US"/>
        </w:rPr>
        <w:t>Nu sunt dezvoltate programe naționale de menținere a funcțiilor cognitive, care ar preveni și sau întârzia degradarea memoriei la persoanele în etate.</w:t>
      </w:r>
    </w:p>
    <w:p w14:paraId="5BA62D77" w14:textId="2607FE3F" w:rsidR="000E2205" w:rsidRDefault="000E2205" w:rsidP="00B02B35">
      <w:pPr>
        <w:pStyle w:val="NormalWeb"/>
        <w:shd w:val="clear" w:color="auto" w:fill="FFFFFF"/>
        <w:spacing w:before="75" w:beforeAutospacing="0" w:after="0" w:afterAutospacing="0"/>
        <w:jc w:val="both"/>
        <w:textAlignment w:val="baseline"/>
        <w:rPr>
          <w:rFonts w:asciiTheme="minorHAnsi" w:eastAsiaTheme="minorHAnsi" w:hAnsiTheme="minorHAnsi" w:cstheme="minorBidi"/>
          <w:lang w:val="ro-RO" w:eastAsia="en-US"/>
        </w:rPr>
      </w:pPr>
      <w:r w:rsidRPr="000E2205">
        <w:rPr>
          <w:rFonts w:asciiTheme="minorHAnsi" w:eastAsiaTheme="minorHAnsi" w:hAnsiTheme="minorHAnsi" w:cstheme="minorBidi"/>
          <w:lang w:val="ro-RO" w:eastAsia="en-US"/>
        </w:rPr>
        <w:t>Întrucât persoanele în vârstă din zonele rurale țintă se confruntă cu acces scăzut la asistență și servicii specializate de calitate, proiectul își propune să piloteze oferirea suportului psiho-emoțional și activități de stimulare cognitivă pentru a menține atât activitatea fizică, cât și cea intelectuală, precum și de a ridica tonusul lor emoțional, pentru o sănătate mintală optimă a vârstnicilor.</w:t>
      </w:r>
    </w:p>
    <w:p w14:paraId="1F14EECE" w14:textId="71BB6E04" w:rsidR="00E218FB" w:rsidRPr="000547B1" w:rsidRDefault="00E218FB" w:rsidP="00E218FB">
      <w:pPr>
        <w:pStyle w:val="NormalWeb"/>
        <w:shd w:val="clear" w:color="auto" w:fill="FFFFFF"/>
        <w:spacing w:before="75" w:beforeAutospacing="0" w:after="0" w:afterAutospacing="0"/>
        <w:jc w:val="both"/>
        <w:textAlignment w:val="baseline"/>
        <w:rPr>
          <w:rFonts w:asciiTheme="minorHAnsi" w:eastAsiaTheme="minorHAnsi" w:hAnsiTheme="minorHAnsi" w:cstheme="minorBidi"/>
          <w:lang w:val="ro-RO" w:eastAsia="en-US"/>
        </w:rPr>
      </w:pPr>
      <w:r w:rsidRPr="00E218FB">
        <w:rPr>
          <w:rFonts w:asciiTheme="minorHAnsi" w:eastAsiaTheme="minorHAnsi" w:hAnsiTheme="minorHAnsi" w:cstheme="minorBidi"/>
          <w:lang w:val="ro-RO" w:eastAsia="en-US"/>
        </w:rPr>
        <w:t>Personalul din prima linie care asigură suport beneficiarilor necesită suport pentru dezvoltarea de noi competențe pentru ca să ofere servicii mai complexe</w:t>
      </w:r>
      <w:r w:rsidR="00CF2DA7">
        <w:rPr>
          <w:rFonts w:asciiTheme="minorHAnsi" w:eastAsiaTheme="minorHAnsi" w:hAnsiTheme="minorHAnsi" w:cstheme="minorBidi"/>
          <w:lang w:val="ro-RO" w:eastAsia="en-US"/>
        </w:rPr>
        <w:t>, inclusiv suport</w:t>
      </w:r>
      <w:r w:rsidR="00CF2DA7" w:rsidRPr="00CF2DA7">
        <w:rPr>
          <w:rFonts w:asciiTheme="minorHAnsi" w:eastAsiaTheme="minorHAnsi" w:hAnsiTheme="minorHAnsi" w:cstheme="minorBidi"/>
          <w:lang w:val="ro-RO" w:eastAsia="en-US"/>
        </w:rPr>
        <w:t xml:space="preserve"> psiho-emoțional și stimulare cognitivă</w:t>
      </w:r>
      <w:r w:rsidR="00644973">
        <w:rPr>
          <w:rFonts w:asciiTheme="minorHAnsi" w:eastAsiaTheme="minorHAnsi" w:hAnsiTheme="minorHAnsi" w:cstheme="minorBidi"/>
          <w:lang w:val="ro-RO" w:eastAsia="en-US"/>
        </w:rPr>
        <w:t xml:space="preserve"> persoanelor în etate, deservite la domiciliu</w:t>
      </w:r>
      <w:r w:rsidRPr="00CF2DA7">
        <w:rPr>
          <w:rFonts w:asciiTheme="minorHAnsi" w:eastAsiaTheme="minorHAnsi" w:hAnsiTheme="minorHAnsi" w:cstheme="minorBidi"/>
          <w:lang w:val="ro-RO" w:eastAsia="en-US"/>
        </w:rPr>
        <w:t>.</w:t>
      </w:r>
      <w:r>
        <w:rPr>
          <w:rFonts w:asciiTheme="minorHAnsi" w:eastAsiaTheme="minorHAnsi" w:hAnsiTheme="minorHAnsi" w:cstheme="minorBidi"/>
          <w:lang w:val="ro-RO" w:eastAsia="en-US"/>
        </w:rPr>
        <w:t xml:space="preserve"> Lucrătorii sociali sunt m</w:t>
      </w:r>
      <w:r w:rsidRPr="00E218FB">
        <w:rPr>
          <w:rFonts w:asciiTheme="minorHAnsi" w:eastAsiaTheme="minorHAnsi" w:hAnsiTheme="minorHAnsi" w:cstheme="minorBidi"/>
          <w:lang w:val="ro-RO" w:eastAsia="en-US"/>
        </w:rPr>
        <w:t>otiva</w:t>
      </w:r>
      <w:r>
        <w:rPr>
          <w:rFonts w:asciiTheme="minorHAnsi" w:eastAsiaTheme="minorHAnsi" w:hAnsiTheme="minorHAnsi" w:cstheme="minorBidi"/>
          <w:lang w:val="ro-RO" w:eastAsia="en-US"/>
        </w:rPr>
        <w:t>ți</w:t>
      </w:r>
      <w:r w:rsidRPr="00E218FB">
        <w:rPr>
          <w:rFonts w:asciiTheme="minorHAnsi" w:eastAsiaTheme="minorHAnsi" w:hAnsiTheme="minorHAnsi" w:cstheme="minorBidi"/>
          <w:lang w:val="ro-RO" w:eastAsia="en-US"/>
        </w:rPr>
        <w:t xml:space="preserve"> de a-și spori competențele profesionale</w:t>
      </w:r>
      <w:r>
        <w:rPr>
          <w:rFonts w:asciiTheme="minorHAnsi" w:eastAsiaTheme="minorHAnsi" w:hAnsiTheme="minorHAnsi" w:cstheme="minorBidi"/>
          <w:lang w:val="ro-RO" w:eastAsia="en-US"/>
        </w:rPr>
        <w:t xml:space="preserve"> </w:t>
      </w:r>
      <w:r w:rsidRPr="00E218FB">
        <w:rPr>
          <w:rFonts w:asciiTheme="minorHAnsi" w:eastAsiaTheme="minorHAnsi" w:hAnsiTheme="minorHAnsi" w:cstheme="minorBidi"/>
          <w:lang w:val="ro-RO" w:eastAsia="en-US"/>
        </w:rPr>
        <w:t>pentru a îmbunătăți serviciile oferite vârstnicilor</w:t>
      </w:r>
      <w:r>
        <w:rPr>
          <w:rFonts w:asciiTheme="minorHAnsi" w:eastAsiaTheme="minorHAnsi" w:hAnsiTheme="minorHAnsi" w:cstheme="minorBidi"/>
          <w:lang w:val="ro-RO" w:eastAsia="en-US"/>
        </w:rPr>
        <w:t xml:space="preserve"> și</w:t>
      </w:r>
      <w:r w:rsidRPr="00E218FB">
        <w:rPr>
          <w:rFonts w:asciiTheme="minorHAnsi" w:eastAsiaTheme="minorHAnsi" w:hAnsiTheme="minorHAnsi" w:cstheme="minorBidi"/>
          <w:lang w:val="ro-RO" w:eastAsia="en-US"/>
        </w:rPr>
        <w:t xml:space="preserve"> pentru combaterea riscului de excluziune socială și creșterea calității vieții vârstnicilor. </w:t>
      </w:r>
    </w:p>
    <w:p w14:paraId="1DB5E7C5" w14:textId="0E533FCE" w:rsidR="006909EE" w:rsidRPr="000547B1" w:rsidRDefault="006909EE" w:rsidP="006909EE">
      <w:pPr>
        <w:pStyle w:val="Titlu1"/>
        <w:numPr>
          <w:ilvl w:val="0"/>
          <w:numId w:val="2"/>
        </w:numPr>
        <w:pBdr>
          <w:bottom w:val="single" w:sz="4" w:space="1" w:color="auto"/>
        </w:pBdr>
        <w:tabs>
          <w:tab w:val="right" w:pos="9071"/>
        </w:tabs>
        <w:spacing w:before="190" w:line="240" w:lineRule="auto"/>
        <w:ind w:right="112"/>
        <w:jc w:val="both"/>
        <w:rPr>
          <w:rFonts w:asciiTheme="minorHAnsi" w:eastAsiaTheme="minorHAnsi" w:hAnsiTheme="minorHAnsi" w:cstheme="minorBidi"/>
          <w:bCs w:val="0"/>
          <w:sz w:val="24"/>
          <w:lang w:val="ro-RO"/>
        </w:rPr>
      </w:pPr>
      <w:r w:rsidRPr="000547B1">
        <w:rPr>
          <w:rFonts w:asciiTheme="minorHAnsi" w:eastAsiaTheme="minorHAnsi" w:hAnsiTheme="minorHAnsi" w:cstheme="minorBidi"/>
          <w:bCs w:val="0"/>
          <w:sz w:val="24"/>
          <w:lang w:val="ro-RO"/>
        </w:rPr>
        <w:t>Scop</w:t>
      </w:r>
      <w:r w:rsidR="00BA7C9A" w:rsidRPr="000547B1">
        <w:rPr>
          <w:rFonts w:asciiTheme="minorHAnsi" w:eastAsiaTheme="minorHAnsi" w:hAnsiTheme="minorHAnsi" w:cstheme="minorBidi"/>
          <w:bCs w:val="0"/>
          <w:sz w:val="24"/>
          <w:lang w:val="ro-RO"/>
        </w:rPr>
        <w:t xml:space="preserve">ul </w:t>
      </w:r>
    </w:p>
    <w:p w14:paraId="23287043" w14:textId="6EA5E802" w:rsidR="001057F6" w:rsidRDefault="001057F6" w:rsidP="001057F6">
      <w:pPr>
        <w:jc w:val="both"/>
        <w:rPr>
          <w:sz w:val="24"/>
          <w:szCs w:val="24"/>
          <w:lang w:val="ro-RO"/>
        </w:rPr>
      </w:pPr>
      <w:r w:rsidRPr="001057F6">
        <w:rPr>
          <w:sz w:val="24"/>
          <w:szCs w:val="24"/>
          <w:lang w:val="ro-RO"/>
        </w:rPr>
        <w:t xml:space="preserve">AO „CASMED” intenționează să angajeze un expert </w:t>
      </w:r>
      <w:r w:rsidR="00D16BDD">
        <w:rPr>
          <w:sz w:val="24"/>
          <w:szCs w:val="24"/>
          <w:lang w:val="ro-RO"/>
        </w:rPr>
        <w:t xml:space="preserve">pentru </w:t>
      </w:r>
      <w:r w:rsidRPr="001057F6">
        <w:rPr>
          <w:sz w:val="24"/>
          <w:szCs w:val="24"/>
          <w:lang w:val="ro-RO"/>
        </w:rPr>
        <w:t>elabora</w:t>
      </w:r>
      <w:r w:rsidR="00D16BDD">
        <w:rPr>
          <w:sz w:val="24"/>
          <w:szCs w:val="24"/>
          <w:lang w:val="ro-RO"/>
        </w:rPr>
        <w:t>rea</w:t>
      </w:r>
      <w:r w:rsidRPr="001057F6">
        <w:rPr>
          <w:sz w:val="24"/>
          <w:szCs w:val="24"/>
          <w:lang w:val="ro-RO"/>
        </w:rPr>
        <w:t xml:space="preserve"> un</w:t>
      </w:r>
      <w:r w:rsidR="00D16BDD">
        <w:rPr>
          <w:sz w:val="24"/>
          <w:szCs w:val="24"/>
          <w:lang w:val="ro-RO"/>
        </w:rPr>
        <w:t>ui</w:t>
      </w:r>
      <w:r w:rsidRPr="001057F6">
        <w:rPr>
          <w:sz w:val="24"/>
          <w:szCs w:val="24"/>
          <w:lang w:val="ro-RO"/>
        </w:rPr>
        <w:t xml:space="preserve"> program de formare </w:t>
      </w:r>
      <w:r w:rsidR="00AE1DF7">
        <w:rPr>
          <w:sz w:val="24"/>
          <w:szCs w:val="24"/>
          <w:lang w:val="ro-RO"/>
        </w:rPr>
        <w:t xml:space="preserve">continuă </w:t>
      </w:r>
      <w:r w:rsidR="00AE1DF7" w:rsidRPr="00AE1DF7">
        <w:rPr>
          <w:sz w:val="24"/>
          <w:szCs w:val="24"/>
          <w:lang w:val="ro-RO"/>
        </w:rPr>
        <w:t>pentru specialiști din domeniul social</w:t>
      </w:r>
      <w:r w:rsidR="0092681D">
        <w:rPr>
          <w:sz w:val="24"/>
          <w:szCs w:val="24"/>
          <w:lang w:val="ro-RO"/>
        </w:rPr>
        <w:t>,</w:t>
      </w:r>
      <w:r w:rsidR="00B8130A">
        <w:rPr>
          <w:sz w:val="24"/>
          <w:szCs w:val="24"/>
          <w:lang w:val="ro-RO"/>
        </w:rPr>
        <w:t xml:space="preserve"> </w:t>
      </w:r>
      <w:r w:rsidR="00B8130A" w:rsidRPr="00AE1DF7">
        <w:rPr>
          <w:sz w:val="24"/>
          <w:szCs w:val="24"/>
          <w:lang w:val="ro-RO"/>
        </w:rPr>
        <w:t>care oferă servicii de îngrijire la domiciliu</w:t>
      </w:r>
      <w:r w:rsidR="00B8130A">
        <w:rPr>
          <w:sz w:val="24"/>
          <w:szCs w:val="24"/>
          <w:lang w:val="ro-RO"/>
        </w:rPr>
        <w:t xml:space="preserve">, cu scopul </w:t>
      </w:r>
      <w:r w:rsidRPr="001057F6">
        <w:rPr>
          <w:sz w:val="24"/>
          <w:szCs w:val="24"/>
          <w:lang w:val="ro-RO"/>
        </w:rPr>
        <w:t xml:space="preserve">de a </w:t>
      </w:r>
      <w:r w:rsidR="0046005D">
        <w:rPr>
          <w:sz w:val="24"/>
          <w:szCs w:val="24"/>
          <w:lang w:val="ro-RO"/>
        </w:rPr>
        <w:t xml:space="preserve">le dezvolta </w:t>
      </w:r>
      <w:r w:rsidR="00190CA9" w:rsidRPr="00190CA9">
        <w:rPr>
          <w:sz w:val="24"/>
          <w:szCs w:val="24"/>
          <w:lang w:val="ro-RO"/>
        </w:rPr>
        <w:t xml:space="preserve">cunoștințe și competențe </w:t>
      </w:r>
      <w:r w:rsidR="00190CA9">
        <w:rPr>
          <w:sz w:val="24"/>
          <w:szCs w:val="24"/>
          <w:lang w:val="ro-RO"/>
        </w:rPr>
        <w:t xml:space="preserve">pentru ca </w:t>
      </w:r>
      <w:r w:rsidR="00190CA9" w:rsidRPr="00190CA9">
        <w:rPr>
          <w:sz w:val="24"/>
          <w:szCs w:val="24"/>
          <w:lang w:val="ro-RO"/>
        </w:rPr>
        <w:t>să creeze un mediu stimulant și sprijinitor</w:t>
      </w:r>
      <w:r w:rsidR="00190CA9">
        <w:rPr>
          <w:sz w:val="24"/>
          <w:szCs w:val="24"/>
          <w:lang w:val="ro-RO"/>
        </w:rPr>
        <w:t>,</w:t>
      </w:r>
      <w:r w:rsidR="00190CA9" w:rsidRPr="00190CA9">
        <w:rPr>
          <w:sz w:val="24"/>
          <w:szCs w:val="24"/>
          <w:lang w:val="ro-RO"/>
        </w:rPr>
        <w:t xml:space="preserve"> care să maximizeze calitatea vieții și funcționarea optimă a persoanelor în vârstă cu afecțiuni specifice.</w:t>
      </w:r>
    </w:p>
    <w:p w14:paraId="5097110B" w14:textId="4A726E3D" w:rsidR="000D08EC" w:rsidRPr="000D08EC" w:rsidRDefault="000D08EC" w:rsidP="001057F6">
      <w:pPr>
        <w:jc w:val="both"/>
        <w:rPr>
          <w:sz w:val="24"/>
          <w:szCs w:val="24"/>
          <w:lang w:val="en-GB"/>
        </w:rPr>
      </w:pPr>
      <w:r>
        <w:rPr>
          <w:sz w:val="24"/>
          <w:szCs w:val="24"/>
          <w:lang w:val="ro-RO"/>
        </w:rPr>
        <w:t>Programul ar trebui să asigure cel puțin următoarele cunoștințe și competențe</w:t>
      </w:r>
      <w:r>
        <w:rPr>
          <w:sz w:val="24"/>
          <w:szCs w:val="24"/>
          <w:lang w:val="en-GB"/>
        </w:rPr>
        <w:t>:</w:t>
      </w:r>
    </w:p>
    <w:p w14:paraId="5958CC03" w14:textId="77777777" w:rsidR="0092681D" w:rsidRPr="0092681D" w:rsidRDefault="0092681D" w:rsidP="0092681D">
      <w:pPr>
        <w:pStyle w:val="Frspaiere"/>
        <w:numPr>
          <w:ilvl w:val="0"/>
          <w:numId w:val="17"/>
        </w:numPr>
        <w:rPr>
          <w:sz w:val="24"/>
          <w:szCs w:val="24"/>
          <w:lang w:val="ro-RO"/>
        </w:rPr>
      </w:pPr>
      <w:r w:rsidRPr="0092681D">
        <w:rPr>
          <w:sz w:val="24"/>
          <w:szCs w:val="24"/>
          <w:lang w:val="ro-RO"/>
        </w:rPr>
        <w:t>Cunoașterea proceselor cognitive specifice vârstei înaintate și a modificărilor asociate, cum ar fi schimbările în memorie, atenție, gândire și rezolvare de probleme.</w:t>
      </w:r>
    </w:p>
    <w:p w14:paraId="3E97760B" w14:textId="77777777" w:rsidR="0092681D" w:rsidRPr="0092681D" w:rsidRDefault="0092681D" w:rsidP="0092681D">
      <w:pPr>
        <w:pStyle w:val="Frspaiere"/>
        <w:numPr>
          <w:ilvl w:val="0"/>
          <w:numId w:val="17"/>
        </w:numPr>
        <w:rPr>
          <w:sz w:val="24"/>
          <w:szCs w:val="24"/>
          <w:lang w:val="ro-RO"/>
        </w:rPr>
      </w:pPr>
      <w:r w:rsidRPr="0092681D">
        <w:rPr>
          <w:sz w:val="24"/>
          <w:szCs w:val="24"/>
          <w:lang w:val="ro-RO"/>
        </w:rPr>
        <w:t>Înțelegerea diferitelor afecțiuni cognitive și neurologice care pot afecta persoanele în vârstă, cum ar fi demența, boala Alzheimer, boala Parkinson și accidentul vascular cerebral.</w:t>
      </w:r>
    </w:p>
    <w:p w14:paraId="53984D80" w14:textId="77777777" w:rsidR="0092681D" w:rsidRPr="0092681D" w:rsidRDefault="0092681D" w:rsidP="0092681D">
      <w:pPr>
        <w:pStyle w:val="Frspaiere"/>
        <w:numPr>
          <w:ilvl w:val="0"/>
          <w:numId w:val="17"/>
        </w:numPr>
        <w:rPr>
          <w:sz w:val="24"/>
          <w:szCs w:val="24"/>
          <w:lang w:val="ro-RO"/>
        </w:rPr>
      </w:pPr>
      <w:r w:rsidRPr="0092681D">
        <w:rPr>
          <w:sz w:val="24"/>
          <w:szCs w:val="24"/>
          <w:lang w:val="ro-RO"/>
        </w:rPr>
        <w:lastRenderedPageBreak/>
        <w:t>Cunoașterea strategiilor și tehnicilor de stimulare cognitivă adaptate nevoilor individuale ale persoanelor în vârstă cu afecțiuni specifice.</w:t>
      </w:r>
    </w:p>
    <w:p w14:paraId="33795598" w14:textId="7C64D38A" w:rsidR="0092681D" w:rsidRPr="005862B0" w:rsidRDefault="0092681D" w:rsidP="005862B0">
      <w:pPr>
        <w:pStyle w:val="Frspaiere"/>
        <w:numPr>
          <w:ilvl w:val="0"/>
          <w:numId w:val="17"/>
        </w:numPr>
        <w:rPr>
          <w:sz w:val="24"/>
          <w:szCs w:val="24"/>
          <w:lang w:val="ro-RO"/>
        </w:rPr>
      </w:pPr>
      <w:r w:rsidRPr="005862B0">
        <w:rPr>
          <w:sz w:val="24"/>
          <w:szCs w:val="24"/>
          <w:lang w:val="ro-RO"/>
        </w:rPr>
        <w:t>Evaluarea capacităților cognitive ale persoanelor în vârstă și identificarea nevoilor individuale pentru stimularea cognitivă adecvată.</w:t>
      </w:r>
    </w:p>
    <w:p w14:paraId="1A74707A" w14:textId="77777777" w:rsidR="0092681D" w:rsidRPr="0092681D" w:rsidRDefault="0092681D" w:rsidP="0092681D">
      <w:pPr>
        <w:pStyle w:val="Frspaiere"/>
        <w:numPr>
          <w:ilvl w:val="0"/>
          <w:numId w:val="17"/>
        </w:numPr>
        <w:rPr>
          <w:sz w:val="24"/>
          <w:szCs w:val="24"/>
          <w:lang w:val="ro-RO"/>
        </w:rPr>
      </w:pPr>
      <w:r w:rsidRPr="0092681D">
        <w:rPr>
          <w:sz w:val="24"/>
          <w:szCs w:val="24"/>
          <w:lang w:val="ro-RO"/>
        </w:rPr>
        <w:t>Utilizarea tehnicilor și instrumentelor specifice pentru stimularea memoriei, atenției, gândirii și rezolvării de probleme în cadrul activităților de stimulare cognitivă.</w:t>
      </w:r>
    </w:p>
    <w:p w14:paraId="5A54A815" w14:textId="77777777" w:rsidR="0092681D" w:rsidRPr="0092681D" w:rsidRDefault="0092681D" w:rsidP="0092681D">
      <w:pPr>
        <w:pStyle w:val="Frspaiere"/>
        <w:numPr>
          <w:ilvl w:val="0"/>
          <w:numId w:val="17"/>
        </w:numPr>
        <w:rPr>
          <w:sz w:val="24"/>
          <w:szCs w:val="24"/>
          <w:lang w:val="ro-RO"/>
        </w:rPr>
      </w:pPr>
      <w:r w:rsidRPr="0092681D">
        <w:rPr>
          <w:sz w:val="24"/>
          <w:szCs w:val="24"/>
          <w:lang w:val="ro-RO"/>
        </w:rPr>
        <w:t>Adaptarea exercițiilor și activităților de stimulare cognitivă și socială în funcție de nivelul de funcționare și afecțiunile specifice ale persoanelor în vârstă.</w:t>
      </w:r>
    </w:p>
    <w:p w14:paraId="7CC11687" w14:textId="6AA0E263" w:rsidR="0092681D" w:rsidRDefault="0092681D" w:rsidP="0092681D">
      <w:pPr>
        <w:pStyle w:val="Frspaiere"/>
        <w:numPr>
          <w:ilvl w:val="0"/>
          <w:numId w:val="17"/>
        </w:numPr>
        <w:rPr>
          <w:sz w:val="24"/>
          <w:szCs w:val="24"/>
          <w:lang w:val="ro-RO"/>
        </w:rPr>
      </w:pPr>
      <w:r w:rsidRPr="0092681D">
        <w:rPr>
          <w:sz w:val="24"/>
          <w:szCs w:val="24"/>
          <w:lang w:val="ro-RO"/>
        </w:rPr>
        <w:t>Comunicarea empatică și eficientă cu persoanele în vârstă și familiile acestora, oferind sprijin și îndrumări adecvate în contextul afecțiunilor specifice vârstei.</w:t>
      </w:r>
    </w:p>
    <w:p w14:paraId="5A9D82A7" w14:textId="23152AA9" w:rsidR="0008298B" w:rsidRDefault="0008298B" w:rsidP="0008298B">
      <w:pPr>
        <w:pStyle w:val="Frspaiere"/>
        <w:numPr>
          <w:ilvl w:val="0"/>
          <w:numId w:val="17"/>
        </w:numPr>
        <w:rPr>
          <w:sz w:val="24"/>
          <w:szCs w:val="24"/>
          <w:lang w:val="ro-RO"/>
        </w:rPr>
      </w:pPr>
      <w:r w:rsidRPr="0008298B">
        <w:rPr>
          <w:sz w:val="24"/>
          <w:szCs w:val="24"/>
          <w:lang w:val="ro-RO"/>
        </w:rPr>
        <w:t>Explorarea diferitelor tehnici și materiale artistice (ex. pictură, desen, colaj, modelaj) care pot fi utilizate în cadrul sesiunilor de Art Terapie.</w:t>
      </w:r>
    </w:p>
    <w:p w14:paraId="4FFFD0AA" w14:textId="77777777" w:rsidR="00A370EB" w:rsidRDefault="00A370EB" w:rsidP="00A370EB">
      <w:pPr>
        <w:pStyle w:val="Frspaiere"/>
        <w:numPr>
          <w:ilvl w:val="0"/>
          <w:numId w:val="17"/>
        </w:numPr>
        <w:rPr>
          <w:sz w:val="24"/>
          <w:szCs w:val="24"/>
          <w:lang w:val="ro-RO"/>
        </w:rPr>
      </w:pPr>
      <w:r w:rsidRPr="00AF5EEF">
        <w:rPr>
          <w:sz w:val="24"/>
          <w:szCs w:val="24"/>
          <w:lang w:val="ro-RO"/>
        </w:rPr>
        <w:t>Experiența sculpturii și modelajului ca forme de Art Terapie pentru a stimula imaginația și exprimarea creativă.</w:t>
      </w:r>
    </w:p>
    <w:p w14:paraId="23F4DD3B" w14:textId="77777777" w:rsidR="00A370EB" w:rsidRDefault="00A370EB" w:rsidP="00A370EB">
      <w:pPr>
        <w:pStyle w:val="Frspaiere"/>
        <w:numPr>
          <w:ilvl w:val="0"/>
          <w:numId w:val="17"/>
        </w:numPr>
        <w:rPr>
          <w:sz w:val="24"/>
          <w:szCs w:val="24"/>
          <w:lang w:val="ro-RO"/>
        </w:rPr>
      </w:pPr>
      <w:r w:rsidRPr="00954AE2">
        <w:rPr>
          <w:sz w:val="24"/>
          <w:szCs w:val="24"/>
          <w:lang w:val="ro-RO"/>
        </w:rPr>
        <w:t>Utilizarea colajului ca tehnică de Art Terapie pentru a stimula creativitatea și auto-reflecția la vârstnici.</w:t>
      </w:r>
    </w:p>
    <w:p w14:paraId="5F0890DA" w14:textId="6DC2860D" w:rsidR="00621A52" w:rsidRPr="00621A52" w:rsidRDefault="00621A52" w:rsidP="00621A52">
      <w:pPr>
        <w:pStyle w:val="Frspaiere"/>
        <w:numPr>
          <w:ilvl w:val="0"/>
          <w:numId w:val="17"/>
        </w:numPr>
        <w:rPr>
          <w:sz w:val="24"/>
          <w:szCs w:val="24"/>
          <w:lang w:val="ro-RO"/>
        </w:rPr>
      </w:pPr>
      <w:r w:rsidRPr="00621A52">
        <w:rPr>
          <w:sz w:val="24"/>
          <w:szCs w:val="24"/>
          <w:lang w:val="ro-RO"/>
        </w:rPr>
        <w:t>Utilizarea Art Terapiei pentru a stimula reminiscența și reamintirea amintirilor din trecut.</w:t>
      </w:r>
    </w:p>
    <w:p w14:paraId="74A793B2" w14:textId="77777777" w:rsidR="00927B52" w:rsidRPr="00927B52" w:rsidRDefault="00A370EB" w:rsidP="00A370EB">
      <w:pPr>
        <w:pStyle w:val="Frspaiere"/>
        <w:numPr>
          <w:ilvl w:val="0"/>
          <w:numId w:val="17"/>
        </w:numPr>
        <w:rPr>
          <w:sz w:val="24"/>
          <w:szCs w:val="24"/>
          <w:lang w:val="ro-RO"/>
        </w:rPr>
      </w:pPr>
      <w:r w:rsidRPr="004964AB">
        <w:rPr>
          <w:sz w:val="24"/>
          <w:szCs w:val="24"/>
          <w:lang w:val="ro-RO"/>
        </w:rPr>
        <w:t>Utilizarea</w:t>
      </w:r>
      <w:r>
        <w:rPr>
          <w:sz w:val="24"/>
          <w:szCs w:val="24"/>
          <w:lang w:val="ro-RO"/>
        </w:rPr>
        <w:t xml:space="preserve"> ochelarilor </w:t>
      </w:r>
      <w:r w:rsidRPr="00927B52">
        <w:rPr>
          <w:sz w:val="24"/>
          <w:szCs w:val="24"/>
          <w:lang w:val="ro-RO"/>
        </w:rPr>
        <w:t xml:space="preserve"> VR pentru a experimenta și a crea artă în medii virtuale tridimensionale.</w:t>
      </w:r>
    </w:p>
    <w:p w14:paraId="05F93170" w14:textId="7856E533" w:rsidR="00621A52" w:rsidRPr="00621A52" w:rsidRDefault="00621A52" w:rsidP="00621A52">
      <w:pPr>
        <w:pStyle w:val="Frspaiere"/>
        <w:numPr>
          <w:ilvl w:val="0"/>
          <w:numId w:val="17"/>
        </w:numPr>
        <w:rPr>
          <w:sz w:val="24"/>
          <w:szCs w:val="24"/>
          <w:lang w:val="ro-RO"/>
        </w:rPr>
      </w:pPr>
      <w:r w:rsidRPr="00621A52">
        <w:rPr>
          <w:sz w:val="24"/>
          <w:szCs w:val="24"/>
          <w:lang w:val="ro-RO"/>
        </w:rPr>
        <w:t>Explorarea modalităților prin care arta poate fi folosită ca mijloc de comunicare și exprimare a experiențelor și emoțiilor legate de amintiri importante.</w:t>
      </w:r>
    </w:p>
    <w:p w14:paraId="43E65561" w14:textId="707CD16B" w:rsidR="00D51A77" w:rsidRPr="000547B1" w:rsidRDefault="00D51A77" w:rsidP="00D51A77">
      <w:pPr>
        <w:pStyle w:val="Titlu1"/>
        <w:numPr>
          <w:ilvl w:val="0"/>
          <w:numId w:val="2"/>
        </w:numPr>
        <w:pBdr>
          <w:bottom w:val="single" w:sz="4" w:space="1" w:color="auto"/>
        </w:pBdr>
        <w:tabs>
          <w:tab w:val="right" w:pos="9071"/>
        </w:tabs>
        <w:spacing w:before="190" w:line="240" w:lineRule="auto"/>
        <w:ind w:right="112"/>
        <w:jc w:val="both"/>
        <w:rPr>
          <w:rFonts w:asciiTheme="minorHAnsi" w:eastAsiaTheme="minorHAnsi" w:hAnsiTheme="minorHAnsi" w:cstheme="minorBidi"/>
          <w:bCs w:val="0"/>
          <w:sz w:val="24"/>
          <w:lang w:val="ro-RO"/>
        </w:rPr>
      </w:pPr>
      <w:r w:rsidRPr="000547B1">
        <w:rPr>
          <w:rFonts w:asciiTheme="minorHAnsi" w:eastAsiaTheme="minorHAnsi" w:hAnsiTheme="minorHAnsi" w:cstheme="minorBidi"/>
          <w:bCs w:val="0"/>
          <w:sz w:val="24"/>
          <w:lang w:val="ro-RO"/>
        </w:rPr>
        <w:t>Sarcini specifice</w:t>
      </w:r>
      <w:r w:rsidR="00D81D78">
        <w:rPr>
          <w:rFonts w:asciiTheme="minorHAnsi" w:eastAsiaTheme="minorHAnsi" w:hAnsiTheme="minorHAnsi" w:cstheme="minorBidi"/>
          <w:bCs w:val="0"/>
          <w:sz w:val="24"/>
          <w:lang w:val="ro-RO"/>
        </w:rPr>
        <w:t xml:space="preserve"> </w:t>
      </w:r>
    </w:p>
    <w:p w14:paraId="69ECE34F" w14:textId="5DD324A3" w:rsidR="007228F7" w:rsidRDefault="007228F7" w:rsidP="0058013A">
      <w:pPr>
        <w:spacing w:line="240" w:lineRule="auto"/>
        <w:jc w:val="both"/>
        <w:rPr>
          <w:b/>
          <w:sz w:val="24"/>
          <w:szCs w:val="24"/>
          <w:lang w:val="ro-RO"/>
        </w:rPr>
      </w:pPr>
    </w:p>
    <w:p w14:paraId="7CB8E64B" w14:textId="77777777" w:rsidR="0058013A" w:rsidRPr="001057F6" w:rsidRDefault="0058013A" w:rsidP="0058013A">
      <w:pPr>
        <w:jc w:val="both"/>
        <w:rPr>
          <w:sz w:val="24"/>
          <w:szCs w:val="24"/>
          <w:lang w:val="ro-RO"/>
        </w:rPr>
      </w:pPr>
      <w:r w:rsidRPr="001057F6">
        <w:rPr>
          <w:sz w:val="24"/>
          <w:szCs w:val="24"/>
          <w:lang w:val="ro-RO"/>
        </w:rPr>
        <w:t>Sarcinile specifice pe care</w:t>
      </w:r>
      <w:r>
        <w:rPr>
          <w:sz w:val="24"/>
          <w:szCs w:val="24"/>
          <w:lang w:val="ro-RO"/>
        </w:rPr>
        <w:t xml:space="preserve"> expertul le va realiza includ:</w:t>
      </w:r>
    </w:p>
    <w:p w14:paraId="43F2C339" w14:textId="6CB01BC2" w:rsidR="00BE4BB5" w:rsidRDefault="009732E3" w:rsidP="009732E3">
      <w:pPr>
        <w:pStyle w:val="Listparagraf"/>
        <w:numPr>
          <w:ilvl w:val="0"/>
          <w:numId w:val="16"/>
        </w:numPr>
        <w:jc w:val="both"/>
        <w:rPr>
          <w:sz w:val="24"/>
          <w:szCs w:val="24"/>
          <w:lang w:val="ro-RO"/>
        </w:rPr>
      </w:pPr>
      <w:r>
        <w:rPr>
          <w:sz w:val="24"/>
          <w:szCs w:val="24"/>
          <w:lang w:val="ro-RO"/>
        </w:rPr>
        <w:t>Dezvoltarea</w:t>
      </w:r>
      <w:r w:rsidR="0058013A" w:rsidRPr="00D457BC">
        <w:rPr>
          <w:sz w:val="24"/>
          <w:szCs w:val="24"/>
          <w:lang w:val="ro-RO"/>
        </w:rPr>
        <w:t xml:space="preserve"> </w:t>
      </w:r>
      <w:r w:rsidRPr="009732E3">
        <w:rPr>
          <w:sz w:val="24"/>
          <w:szCs w:val="24"/>
          <w:lang w:val="ro-RO"/>
        </w:rPr>
        <w:t>Program</w:t>
      </w:r>
      <w:r>
        <w:rPr>
          <w:sz w:val="24"/>
          <w:szCs w:val="24"/>
          <w:lang w:val="ro-RO"/>
        </w:rPr>
        <w:t>ului</w:t>
      </w:r>
      <w:r w:rsidRPr="009732E3">
        <w:rPr>
          <w:sz w:val="24"/>
          <w:szCs w:val="24"/>
          <w:lang w:val="ro-RO"/>
        </w:rPr>
        <w:t xml:space="preserve"> de stimulare cognitivă și socializare pentru persoanele în vârstă cu afecțiuni specifice</w:t>
      </w:r>
      <w:r w:rsidR="00A369E1">
        <w:rPr>
          <w:sz w:val="24"/>
          <w:szCs w:val="24"/>
          <w:lang w:val="ro-RO"/>
        </w:rPr>
        <w:t>,</w:t>
      </w:r>
      <w:r>
        <w:rPr>
          <w:sz w:val="24"/>
          <w:szCs w:val="24"/>
          <w:lang w:val="ro-RO"/>
        </w:rPr>
        <w:t xml:space="preserve"> cu durata </w:t>
      </w:r>
      <w:r w:rsidR="00440C67">
        <w:rPr>
          <w:sz w:val="24"/>
          <w:szCs w:val="24"/>
          <w:lang w:val="ro-RO"/>
        </w:rPr>
        <w:t xml:space="preserve">de </w:t>
      </w:r>
      <w:r w:rsidR="0021320B">
        <w:rPr>
          <w:sz w:val="24"/>
          <w:szCs w:val="24"/>
          <w:lang w:val="ro-RO"/>
        </w:rPr>
        <w:t>6</w:t>
      </w:r>
      <w:r w:rsidR="00440C67">
        <w:rPr>
          <w:sz w:val="24"/>
          <w:szCs w:val="24"/>
          <w:lang w:val="ro-RO"/>
        </w:rPr>
        <w:t>0 de ore</w:t>
      </w:r>
      <w:r w:rsidR="0021320B">
        <w:rPr>
          <w:sz w:val="24"/>
          <w:szCs w:val="24"/>
          <w:lang w:val="ro-RO"/>
        </w:rPr>
        <w:t xml:space="preserve"> academice</w:t>
      </w:r>
      <w:r w:rsidR="00A369E1">
        <w:rPr>
          <w:sz w:val="24"/>
          <w:szCs w:val="24"/>
          <w:lang w:val="ro-RO"/>
        </w:rPr>
        <w:t>,</w:t>
      </w:r>
      <w:r w:rsidR="00A369E1" w:rsidRPr="00A369E1">
        <w:rPr>
          <w:sz w:val="24"/>
          <w:szCs w:val="24"/>
          <w:lang w:val="ro-RO"/>
        </w:rPr>
        <w:t xml:space="preserve"> </w:t>
      </w:r>
      <w:r w:rsidR="00A369E1" w:rsidRPr="00D457BC">
        <w:rPr>
          <w:sz w:val="24"/>
          <w:szCs w:val="24"/>
          <w:lang w:val="ro-RO"/>
        </w:rPr>
        <w:t>adresat lucrători</w:t>
      </w:r>
      <w:r w:rsidR="00A369E1">
        <w:rPr>
          <w:sz w:val="24"/>
          <w:szCs w:val="24"/>
          <w:lang w:val="ro-RO"/>
        </w:rPr>
        <w:t>lor și asistenți</w:t>
      </w:r>
      <w:r w:rsidR="00C21CF2">
        <w:rPr>
          <w:sz w:val="24"/>
          <w:szCs w:val="24"/>
          <w:lang w:val="ro-RO"/>
        </w:rPr>
        <w:t>lor</w:t>
      </w:r>
      <w:r w:rsidR="00A369E1">
        <w:rPr>
          <w:sz w:val="24"/>
          <w:szCs w:val="24"/>
          <w:lang w:val="ro-RO"/>
        </w:rPr>
        <w:t xml:space="preserve"> sociali</w:t>
      </w:r>
      <w:r w:rsidR="00502852">
        <w:rPr>
          <w:sz w:val="24"/>
          <w:szCs w:val="24"/>
          <w:lang w:val="ro-RO"/>
        </w:rPr>
        <w:t xml:space="preserve">. </w:t>
      </w:r>
    </w:p>
    <w:p w14:paraId="1605E051" w14:textId="77777777" w:rsidR="0058013A" w:rsidRPr="00E109D2" w:rsidRDefault="0058013A" w:rsidP="0058013A">
      <w:pPr>
        <w:pStyle w:val="Listparagraf"/>
        <w:numPr>
          <w:ilvl w:val="0"/>
          <w:numId w:val="16"/>
        </w:numPr>
        <w:jc w:val="both"/>
        <w:rPr>
          <w:sz w:val="24"/>
          <w:szCs w:val="24"/>
          <w:lang w:val="ro-RO"/>
        </w:rPr>
      </w:pPr>
      <w:r w:rsidRPr="00D457BC">
        <w:rPr>
          <w:sz w:val="24"/>
          <w:szCs w:val="24"/>
          <w:lang w:val="ro-RO"/>
        </w:rPr>
        <w:t>Comunicarea periodică cu echipa de proiect în procesul de elaborare a programului.</w:t>
      </w:r>
    </w:p>
    <w:p w14:paraId="7A7B3C85" w14:textId="77777777" w:rsidR="0058013A" w:rsidRPr="001057F6" w:rsidRDefault="0058013A" w:rsidP="0058013A">
      <w:pPr>
        <w:jc w:val="both"/>
        <w:rPr>
          <w:sz w:val="24"/>
          <w:szCs w:val="24"/>
          <w:lang w:val="ro-RO"/>
        </w:rPr>
      </w:pPr>
      <w:r w:rsidRPr="001057F6">
        <w:rPr>
          <w:sz w:val="24"/>
          <w:szCs w:val="24"/>
          <w:lang w:val="ro-RO"/>
        </w:rPr>
        <w:t>Cerințele faț</w:t>
      </w:r>
      <w:r>
        <w:rPr>
          <w:sz w:val="24"/>
          <w:szCs w:val="24"/>
          <w:lang w:val="ro-RO"/>
        </w:rPr>
        <w:t>ă de program sunt următoarele:</w:t>
      </w:r>
    </w:p>
    <w:p w14:paraId="64CDA3E3" w14:textId="3FAD5835" w:rsidR="0058013A" w:rsidRDefault="0058013A" w:rsidP="00400119">
      <w:pPr>
        <w:pStyle w:val="Listparagraf"/>
        <w:numPr>
          <w:ilvl w:val="0"/>
          <w:numId w:val="16"/>
        </w:numPr>
        <w:jc w:val="both"/>
        <w:rPr>
          <w:sz w:val="24"/>
          <w:szCs w:val="24"/>
          <w:lang w:val="ro-RO"/>
        </w:rPr>
      </w:pPr>
      <w:r w:rsidRPr="001057F6">
        <w:rPr>
          <w:sz w:val="24"/>
          <w:szCs w:val="24"/>
          <w:lang w:val="ro-RO"/>
        </w:rPr>
        <w:t>Prezent</w:t>
      </w:r>
      <w:r w:rsidR="00050B55">
        <w:rPr>
          <w:sz w:val="24"/>
          <w:szCs w:val="24"/>
          <w:lang w:val="ro-RO"/>
        </w:rPr>
        <w:t>area programului în format Word</w:t>
      </w:r>
      <w:r w:rsidR="00400119">
        <w:rPr>
          <w:sz w:val="24"/>
          <w:szCs w:val="24"/>
          <w:lang w:val="ro-RO"/>
        </w:rPr>
        <w:t xml:space="preserve">, </w:t>
      </w:r>
      <w:r w:rsidR="00517BC0">
        <w:rPr>
          <w:sz w:val="24"/>
          <w:szCs w:val="24"/>
          <w:lang w:val="ro-RO"/>
        </w:rPr>
        <w:t>î</w:t>
      </w:r>
      <w:r w:rsidR="00400119">
        <w:rPr>
          <w:sz w:val="24"/>
          <w:szCs w:val="24"/>
          <w:lang w:val="ro-RO"/>
        </w:rPr>
        <w:t>n corespundere cu solicitările AO ,,CASMED</w:t>
      </w:r>
      <w:r w:rsidR="00400119">
        <w:rPr>
          <w:sz w:val="24"/>
          <w:szCs w:val="24"/>
          <w:lang w:val="en-GB"/>
        </w:rPr>
        <w:t>’’</w:t>
      </w:r>
      <w:r w:rsidR="00400119">
        <w:rPr>
          <w:sz w:val="24"/>
          <w:szCs w:val="24"/>
          <w:lang w:val="ro-RO"/>
        </w:rPr>
        <w:t xml:space="preserve"> și  Anexa 1.   </w:t>
      </w:r>
    </w:p>
    <w:p w14:paraId="781DBA53" w14:textId="0D75DADD" w:rsidR="00D8451C" w:rsidRDefault="00D8451C" w:rsidP="00400119">
      <w:pPr>
        <w:pStyle w:val="Listparagraf"/>
        <w:numPr>
          <w:ilvl w:val="0"/>
          <w:numId w:val="16"/>
        </w:numPr>
        <w:jc w:val="both"/>
        <w:rPr>
          <w:sz w:val="24"/>
          <w:szCs w:val="24"/>
          <w:lang w:val="ro-RO"/>
        </w:rPr>
      </w:pPr>
      <w:r>
        <w:rPr>
          <w:sz w:val="24"/>
          <w:szCs w:val="24"/>
          <w:lang w:val="ro-RO"/>
        </w:rPr>
        <w:t xml:space="preserve">Programul </w:t>
      </w:r>
      <w:r w:rsidRPr="00D8451C">
        <w:rPr>
          <w:sz w:val="24"/>
          <w:szCs w:val="24"/>
          <w:lang w:val="ro-RO"/>
        </w:rPr>
        <w:t>ar trebui să ofere o combinație echilibrată între teorie și aplicații practice, încurajând participanții să-și dezvolte competențele și să-și consolideze înțelegerea într-un mod interactiv și relevant pentru contextul lor specific de lucru.</w:t>
      </w:r>
    </w:p>
    <w:p w14:paraId="17CDE44A" w14:textId="62C31ECB" w:rsidR="00C565B9" w:rsidRPr="00400119" w:rsidRDefault="00266DC4" w:rsidP="00E42358">
      <w:pPr>
        <w:pStyle w:val="Listparagraf"/>
        <w:numPr>
          <w:ilvl w:val="0"/>
          <w:numId w:val="16"/>
        </w:numPr>
        <w:jc w:val="both"/>
        <w:rPr>
          <w:sz w:val="24"/>
          <w:szCs w:val="24"/>
          <w:lang w:val="ro-RO"/>
        </w:rPr>
      </w:pPr>
      <w:r w:rsidRPr="00266DC4">
        <w:rPr>
          <w:sz w:val="24"/>
          <w:szCs w:val="24"/>
          <w:lang w:val="ro-RO"/>
        </w:rPr>
        <w:t xml:space="preserve">Programul </w:t>
      </w:r>
      <w:r w:rsidR="0025031C">
        <w:rPr>
          <w:sz w:val="24"/>
          <w:szCs w:val="24"/>
          <w:lang w:val="ro-RO"/>
        </w:rPr>
        <w:t>va</w:t>
      </w:r>
      <w:r w:rsidRPr="00266DC4">
        <w:rPr>
          <w:sz w:val="24"/>
          <w:szCs w:val="24"/>
          <w:lang w:val="ro-RO"/>
        </w:rPr>
        <w:t xml:space="preserve"> </w:t>
      </w:r>
      <w:r w:rsidR="0025031C">
        <w:rPr>
          <w:sz w:val="24"/>
          <w:szCs w:val="24"/>
          <w:lang w:val="ro-RO"/>
        </w:rPr>
        <w:t xml:space="preserve">include </w:t>
      </w:r>
      <w:r>
        <w:rPr>
          <w:sz w:val="24"/>
          <w:szCs w:val="24"/>
          <w:lang w:val="ro-RO"/>
        </w:rPr>
        <w:t>și</w:t>
      </w:r>
      <w:r w:rsidRPr="00266DC4">
        <w:rPr>
          <w:sz w:val="24"/>
          <w:szCs w:val="24"/>
          <w:lang w:val="ro-RO"/>
        </w:rPr>
        <w:t xml:space="preserve"> </w:t>
      </w:r>
      <w:r>
        <w:rPr>
          <w:sz w:val="24"/>
          <w:szCs w:val="24"/>
          <w:lang w:val="ro-RO"/>
        </w:rPr>
        <w:t xml:space="preserve">suportul de curs </w:t>
      </w:r>
      <w:r w:rsidR="0025031C">
        <w:rPr>
          <w:sz w:val="24"/>
          <w:szCs w:val="24"/>
          <w:lang w:val="ro-RO"/>
        </w:rPr>
        <w:t>pentru ghidarea</w:t>
      </w:r>
      <w:r w:rsidR="0058013A" w:rsidRPr="001057F6">
        <w:rPr>
          <w:sz w:val="24"/>
          <w:szCs w:val="24"/>
          <w:lang w:val="ro-RO"/>
        </w:rPr>
        <w:t xml:space="preserve"> </w:t>
      </w:r>
      <w:r w:rsidR="0025031C">
        <w:rPr>
          <w:sz w:val="24"/>
          <w:szCs w:val="24"/>
          <w:lang w:val="ro-RO"/>
        </w:rPr>
        <w:t>formatorilor</w:t>
      </w:r>
      <w:r w:rsidR="0058013A" w:rsidRPr="001057F6">
        <w:rPr>
          <w:sz w:val="24"/>
          <w:szCs w:val="24"/>
          <w:lang w:val="ro-RO"/>
        </w:rPr>
        <w:t xml:space="preserve"> care vor </w:t>
      </w:r>
      <w:r w:rsidR="0025031C">
        <w:rPr>
          <w:sz w:val="24"/>
          <w:szCs w:val="24"/>
          <w:lang w:val="ro-RO"/>
        </w:rPr>
        <w:t xml:space="preserve">asigura formarea continuă. </w:t>
      </w:r>
      <w:r w:rsidR="005E2B82">
        <w:rPr>
          <w:sz w:val="24"/>
          <w:szCs w:val="24"/>
          <w:lang w:val="ro-RO"/>
        </w:rPr>
        <w:t xml:space="preserve">Suportul de curs </w:t>
      </w:r>
      <w:r w:rsidR="00136588">
        <w:rPr>
          <w:sz w:val="24"/>
          <w:szCs w:val="24"/>
          <w:lang w:val="ro-RO"/>
        </w:rPr>
        <w:t xml:space="preserve">va conține 6 module a câte 1 zi = 60 ore academice. </w:t>
      </w:r>
    </w:p>
    <w:p w14:paraId="25FF8EDD" w14:textId="67A92F1F" w:rsidR="001057F6" w:rsidRPr="0058013A" w:rsidRDefault="00C565B9" w:rsidP="00E42358">
      <w:pPr>
        <w:pStyle w:val="Listparagraf"/>
        <w:numPr>
          <w:ilvl w:val="0"/>
          <w:numId w:val="16"/>
        </w:numPr>
        <w:jc w:val="both"/>
        <w:rPr>
          <w:sz w:val="24"/>
          <w:szCs w:val="24"/>
          <w:lang w:val="ro-RO"/>
        </w:rPr>
      </w:pPr>
      <w:r>
        <w:rPr>
          <w:sz w:val="24"/>
          <w:szCs w:val="24"/>
          <w:lang w:val="ro-RO"/>
        </w:rPr>
        <w:t>Programul va integra continut de lucru cu persoanele vârstnice care suferă de afecț</w:t>
      </w:r>
      <w:r w:rsidR="006C782E">
        <w:rPr>
          <w:sz w:val="24"/>
          <w:szCs w:val="24"/>
          <w:lang w:val="ro-RO"/>
        </w:rPr>
        <w:t xml:space="preserve">iuni specifice ca: tulburări cognitive, </w:t>
      </w:r>
      <w:r w:rsidR="00A1608C">
        <w:rPr>
          <w:sz w:val="24"/>
          <w:szCs w:val="24"/>
          <w:lang w:val="ro-RO"/>
        </w:rPr>
        <w:t>depresie, tulburări de sănătate mentală,</w:t>
      </w:r>
      <w:r>
        <w:rPr>
          <w:sz w:val="24"/>
          <w:szCs w:val="24"/>
          <w:lang w:val="ro-RO"/>
        </w:rPr>
        <w:t xml:space="preserve"> dar și persoane vârstnice care nu prezintă </w:t>
      </w:r>
      <w:r w:rsidR="006C782E">
        <w:rPr>
          <w:sz w:val="24"/>
          <w:szCs w:val="24"/>
          <w:lang w:val="ro-RO"/>
        </w:rPr>
        <w:t xml:space="preserve">semne de scădere evidentă a memoriei și inteligenței, dar care se </w:t>
      </w:r>
      <w:r w:rsidR="00815B68">
        <w:rPr>
          <w:sz w:val="24"/>
          <w:szCs w:val="24"/>
          <w:lang w:val="ro-RO"/>
        </w:rPr>
        <w:t xml:space="preserve">pot </w:t>
      </w:r>
      <w:r w:rsidR="006C782E">
        <w:rPr>
          <w:sz w:val="24"/>
          <w:szCs w:val="24"/>
          <w:lang w:val="ro-RO"/>
        </w:rPr>
        <w:t xml:space="preserve">confrunta cu singurătate sau probleme de sănătate. </w:t>
      </w:r>
    </w:p>
    <w:p w14:paraId="5CE33DE0" w14:textId="77777777" w:rsidR="006909EE" w:rsidRPr="000547B1" w:rsidRDefault="006909EE" w:rsidP="006909EE">
      <w:pPr>
        <w:pStyle w:val="Titlu1"/>
        <w:numPr>
          <w:ilvl w:val="0"/>
          <w:numId w:val="2"/>
        </w:numPr>
        <w:pBdr>
          <w:bottom w:val="single" w:sz="4" w:space="1" w:color="auto"/>
        </w:pBdr>
        <w:tabs>
          <w:tab w:val="right" w:pos="9071"/>
        </w:tabs>
        <w:spacing w:after="160" w:line="240" w:lineRule="auto"/>
        <w:rPr>
          <w:rFonts w:asciiTheme="minorHAnsi" w:eastAsiaTheme="minorHAnsi" w:hAnsiTheme="minorHAnsi" w:cstheme="minorBidi"/>
          <w:bCs w:val="0"/>
          <w:sz w:val="24"/>
          <w:lang w:val="ro-RO"/>
        </w:rPr>
      </w:pPr>
      <w:r w:rsidRPr="000547B1">
        <w:rPr>
          <w:rFonts w:asciiTheme="minorHAnsi" w:eastAsiaTheme="minorHAnsi" w:hAnsiTheme="minorHAnsi" w:cstheme="minorBidi"/>
          <w:bCs w:val="0"/>
          <w:sz w:val="24"/>
          <w:lang w:val="ro-RO"/>
        </w:rPr>
        <w:lastRenderedPageBreak/>
        <w:t>Termeni și livrabile</w:t>
      </w:r>
    </w:p>
    <w:p w14:paraId="18D6DF26" w14:textId="2AA3DA97" w:rsidR="004402BB" w:rsidRPr="000547B1" w:rsidRDefault="006909EE" w:rsidP="006909EE">
      <w:pPr>
        <w:spacing w:after="0"/>
        <w:jc w:val="both"/>
        <w:rPr>
          <w:b/>
          <w:sz w:val="24"/>
          <w:szCs w:val="24"/>
          <w:lang w:val="ro-RO"/>
        </w:rPr>
      </w:pPr>
      <w:r w:rsidRPr="000547B1">
        <w:rPr>
          <w:sz w:val="24"/>
          <w:szCs w:val="24"/>
          <w:lang w:val="ro-RO"/>
        </w:rPr>
        <w:t xml:space="preserve">Sarcina va fi realizată în perioada </w:t>
      </w:r>
      <w:r w:rsidR="00906B99">
        <w:rPr>
          <w:sz w:val="24"/>
          <w:szCs w:val="24"/>
          <w:lang w:val="ro-RO"/>
        </w:rPr>
        <w:t>13</w:t>
      </w:r>
      <w:r w:rsidR="00657A87" w:rsidRPr="000729EA">
        <w:rPr>
          <w:sz w:val="24"/>
          <w:szCs w:val="24"/>
          <w:lang w:val="ro-RO"/>
        </w:rPr>
        <w:t>.</w:t>
      </w:r>
      <w:r w:rsidR="00C802F6" w:rsidRPr="000729EA">
        <w:rPr>
          <w:sz w:val="24"/>
          <w:szCs w:val="24"/>
          <w:lang w:val="ro-RO"/>
        </w:rPr>
        <w:t>0</w:t>
      </w:r>
      <w:r w:rsidR="00906B99">
        <w:rPr>
          <w:sz w:val="24"/>
          <w:szCs w:val="24"/>
          <w:lang w:val="ro-RO"/>
        </w:rPr>
        <w:t>2</w:t>
      </w:r>
      <w:r w:rsidR="00657A87" w:rsidRPr="000729EA">
        <w:rPr>
          <w:sz w:val="24"/>
          <w:szCs w:val="24"/>
          <w:lang w:val="ro-RO"/>
        </w:rPr>
        <w:t>.</w:t>
      </w:r>
      <w:r w:rsidR="00C802F6" w:rsidRPr="000729EA">
        <w:rPr>
          <w:sz w:val="24"/>
          <w:szCs w:val="24"/>
          <w:lang w:val="ro-RO"/>
        </w:rPr>
        <w:t>2024</w:t>
      </w:r>
      <w:r w:rsidR="006E5405">
        <w:rPr>
          <w:sz w:val="24"/>
          <w:szCs w:val="24"/>
          <w:lang w:val="ro-RO"/>
        </w:rPr>
        <w:t xml:space="preserve"> </w:t>
      </w:r>
      <w:r w:rsidR="00657A87" w:rsidRPr="000729EA">
        <w:rPr>
          <w:sz w:val="24"/>
          <w:szCs w:val="24"/>
          <w:lang w:val="ro-RO"/>
        </w:rPr>
        <w:t>-</w:t>
      </w:r>
      <w:r w:rsidR="006E5405">
        <w:rPr>
          <w:sz w:val="24"/>
          <w:szCs w:val="24"/>
          <w:lang w:val="ro-RO"/>
        </w:rPr>
        <w:t xml:space="preserve"> </w:t>
      </w:r>
      <w:r w:rsidR="00C802F6" w:rsidRPr="000729EA">
        <w:rPr>
          <w:sz w:val="24"/>
          <w:szCs w:val="24"/>
          <w:lang w:val="ro-RO"/>
        </w:rPr>
        <w:t>1</w:t>
      </w:r>
      <w:r w:rsidR="00906B99">
        <w:rPr>
          <w:sz w:val="24"/>
          <w:szCs w:val="24"/>
          <w:lang w:val="ro-RO"/>
        </w:rPr>
        <w:t>0</w:t>
      </w:r>
      <w:r w:rsidR="00657A87" w:rsidRPr="000729EA">
        <w:rPr>
          <w:sz w:val="24"/>
          <w:szCs w:val="24"/>
          <w:lang w:val="ro-RO"/>
        </w:rPr>
        <w:t>.</w:t>
      </w:r>
      <w:r w:rsidR="00C802F6" w:rsidRPr="000729EA">
        <w:rPr>
          <w:sz w:val="24"/>
          <w:szCs w:val="24"/>
          <w:lang w:val="ro-RO"/>
        </w:rPr>
        <w:t>0</w:t>
      </w:r>
      <w:r w:rsidR="00906B99">
        <w:rPr>
          <w:sz w:val="24"/>
          <w:szCs w:val="24"/>
          <w:lang w:val="ro-RO"/>
        </w:rPr>
        <w:t>3</w:t>
      </w:r>
      <w:r w:rsidR="00657A87" w:rsidRPr="000729EA">
        <w:rPr>
          <w:sz w:val="24"/>
          <w:szCs w:val="24"/>
          <w:lang w:val="ro-RO"/>
        </w:rPr>
        <w:t>.</w:t>
      </w:r>
      <w:r w:rsidR="00C802F6" w:rsidRPr="000729EA">
        <w:rPr>
          <w:sz w:val="24"/>
          <w:szCs w:val="24"/>
          <w:lang w:val="ro-RO"/>
        </w:rPr>
        <w:t>202</w:t>
      </w:r>
      <w:r w:rsidR="00C802F6">
        <w:rPr>
          <w:sz w:val="24"/>
          <w:szCs w:val="24"/>
          <w:lang w:val="ro-RO"/>
        </w:rPr>
        <w:t>4</w:t>
      </w:r>
      <w:r w:rsidR="0058136F">
        <w:rPr>
          <w:sz w:val="24"/>
          <w:szCs w:val="24"/>
          <w:lang w:val="ro-RO"/>
        </w:rPr>
        <w:t xml:space="preserve">, la distanță. </w:t>
      </w:r>
      <w:r w:rsidR="0058136F" w:rsidRPr="006E5405">
        <w:rPr>
          <w:sz w:val="24"/>
          <w:szCs w:val="24"/>
          <w:lang w:val="ro-RO"/>
        </w:rPr>
        <w:t xml:space="preserve">Pe parcursul elaborării programului expertul va comunica </w:t>
      </w:r>
      <w:r w:rsidR="00A52C6A" w:rsidRPr="006E5405">
        <w:rPr>
          <w:sz w:val="24"/>
          <w:szCs w:val="24"/>
          <w:lang w:val="ro-RO"/>
        </w:rPr>
        <w:t xml:space="preserve">cu coordonatorul de proiect </w:t>
      </w:r>
      <w:r w:rsidR="0058136F" w:rsidRPr="006E5405">
        <w:rPr>
          <w:sz w:val="24"/>
          <w:szCs w:val="24"/>
          <w:lang w:val="ro-RO"/>
        </w:rPr>
        <w:t xml:space="preserve">online sau pe email. </w:t>
      </w:r>
      <w:r w:rsidR="006E5405">
        <w:rPr>
          <w:sz w:val="24"/>
          <w:szCs w:val="24"/>
          <w:lang w:val="ro-RO"/>
        </w:rPr>
        <w:t xml:space="preserve">Perioada estimată pentru elaborarea programului – 80 ore (10 zile). </w:t>
      </w:r>
    </w:p>
    <w:p w14:paraId="063B76AC" w14:textId="77777777" w:rsidR="004402BB" w:rsidRPr="000547B1" w:rsidRDefault="004402BB" w:rsidP="000547B1">
      <w:pPr>
        <w:spacing w:after="0" w:line="240" w:lineRule="auto"/>
        <w:jc w:val="both"/>
        <w:rPr>
          <w:sz w:val="24"/>
          <w:szCs w:val="24"/>
          <w:lang w:val="ro-RO"/>
        </w:rPr>
      </w:pPr>
      <w:r w:rsidRPr="000547B1">
        <w:rPr>
          <w:sz w:val="24"/>
          <w:szCs w:val="24"/>
          <w:lang w:val="ro-RO"/>
        </w:rPr>
        <w:t>Expertul va elabora și prezenta către AO „CASMED” următoarele produse:</w:t>
      </w:r>
    </w:p>
    <w:p w14:paraId="32444B00" w14:textId="77777777" w:rsidR="006909EE" w:rsidRPr="000547B1" w:rsidRDefault="006909EE" w:rsidP="006909EE">
      <w:pPr>
        <w:spacing w:after="0"/>
        <w:jc w:val="both"/>
        <w:rPr>
          <w:b/>
          <w:sz w:val="24"/>
          <w:szCs w:val="24"/>
          <w:lang w:val="ro-RO"/>
        </w:rPr>
      </w:pPr>
    </w:p>
    <w:tbl>
      <w:tblPr>
        <w:tblStyle w:val="Tabelgril"/>
        <w:tblW w:w="9351" w:type="dxa"/>
        <w:tblLook w:val="04A0" w:firstRow="1" w:lastRow="0" w:firstColumn="1" w:lastColumn="0" w:noHBand="0" w:noVBand="1"/>
      </w:tblPr>
      <w:tblGrid>
        <w:gridCol w:w="6205"/>
        <w:gridCol w:w="3146"/>
      </w:tblGrid>
      <w:tr w:rsidR="004402BB" w:rsidRPr="0058136F" w14:paraId="036AF055" w14:textId="77777777" w:rsidTr="0058136F">
        <w:tc>
          <w:tcPr>
            <w:tcW w:w="6205" w:type="dxa"/>
          </w:tcPr>
          <w:p w14:paraId="00FE006B" w14:textId="77777777" w:rsidR="004402BB" w:rsidRPr="000547B1" w:rsidRDefault="004402BB" w:rsidP="0025504A">
            <w:pPr>
              <w:jc w:val="both"/>
              <w:rPr>
                <w:b/>
                <w:sz w:val="24"/>
                <w:szCs w:val="24"/>
                <w:lang w:val="ro-RO"/>
              </w:rPr>
            </w:pPr>
            <w:r w:rsidRPr="000547B1">
              <w:rPr>
                <w:b/>
                <w:sz w:val="24"/>
                <w:szCs w:val="24"/>
                <w:lang w:val="ro-RO"/>
              </w:rPr>
              <w:t xml:space="preserve">Livrabil </w:t>
            </w:r>
          </w:p>
        </w:tc>
        <w:tc>
          <w:tcPr>
            <w:tcW w:w="3146" w:type="dxa"/>
          </w:tcPr>
          <w:p w14:paraId="2B62ABF0" w14:textId="77777777" w:rsidR="004402BB" w:rsidRPr="000547B1" w:rsidRDefault="004402BB" w:rsidP="0025504A">
            <w:pPr>
              <w:jc w:val="both"/>
              <w:rPr>
                <w:b/>
                <w:sz w:val="24"/>
                <w:szCs w:val="24"/>
                <w:lang w:val="ro-RO"/>
              </w:rPr>
            </w:pPr>
            <w:r w:rsidRPr="000547B1">
              <w:rPr>
                <w:b/>
                <w:sz w:val="24"/>
                <w:szCs w:val="24"/>
                <w:lang w:val="ro-RO"/>
              </w:rPr>
              <w:t>Termen-limită</w:t>
            </w:r>
          </w:p>
        </w:tc>
      </w:tr>
      <w:tr w:rsidR="004402BB" w:rsidRPr="005E1BDF" w14:paraId="48F822CD" w14:textId="77777777" w:rsidTr="0058136F">
        <w:tc>
          <w:tcPr>
            <w:tcW w:w="6205" w:type="dxa"/>
            <w:shd w:val="clear" w:color="auto" w:fill="FFFFFF" w:themeFill="background1"/>
          </w:tcPr>
          <w:p w14:paraId="5F7B6109" w14:textId="77777777" w:rsidR="004402BB" w:rsidRDefault="00906826" w:rsidP="00001368">
            <w:pPr>
              <w:jc w:val="both"/>
              <w:rPr>
                <w:sz w:val="24"/>
                <w:szCs w:val="24"/>
                <w:lang w:val="ro-RO"/>
              </w:rPr>
            </w:pPr>
            <w:r w:rsidRPr="00BD736E">
              <w:rPr>
                <w:b/>
                <w:sz w:val="24"/>
                <w:szCs w:val="24"/>
                <w:lang w:val="ro-RO"/>
              </w:rPr>
              <w:t>Program de stimulare cognitivă și socializ</w:t>
            </w:r>
            <w:r w:rsidR="005E1BDF">
              <w:rPr>
                <w:b/>
                <w:sz w:val="24"/>
                <w:szCs w:val="24"/>
                <w:lang w:val="ro-RO"/>
              </w:rPr>
              <w:t xml:space="preserve">are pentru persoanele în vârstă </w:t>
            </w:r>
            <w:r w:rsidR="00E106B1">
              <w:rPr>
                <w:sz w:val="24"/>
                <w:szCs w:val="24"/>
                <w:lang w:val="ro-RO"/>
              </w:rPr>
              <w:t>în limba român</w:t>
            </w:r>
            <w:r>
              <w:rPr>
                <w:sz w:val="24"/>
                <w:szCs w:val="24"/>
                <w:lang w:val="ro-RO"/>
              </w:rPr>
              <w:t>ă, în format Word</w:t>
            </w:r>
            <w:r w:rsidR="00E106B1">
              <w:rPr>
                <w:sz w:val="24"/>
                <w:szCs w:val="24"/>
                <w:lang w:val="ro-RO"/>
              </w:rPr>
              <w:t>.</w:t>
            </w:r>
          </w:p>
          <w:p w14:paraId="38929933" w14:textId="0AEB42DA" w:rsidR="00E543AC" w:rsidRPr="000547B1" w:rsidRDefault="00E543AC" w:rsidP="00E543AC">
            <w:pPr>
              <w:jc w:val="both"/>
              <w:rPr>
                <w:sz w:val="24"/>
                <w:szCs w:val="24"/>
                <w:lang w:val="ro-RO"/>
              </w:rPr>
            </w:pPr>
            <w:r w:rsidRPr="006E5405">
              <w:rPr>
                <w:b/>
                <w:sz w:val="24"/>
                <w:szCs w:val="24"/>
                <w:lang w:val="ro-RO"/>
              </w:rPr>
              <w:t>O</w:t>
            </w:r>
            <w:r w:rsidRPr="006E5405">
              <w:rPr>
                <w:sz w:val="24"/>
                <w:szCs w:val="24"/>
                <w:lang w:val="ro-RO"/>
              </w:rPr>
              <w:t xml:space="preserve"> </w:t>
            </w:r>
            <w:r w:rsidRPr="006E5405">
              <w:rPr>
                <w:b/>
                <w:sz w:val="24"/>
                <w:szCs w:val="24"/>
                <w:lang w:val="ro-RO"/>
              </w:rPr>
              <w:t>ședință online de transfer metodic</w:t>
            </w:r>
            <w:r w:rsidRPr="006E5405">
              <w:rPr>
                <w:sz w:val="24"/>
                <w:szCs w:val="24"/>
                <w:lang w:val="ro-RO"/>
              </w:rPr>
              <w:t xml:space="preserve"> cu specialiștii care vor aplica programul (durata 3-4 ore).</w:t>
            </w:r>
          </w:p>
        </w:tc>
        <w:tc>
          <w:tcPr>
            <w:tcW w:w="3146" w:type="dxa"/>
            <w:shd w:val="clear" w:color="auto" w:fill="FFFFFF" w:themeFill="background1"/>
          </w:tcPr>
          <w:p w14:paraId="35998095" w14:textId="230D9334" w:rsidR="004402BB" w:rsidRDefault="00906B99">
            <w:pPr>
              <w:jc w:val="both"/>
              <w:rPr>
                <w:sz w:val="24"/>
                <w:szCs w:val="24"/>
                <w:lang w:val="ro-RO"/>
              </w:rPr>
            </w:pPr>
            <w:r>
              <w:rPr>
                <w:sz w:val="24"/>
                <w:szCs w:val="24"/>
                <w:lang w:val="ro-RO"/>
              </w:rPr>
              <w:t>08</w:t>
            </w:r>
            <w:r w:rsidR="00C802F6" w:rsidRPr="000729EA">
              <w:rPr>
                <w:sz w:val="24"/>
                <w:szCs w:val="24"/>
                <w:lang w:val="ro-RO"/>
              </w:rPr>
              <w:t xml:space="preserve"> </w:t>
            </w:r>
            <w:r>
              <w:rPr>
                <w:sz w:val="24"/>
                <w:szCs w:val="24"/>
                <w:lang w:val="ro-RO"/>
              </w:rPr>
              <w:t>martie</w:t>
            </w:r>
            <w:r w:rsidR="00C802F6" w:rsidRPr="000729EA">
              <w:rPr>
                <w:sz w:val="24"/>
                <w:szCs w:val="24"/>
                <w:lang w:val="ro-RO"/>
              </w:rPr>
              <w:t xml:space="preserve"> 2024</w:t>
            </w:r>
          </w:p>
          <w:p w14:paraId="16906D15" w14:textId="77777777" w:rsidR="00E543AC" w:rsidRDefault="00E543AC">
            <w:pPr>
              <w:jc w:val="both"/>
              <w:rPr>
                <w:sz w:val="24"/>
                <w:szCs w:val="24"/>
                <w:lang w:val="ro-RO"/>
              </w:rPr>
            </w:pPr>
          </w:p>
          <w:p w14:paraId="6B0C1114" w14:textId="50FAB7E3" w:rsidR="00E543AC" w:rsidRPr="000547B1" w:rsidRDefault="0058136F">
            <w:pPr>
              <w:jc w:val="both"/>
              <w:rPr>
                <w:sz w:val="24"/>
                <w:szCs w:val="24"/>
                <w:lang w:val="ro-RO"/>
              </w:rPr>
            </w:pPr>
            <w:r w:rsidRPr="006E5405">
              <w:rPr>
                <w:sz w:val="24"/>
                <w:szCs w:val="24"/>
                <w:lang w:val="ro-RO"/>
              </w:rPr>
              <w:t xml:space="preserve">Perioada </w:t>
            </w:r>
            <w:r w:rsidR="00906B99">
              <w:rPr>
                <w:sz w:val="24"/>
                <w:szCs w:val="24"/>
                <w:lang w:val="ro-RO"/>
              </w:rPr>
              <w:t>12</w:t>
            </w:r>
            <w:r w:rsidRPr="006E5405">
              <w:rPr>
                <w:sz w:val="24"/>
                <w:szCs w:val="24"/>
                <w:lang w:val="ro-RO"/>
              </w:rPr>
              <w:t xml:space="preserve"> – </w:t>
            </w:r>
            <w:r w:rsidR="00906B99">
              <w:rPr>
                <w:sz w:val="24"/>
                <w:szCs w:val="24"/>
                <w:lang w:val="ro-RO"/>
              </w:rPr>
              <w:t>14 martie</w:t>
            </w:r>
            <w:r w:rsidRPr="006E5405">
              <w:rPr>
                <w:sz w:val="24"/>
                <w:szCs w:val="24"/>
                <w:lang w:val="ro-RO"/>
              </w:rPr>
              <w:t xml:space="preserve"> 2024</w:t>
            </w:r>
          </w:p>
        </w:tc>
      </w:tr>
    </w:tbl>
    <w:p w14:paraId="5DBBFA82" w14:textId="77777777" w:rsidR="006909EE" w:rsidRPr="000547B1" w:rsidRDefault="006909EE" w:rsidP="006909EE">
      <w:pPr>
        <w:pStyle w:val="Titlu1"/>
        <w:numPr>
          <w:ilvl w:val="0"/>
          <w:numId w:val="2"/>
        </w:numPr>
        <w:pBdr>
          <w:bottom w:val="single" w:sz="4" w:space="1" w:color="auto"/>
        </w:pBdr>
        <w:tabs>
          <w:tab w:val="right" w:pos="9071"/>
        </w:tabs>
        <w:spacing w:after="160" w:line="240" w:lineRule="auto"/>
        <w:rPr>
          <w:rFonts w:asciiTheme="minorHAnsi" w:eastAsiaTheme="minorHAnsi" w:hAnsiTheme="minorHAnsi" w:cstheme="minorBidi"/>
          <w:bCs w:val="0"/>
          <w:sz w:val="24"/>
          <w:lang w:val="ro-RO"/>
        </w:rPr>
      </w:pPr>
      <w:r w:rsidRPr="000547B1">
        <w:rPr>
          <w:rFonts w:asciiTheme="minorHAnsi" w:eastAsiaTheme="minorHAnsi" w:hAnsiTheme="minorHAnsi" w:cstheme="minorBidi"/>
          <w:bCs w:val="0"/>
          <w:sz w:val="24"/>
          <w:lang w:val="ro-RO"/>
        </w:rPr>
        <w:t>Plata</w:t>
      </w:r>
    </w:p>
    <w:p w14:paraId="0F863D06" w14:textId="77777777" w:rsidR="00621772" w:rsidRPr="000547B1" w:rsidRDefault="00621772" w:rsidP="00621772">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r w:rsidRPr="000547B1">
        <w:rPr>
          <w:rFonts w:asciiTheme="minorHAnsi" w:eastAsiaTheme="minorHAnsi" w:hAnsiTheme="minorHAnsi" w:cstheme="minorBidi"/>
          <w:lang w:val="ro-RO" w:eastAsia="en-US"/>
        </w:rPr>
        <w:t xml:space="preserve">AO „CASMED” va semna un Contract de prestări servicii cu expertul contractat. </w:t>
      </w:r>
    </w:p>
    <w:p w14:paraId="2BDFC2F5" w14:textId="3FAC4246" w:rsidR="00621772" w:rsidRPr="000547B1" w:rsidRDefault="006909EE" w:rsidP="00621772">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r w:rsidRPr="000547B1">
        <w:rPr>
          <w:rFonts w:asciiTheme="minorHAnsi" w:eastAsiaTheme="minorHAnsi" w:hAnsiTheme="minorHAnsi" w:cstheme="minorBidi"/>
          <w:lang w:val="ro-RO" w:eastAsia="en-US"/>
        </w:rPr>
        <w:t>Plata pentru servicii se va face în</w:t>
      </w:r>
      <w:r w:rsidR="00621772" w:rsidRPr="000547B1">
        <w:rPr>
          <w:rFonts w:asciiTheme="minorHAnsi" w:eastAsiaTheme="minorHAnsi" w:hAnsiTheme="minorHAnsi" w:cstheme="minorBidi"/>
          <w:lang w:val="ro-RO" w:eastAsia="en-US"/>
        </w:rPr>
        <w:t>tr-o singură tranșă, în</w:t>
      </w:r>
      <w:r w:rsidRPr="000547B1">
        <w:rPr>
          <w:rFonts w:asciiTheme="minorHAnsi" w:eastAsiaTheme="minorHAnsi" w:hAnsiTheme="minorHAnsi" w:cstheme="minorBidi"/>
          <w:lang w:val="ro-RO" w:eastAsia="en-US"/>
        </w:rPr>
        <w:t xml:space="preserve"> maxi</w:t>
      </w:r>
      <w:r w:rsidR="00621772" w:rsidRPr="000547B1">
        <w:rPr>
          <w:rFonts w:asciiTheme="minorHAnsi" w:eastAsiaTheme="minorHAnsi" w:hAnsiTheme="minorHAnsi" w:cstheme="minorBidi"/>
          <w:lang w:val="ro-RO" w:eastAsia="en-US"/>
        </w:rPr>
        <w:t>m</w:t>
      </w:r>
      <w:r w:rsidR="00BA7C9A" w:rsidRPr="000547B1">
        <w:rPr>
          <w:rFonts w:asciiTheme="minorHAnsi" w:eastAsiaTheme="minorHAnsi" w:hAnsiTheme="minorHAnsi" w:cstheme="minorBidi"/>
          <w:lang w:val="ro-RO" w:eastAsia="en-US"/>
        </w:rPr>
        <w:t xml:space="preserve">um 5 zile de la </w:t>
      </w:r>
      <w:r w:rsidR="0004302E">
        <w:rPr>
          <w:rFonts w:asciiTheme="minorHAnsi" w:eastAsiaTheme="minorHAnsi" w:hAnsiTheme="minorHAnsi" w:cstheme="minorBidi"/>
          <w:lang w:val="ro-RO" w:eastAsia="en-US"/>
        </w:rPr>
        <w:t>data</w:t>
      </w:r>
      <w:r w:rsidR="00621772" w:rsidRPr="000547B1">
        <w:rPr>
          <w:rFonts w:asciiTheme="minorHAnsi" w:eastAsiaTheme="minorHAnsi" w:hAnsiTheme="minorHAnsi" w:cstheme="minorBidi"/>
          <w:lang w:val="ro-RO" w:eastAsia="en-US"/>
        </w:rPr>
        <w:t xml:space="preserve"> semn</w:t>
      </w:r>
      <w:r w:rsidR="0004302E">
        <w:rPr>
          <w:rFonts w:asciiTheme="minorHAnsi" w:eastAsiaTheme="minorHAnsi" w:hAnsiTheme="minorHAnsi" w:cstheme="minorBidi"/>
          <w:lang w:val="ro-RO" w:eastAsia="en-US"/>
        </w:rPr>
        <w:t xml:space="preserve">ării </w:t>
      </w:r>
      <w:r w:rsidR="00621772" w:rsidRPr="000547B1">
        <w:rPr>
          <w:rFonts w:asciiTheme="minorHAnsi" w:eastAsiaTheme="minorHAnsi" w:hAnsiTheme="minorHAnsi" w:cstheme="minorBidi"/>
          <w:lang w:val="ro-RO" w:eastAsia="en-US"/>
        </w:rPr>
        <w:t>actului de recepție de către ambele părți.</w:t>
      </w:r>
    </w:p>
    <w:p w14:paraId="4246F830" w14:textId="77777777" w:rsidR="006909EE" w:rsidRPr="000547B1" w:rsidRDefault="006909EE" w:rsidP="006909EE">
      <w:pPr>
        <w:pStyle w:val="Titlu1"/>
        <w:numPr>
          <w:ilvl w:val="0"/>
          <w:numId w:val="2"/>
        </w:numPr>
        <w:pBdr>
          <w:bottom w:val="single" w:sz="4" w:space="1" w:color="auto"/>
        </w:pBdr>
        <w:tabs>
          <w:tab w:val="right" w:pos="9071"/>
        </w:tabs>
        <w:spacing w:after="160" w:line="240" w:lineRule="auto"/>
        <w:rPr>
          <w:rFonts w:asciiTheme="minorHAnsi" w:eastAsiaTheme="minorHAnsi" w:hAnsiTheme="minorHAnsi" w:cstheme="minorBidi"/>
          <w:bCs w:val="0"/>
          <w:sz w:val="24"/>
          <w:lang w:val="ro-RO"/>
        </w:rPr>
      </w:pPr>
      <w:r w:rsidRPr="000547B1">
        <w:rPr>
          <w:rFonts w:asciiTheme="minorHAnsi" w:eastAsiaTheme="minorHAnsi" w:hAnsiTheme="minorHAnsi" w:cstheme="minorBidi"/>
          <w:bCs w:val="0"/>
          <w:sz w:val="24"/>
          <w:lang w:val="ro-RO"/>
        </w:rPr>
        <w:t>Condiții pentru participare la concurs</w:t>
      </w:r>
    </w:p>
    <w:p w14:paraId="731413EE" w14:textId="49D9C8A6" w:rsidR="0058136F" w:rsidRPr="006E5405" w:rsidRDefault="0058136F" w:rsidP="002629BD">
      <w:pPr>
        <w:spacing w:after="0" w:line="240" w:lineRule="auto"/>
        <w:jc w:val="both"/>
        <w:rPr>
          <w:sz w:val="24"/>
          <w:szCs w:val="24"/>
          <w:lang w:val="ro-RO"/>
        </w:rPr>
      </w:pPr>
      <w:r w:rsidRPr="006E5405">
        <w:rPr>
          <w:sz w:val="24"/>
          <w:szCs w:val="24"/>
          <w:lang w:val="ro-RO"/>
        </w:rPr>
        <w:t>La concurs pot participa expe</w:t>
      </w:r>
      <w:r w:rsidR="002629BD" w:rsidRPr="006E5405">
        <w:rPr>
          <w:sz w:val="24"/>
          <w:szCs w:val="24"/>
          <w:lang w:val="ro-RO"/>
        </w:rPr>
        <w:t>rți naționali și internaționali, care întrunesc următoarele condiții:</w:t>
      </w:r>
    </w:p>
    <w:p w14:paraId="37AC1258" w14:textId="5FA25E9A" w:rsidR="003F4717" w:rsidRPr="000547B1" w:rsidRDefault="003F4717" w:rsidP="003F4717">
      <w:pPr>
        <w:pStyle w:val="Listparagraf"/>
        <w:numPr>
          <w:ilvl w:val="0"/>
          <w:numId w:val="3"/>
        </w:numPr>
        <w:spacing w:after="0" w:line="240" w:lineRule="auto"/>
        <w:jc w:val="both"/>
        <w:rPr>
          <w:sz w:val="24"/>
          <w:szCs w:val="24"/>
          <w:lang w:val="ro-RO"/>
        </w:rPr>
      </w:pPr>
      <w:r w:rsidRPr="000547B1">
        <w:rPr>
          <w:sz w:val="24"/>
          <w:szCs w:val="24"/>
          <w:lang w:val="ro-RO"/>
        </w:rPr>
        <w:t xml:space="preserve">Experienţă demonstrată în </w:t>
      </w:r>
      <w:r w:rsidR="00385650">
        <w:rPr>
          <w:sz w:val="24"/>
          <w:szCs w:val="24"/>
          <w:lang w:val="ro-RO"/>
        </w:rPr>
        <w:t>domeniul psihologiei vârstnicilor, stimularea cognitivă, art terapie, arte combinate, etc.;</w:t>
      </w:r>
    </w:p>
    <w:p w14:paraId="5F4889B1" w14:textId="05105691" w:rsidR="00B95BB8" w:rsidRPr="000547B1" w:rsidRDefault="00621772" w:rsidP="003F4717">
      <w:pPr>
        <w:numPr>
          <w:ilvl w:val="0"/>
          <w:numId w:val="3"/>
        </w:numPr>
        <w:shd w:val="clear" w:color="auto" w:fill="FFFFFF"/>
        <w:spacing w:after="0" w:line="240" w:lineRule="auto"/>
        <w:rPr>
          <w:sz w:val="24"/>
          <w:szCs w:val="24"/>
          <w:lang w:val="ro-RO"/>
        </w:rPr>
      </w:pPr>
      <w:r w:rsidRPr="000547B1">
        <w:rPr>
          <w:sz w:val="24"/>
          <w:szCs w:val="24"/>
          <w:lang w:val="ro-RO"/>
        </w:rPr>
        <w:t>Abilități excelente</w:t>
      </w:r>
      <w:r w:rsidR="00BA7C9A" w:rsidRPr="000547B1">
        <w:rPr>
          <w:sz w:val="24"/>
          <w:szCs w:val="24"/>
          <w:lang w:val="ro-RO"/>
        </w:rPr>
        <w:t xml:space="preserve"> d</w:t>
      </w:r>
      <w:r w:rsidR="00B95BB8" w:rsidRPr="000547B1">
        <w:rPr>
          <w:sz w:val="24"/>
          <w:szCs w:val="24"/>
          <w:lang w:val="ro-RO"/>
        </w:rPr>
        <w:t>e comunicare</w:t>
      </w:r>
      <w:r w:rsidRPr="000547B1">
        <w:rPr>
          <w:sz w:val="24"/>
          <w:szCs w:val="24"/>
          <w:lang w:val="ro-RO"/>
        </w:rPr>
        <w:t xml:space="preserve"> și </w:t>
      </w:r>
      <w:r w:rsidR="00385650">
        <w:rPr>
          <w:sz w:val="24"/>
          <w:szCs w:val="24"/>
          <w:lang w:val="ro-RO"/>
        </w:rPr>
        <w:t>relaționare</w:t>
      </w:r>
      <w:r w:rsidR="00BA7C9A" w:rsidRPr="000547B1">
        <w:rPr>
          <w:sz w:val="24"/>
          <w:szCs w:val="24"/>
          <w:lang w:val="ro-RO"/>
        </w:rPr>
        <w:t>;</w:t>
      </w:r>
    </w:p>
    <w:p w14:paraId="663F9629" w14:textId="28892367" w:rsidR="003F4717" w:rsidRPr="00385650" w:rsidRDefault="00D93006" w:rsidP="00385650">
      <w:pPr>
        <w:pStyle w:val="Listparagraf"/>
        <w:numPr>
          <w:ilvl w:val="0"/>
          <w:numId w:val="3"/>
        </w:numPr>
        <w:spacing w:after="0" w:line="240" w:lineRule="auto"/>
        <w:jc w:val="both"/>
        <w:rPr>
          <w:sz w:val="24"/>
          <w:szCs w:val="24"/>
          <w:lang w:val="ro-RO"/>
        </w:rPr>
      </w:pPr>
      <w:r w:rsidRPr="000547B1">
        <w:rPr>
          <w:sz w:val="24"/>
          <w:szCs w:val="24"/>
          <w:lang w:val="ro-RO"/>
        </w:rPr>
        <w:t>Abilități de analiză și raportare;</w:t>
      </w:r>
    </w:p>
    <w:p w14:paraId="30708B6C" w14:textId="7DB80458" w:rsidR="00D93006" w:rsidRPr="000547B1" w:rsidRDefault="00D93006" w:rsidP="00D93006">
      <w:pPr>
        <w:numPr>
          <w:ilvl w:val="0"/>
          <w:numId w:val="3"/>
        </w:numPr>
        <w:shd w:val="clear" w:color="auto" w:fill="FFFFFF"/>
        <w:spacing w:after="0" w:line="240" w:lineRule="auto"/>
        <w:rPr>
          <w:sz w:val="24"/>
          <w:szCs w:val="24"/>
          <w:lang w:val="ro-RO"/>
        </w:rPr>
      </w:pPr>
      <w:r w:rsidRPr="000547B1">
        <w:rPr>
          <w:sz w:val="24"/>
          <w:szCs w:val="24"/>
          <w:lang w:val="ro-RO"/>
        </w:rPr>
        <w:t xml:space="preserve">Experiența anterioară de </w:t>
      </w:r>
      <w:r w:rsidR="00385650">
        <w:rPr>
          <w:sz w:val="24"/>
          <w:szCs w:val="24"/>
          <w:lang w:val="ro-RO"/>
        </w:rPr>
        <w:t xml:space="preserve">elaborare a programelor pentru vârstnici </w:t>
      </w:r>
      <w:r w:rsidRPr="000547B1">
        <w:rPr>
          <w:sz w:val="24"/>
          <w:szCs w:val="24"/>
          <w:lang w:val="ro-RO"/>
        </w:rPr>
        <w:t>va fi considerat un avantaj;</w:t>
      </w:r>
    </w:p>
    <w:p w14:paraId="68A1709E" w14:textId="77777777" w:rsidR="00D93006" w:rsidRPr="000547B1" w:rsidRDefault="00D93006" w:rsidP="00D93006">
      <w:pPr>
        <w:numPr>
          <w:ilvl w:val="0"/>
          <w:numId w:val="3"/>
        </w:numPr>
        <w:shd w:val="clear" w:color="auto" w:fill="FFFFFF"/>
        <w:spacing w:after="0" w:line="240" w:lineRule="auto"/>
        <w:rPr>
          <w:sz w:val="24"/>
          <w:szCs w:val="24"/>
          <w:lang w:val="ro-RO"/>
        </w:rPr>
      </w:pPr>
      <w:r w:rsidRPr="000547B1">
        <w:rPr>
          <w:sz w:val="24"/>
          <w:szCs w:val="24"/>
          <w:lang w:val="ro-RO"/>
        </w:rPr>
        <w:t>Responsabilitate, flexibilitate, creativitate.</w:t>
      </w:r>
    </w:p>
    <w:p w14:paraId="4F33F303" w14:textId="501396B3" w:rsidR="00942AFA" w:rsidRPr="000547B1" w:rsidRDefault="006909EE" w:rsidP="003F4717">
      <w:pPr>
        <w:pStyle w:val="Titlu1"/>
        <w:numPr>
          <w:ilvl w:val="0"/>
          <w:numId w:val="2"/>
        </w:numPr>
        <w:pBdr>
          <w:bottom w:val="single" w:sz="4" w:space="1" w:color="auto"/>
        </w:pBdr>
        <w:tabs>
          <w:tab w:val="right" w:pos="9071"/>
        </w:tabs>
        <w:spacing w:line="240" w:lineRule="auto"/>
        <w:rPr>
          <w:rFonts w:asciiTheme="minorHAnsi" w:eastAsiaTheme="minorHAnsi" w:hAnsiTheme="minorHAnsi" w:cstheme="minorBidi"/>
          <w:b w:val="0"/>
          <w:bCs w:val="0"/>
          <w:sz w:val="24"/>
          <w:lang w:val="ro-RO"/>
        </w:rPr>
      </w:pPr>
      <w:r w:rsidRPr="000547B1">
        <w:rPr>
          <w:rFonts w:asciiTheme="minorHAnsi" w:eastAsiaTheme="minorHAnsi" w:hAnsiTheme="minorHAnsi" w:cstheme="minorBidi"/>
          <w:bCs w:val="0"/>
          <w:sz w:val="24"/>
          <w:lang w:val="ro-RO"/>
        </w:rPr>
        <w:t>Dosarul de participare</w:t>
      </w:r>
      <w:r w:rsidRPr="000547B1">
        <w:rPr>
          <w:rFonts w:asciiTheme="minorHAnsi" w:eastAsiaTheme="minorHAnsi" w:hAnsiTheme="minorHAnsi" w:cstheme="minorBidi"/>
          <w:b w:val="0"/>
          <w:bCs w:val="0"/>
          <w:sz w:val="24"/>
          <w:lang w:val="ro-RO"/>
        </w:rPr>
        <w:t xml:space="preserve"> va include:</w:t>
      </w:r>
    </w:p>
    <w:p w14:paraId="4FE97A4C" w14:textId="77777777" w:rsidR="00400E9F" w:rsidRDefault="00400E9F" w:rsidP="00400E9F">
      <w:pPr>
        <w:pStyle w:val="Listparagraf"/>
        <w:spacing w:line="240" w:lineRule="auto"/>
        <w:ind w:left="420"/>
        <w:jc w:val="both"/>
        <w:rPr>
          <w:sz w:val="24"/>
          <w:szCs w:val="24"/>
          <w:lang w:val="ro-RO"/>
        </w:rPr>
      </w:pPr>
    </w:p>
    <w:p w14:paraId="16FEAC82" w14:textId="267ACBCF" w:rsidR="00942AFA" w:rsidRPr="000547B1" w:rsidRDefault="00942AFA" w:rsidP="006909EE">
      <w:pPr>
        <w:pStyle w:val="Listparagraf"/>
        <w:numPr>
          <w:ilvl w:val="0"/>
          <w:numId w:val="3"/>
        </w:numPr>
        <w:spacing w:line="240" w:lineRule="auto"/>
        <w:jc w:val="both"/>
        <w:rPr>
          <w:sz w:val="24"/>
          <w:szCs w:val="24"/>
          <w:lang w:val="ro-RO"/>
        </w:rPr>
      </w:pPr>
      <w:r w:rsidRPr="000547B1">
        <w:rPr>
          <w:sz w:val="24"/>
          <w:szCs w:val="24"/>
          <w:lang w:val="ro-RO"/>
        </w:rPr>
        <w:t>Scrisoarea de intenție;</w:t>
      </w:r>
    </w:p>
    <w:p w14:paraId="25B714E1" w14:textId="5B1F86F4" w:rsidR="006909EE" w:rsidRPr="00E27584" w:rsidRDefault="0055285A" w:rsidP="00E27584">
      <w:pPr>
        <w:pStyle w:val="Listparagraf"/>
        <w:numPr>
          <w:ilvl w:val="0"/>
          <w:numId w:val="3"/>
        </w:numPr>
        <w:spacing w:line="240" w:lineRule="auto"/>
        <w:jc w:val="both"/>
        <w:rPr>
          <w:sz w:val="24"/>
          <w:szCs w:val="24"/>
          <w:lang w:val="ro-RO"/>
        </w:rPr>
      </w:pPr>
      <w:r w:rsidRPr="000547B1">
        <w:rPr>
          <w:sz w:val="24"/>
          <w:szCs w:val="24"/>
          <w:lang w:val="ro-RO"/>
        </w:rPr>
        <w:t>CV-ul</w:t>
      </w:r>
      <w:r w:rsidR="00942AFA" w:rsidRPr="000547B1">
        <w:rPr>
          <w:sz w:val="24"/>
          <w:szCs w:val="24"/>
          <w:lang w:val="ro-RO"/>
        </w:rPr>
        <w:t xml:space="preserve"> </w:t>
      </w:r>
      <w:r w:rsidR="004B0114">
        <w:rPr>
          <w:sz w:val="24"/>
          <w:szCs w:val="24"/>
          <w:lang w:val="ro-RO"/>
        </w:rPr>
        <w:t>expertului</w:t>
      </w:r>
      <w:r w:rsidR="00942AFA" w:rsidRPr="000547B1">
        <w:rPr>
          <w:sz w:val="24"/>
          <w:szCs w:val="24"/>
          <w:lang w:val="ro-RO"/>
        </w:rPr>
        <w:t>, cu indicarea linkurilor la lucrări</w:t>
      </w:r>
      <w:r w:rsidR="000547B1">
        <w:rPr>
          <w:sz w:val="24"/>
          <w:szCs w:val="24"/>
          <w:lang w:val="ro-RO"/>
        </w:rPr>
        <w:t>le</w:t>
      </w:r>
      <w:r w:rsidR="00942AFA" w:rsidRPr="000547B1">
        <w:rPr>
          <w:sz w:val="24"/>
          <w:szCs w:val="24"/>
          <w:lang w:val="ro-RO"/>
        </w:rPr>
        <w:t xml:space="preserve"> elaborate sau alte surse care demonstrează experiența deținută în domeniu;</w:t>
      </w:r>
    </w:p>
    <w:p w14:paraId="7BA8D1C1" w14:textId="63891688" w:rsidR="0077166F" w:rsidRPr="000547B1" w:rsidRDefault="0077166F" w:rsidP="003F4717">
      <w:pPr>
        <w:pStyle w:val="Listparagraf"/>
        <w:numPr>
          <w:ilvl w:val="0"/>
          <w:numId w:val="3"/>
        </w:numPr>
        <w:spacing w:line="240" w:lineRule="auto"/>
        <w:jc w:val="both"/>
        <w:rPr>
          <w:sz w:val="24"/>
          <w:szCs w:val="24"/>
          <w:lang w:val="ro-RO"/>
        </w:rPr>
      </w:pPr>
      <w:r w:rsidRPr="000547B1">
        <w:rPr>
          <w:sz w:val="24"/>
          <w:szCs w:val="24"/>
          <w:lang w:val="ro-RO"/>
        </w:rPr>
        <w:t>Oferta financiară</w:t>
      </w:r>
      <w:r w:rsidR="00E27584">
        <w:rPr>
          <w:sz w:val="24"/>
          <w:szCs w:val="24"/>
          <w:lang w:val="ro-RO"/>
        </w:rPr>
        <w:t>, prezentată în lei</w:t>
      </w:r>
      <w:r w:rsidRPr="000547B1">
        <w:rPr>
          <w:sz w:val="24"/>
          <w:szCs w:val="24"/>
          <w:lang w:val="ro-RO"/>
        </w:rPr>
        <w:t xml:space="preserve"> moldovenești</w:t>
      </w:r>
      <w:r w:rsidR="003F4717" w:rsidRPr="000547B1">
        <w:rPr>
          <w:sz w:val="24"/>
          <w:szCs w:val="24"/>
          <w:lang w:val="ro-RO"/>
        </w:rPr>
        <w:t xml:space="preserve">. </w:t>
      </w:r>
      <w:r w:rsidR="00E27584">
        <w:rPr>
          <w:sz w:val="24"/>
          <w:szCs w:val="24"/>
          <w:lang w:val="ro-RO"/>
        </w:rPr>
        <w:t xml:space="preserve"> </w:t>
      </w:r>
    </w:p>
    <w:p w14:paraId="1683C709" w14:textId="77777777" w:rsidR="006909EE" w:rsidRPr="000547B1" w:rsidRDefault="006909EE" w:rsidP="006909EE">
      <w:pPr>
        <w:jc w:val="both"/>
        <w:rPr>
          <w:sz w:val="24"/>
          <w:szCs w:val="24"/>
          <w:lang w:val="ro-RO"/>
        </w:rPr>
      </w:pPr>
      <w:r w:rsidRPr="000547B1">
        <w:rPr>
          <w:sz w:val="24"/>
          <w:szCs w:val="24"/>
          <w:lang w:val="ro-RO"/>
        </w:rPr>
        <w:t>CASMED își rezervă dreptul de a solicita referințe și documente suplimentare.</w:t>
      </w:r>
    </w:p>
    <w:p w14:paraId="587769BA" w14:textId="77777777" w:rsidR="00621772" w:rsidRPr="000547B1" w:rsidRDefault="00621772"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Bidi"/>
          <w:b/>
          <w:bCs/>
          <w:lang w:val="ro-RO" w:eastAsia="en-US"/>
        </w:rPr>
      </w:pPr>
    </w:p>
    <w:p w14:paraId="781FED04" w14:textId="112875FD" w:rsidR="006909EE" w:rsidRPr="000547B1" w:rsidRDefault="006909EE"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r w:rsidRPr="000547B1">
        <w:rPr>
          <w:rFonts w:asciiTheme="minorHAnsi" w:eastAsiaTheme="minorHAnsi" w:hAnsiTheme="minorHAnsi" w:cstheme="minorBidi"/>
          <w:b/>
          <w:bCs/>
          <w:lang w:val="ro-RO" w:eastAsia="en-US"/>
        </w:rPr>
        <w:t>Termenul – limită de prezentare a ofertei</w:t>
      </w:r>
      <w:r w:rsidRPr="000547B1">
        <w:rPr>
          <w:rFonts w:asciiTheme="minorHAnsi" w:eastAsiaTheme="minorHAnsi" w:hAnsiTheme="minorHAnsi" w:cstheme="minorBidi"/>
          <w:b/>
          <w:lang w:val="ro-RO" w:eastAsia="en-US"/>
        </w:rPr>
        <w:t>:</w:t>
      </w:r>
      <w:r w:rsidRPr="000547B1">
        <w:rPr>
          <w:rFonts w:asciiTheme="minorHAnsi" w:eastAsiaTheme="minorHAnsi" w:hAnsiTheme="minorHAnsi" w:cstheme="minorBidi"/>
          <w:lang w:val="ro-RO" w:eastAsia="en-US"/>
        </w:rPr>
        <w:t> </w:t>
      </w:r>
      <w:r w:rsidR="00906B99">
        <w:rPr>
          <w:rFonts w:asciiTheme="minorHAnsi" w:eastAsiaTheme="minorHAnsi" w:hAnsiTheme="minorHAnsi" w:cstheme="minorBidi"/>
          <w:b/>
          <w:lang w:val="ro-RO" w:eastAsia="en-US"/>
        </w:rPr>
        <w:t>0</w:t>
      </w:r>
      <w:r w:rsidR="00753FEF">
        <w:rPr>
          <w:rFonts w:asciiTheme="minorHAnsi" w:eastAsiaTheme="minorHAnsi" w:hAnsiTheme="minorHAnsi" w:cstheme="minorBidi"/>
          <w:b/>
          <w:lang w:val="ro-RO" w:eastAsia="en-US"/>
        </w:rPr>
        <w:t>8 februarie</w:t>
      </w:r>
      <w:r w:rsidR="00C802F6" w:rsidRPr="000729EA">
        <w:rPr>
          <w:rFonts w:asciiTheme="minorHAnsi" w:eastAsiaTheme="minorHAnsi" w:hAnsiTheme="minorHAnsi" w:cstheme="minorBidi"/>
          <w:b/>
          <w:lang w:val="ro-RO" w:eastAsia="en-US"/>
        </w:rPr>
        <w:t xml:space="preserve"> 2024</w:t>
      </w:r>
      <w:r w:rsidR="00906B99">
        <w:rPr>
          <w:rFonts w:asciiTheme="minorHAnsi" w:eastAsiaTheme="minorHAnsi" w:hAnsiTheme="minorHAnsi" w:cstheme="minorBidi"/>
          <w:b/>
          <w:lang w:val="ro-RO" w:eastAsia="en-US"/>
        </w:rPr>
        <w:t>, ora 18.00.</w:t>
      </w:r>
    </w:p>
    <w:p w14:paraId="7BD4BA98" w14:textId="77777777" w:rsidR="006909EE" w:rsidRPr="000547B1" w:rsidRDefault="006909EE"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p>
    <w:p w14:paraId="2B075B12" w14:textId="5970AAC0" w:rsidR="006909EE" w:rsidRDefault="006909EE"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r w:rsidRPr="000547B1">
        <w:rPr>
          <w:rFonts w:asciiTheme="minorHAnsi" w:eastAsiaTheme="minorHAnsi" w:hAnsiTheme="minorHAnsi" w:cstheme="minorBidi"/>
          <w:lang w:val="ro-RO" w:eastAsia="en-US"/>
        </w:rPr>
        <w:t>Persoanele interesate pot depune dosarul pentru concurs la adresa de e-mail: </w:t>
      </w:r>
      <w:bookmarkStart w:id="0" w:name="_Hlk139936140"/>
      <w:r w:rsidR="00E27584">
        <w:rPr>
          <w:rFonts w:asciiTheme="minorHAnsi" w:eastAsiaTheme="minorHAnsi" w:hAnsiTheme="minorHAnsi" w:cstheme="minorBidi"/>
          <w:lang w:val="ro-RO" w:eastAsia="en-US"/>
        </w:rPr>
        <w:fldChar w:fldCharType="begin"/>
      </w:r>
      <w:r w:rsidR="00E27584">
        <w:rPr>
          <w:rFonts w:asciiTheme="minorHAnsi" w:eastAsiaTheme="minorHAnsi" w:hAnsiTheme="minorHAnsi" w:cstheme="minorBidi"/>
          <w:lang w:val="ro-RO" w:eastAsia="en-US"/>
        </w:rPr>
        <w:instrText>HYPERLINK "mailto:office@casmed.md"</w:instrText>
      </w:r>
      <w:r w:rsidR="00E27584">
        <w:rPr>
          <w:rFonts w:asciiTheme="minorHAnsi" w:eastAsiaTheme="minorHAnsi" w:hAnsiTheme="minorHAnsi" w:cstheme="minorBidi"/>
          <w:lang w:val="ro-RO" w:eastAsia="en-US"/>
        </w:rPr>
      </w:r>
      <w:r w:rsidR="00E27584">
        <w:rPr>
          <w:rFonts w:asciiTheme="minorHAnsi" w:eastAsiaTheme="minorHAnsi" w:hAnsiTheme="minorHAnsi" w:cstheme="minorBidi"/>
          <w:lang w:val="ro-RO" w:eastAsia="en-US"/>
        </w:rPr>
        <w:fldChar w:fldCharType="separate"/>
      </w:r>
      <w:r w:rsidR="00E27584" w:rsidRPr="00661484">
        <w:rPr>
          <w:rStyle w:val="Hyperlink"/>
          <w:rFonts w:asciiTheme="minorHAnsi" w:eastAsiaTheme="minorHAnsi" w:hAnsiTheme="minorHAnsi" w:cstheme="minorBidi"/>
          <w:lang w:val="ro-RO" w:eastAsia="en-US"/>
        </w:rPr>
        <w:t>office@casmed.md</w:t>
      </w:r>
      <w:r w:rsidR="00E27584">
        <w:rPr>
          <w:rFonts w:asciiTheme="minorHAnsi" w:eastAsiaTheme="minorHAnsi" w:hAnsiTheme="minorHAnsi" w:cstheme="minorBidi"/>
          <w:lang w:val="ro-RO" w:eastAsia="en-US"/>
        </w:rPr>
        <w:fldChar w:fldCharType="end"/>
      </w:r>
      <w:bookmarkEnd w:id="0"/>
      <w:r w:rsidR="00E27584">
        <w:rPr>
          <w:rFonts w:asciiTheme="minorHAnsi" w:eastAsiaTheme="minorHAnsi" w:hAnsiTheme="minorHAnsi" w:cstheme="minorBidi"/>
          <w:lang w:val="ro-RO" w:eastAsia="en-US"/>
        </w:rPr>
        <w:t xml:space="preserve"> </w:t>
      </w:r>
      <w:r w:rsidR="0095555A">
        <w:rPr>
          <w:rFonts w:asciiTheme="minorHAnsi" w:eastAsiaTheme="minorHAnsi" w:hAnsiTheme="minorHAnsi" w:cstheme="minorBidi"/>
          <w:lang w:val="ro-RO" w:eastAsia="en-US"/>
        </w:rPr>
        <w:t xml:space="preserve">cu </w:t>
      </w:r>
      <w:r w:rsidRPr="000547B1">
        <w:rPr>
          <w:rFonts w:asciiTheme="minorHAnsi" w:eastAsiaTheme="minorHAnsi" w:hAnsiTheme="minorHAnsi" w:cstheme="minorBidi"/>
          <w:lang w:val="ro-RO" w:eastAsia="en-US"/>
        </w:rPr>
        <w:t>tema mesajului „</w:t>
      </w:r>
      <w:r w:rsidR="000547B1">
        <w:rPr>
          <w:rFonts w:asciiTheme="minorHAnsi" w:eastAsiaTheme="minorHAnsi" w:hAnsiTheme="minorHAnsi" w:cstheme="minorBidi"/>
          <w:lang w:val="ro-RO" w:eastAsia="en-US"/>
        </w:rPr>
        <w:t>Expert</w:t>
      </w:r>
      <w:r w:rsidR="00E27584">
        <w:rPr>
          <w:rFonts w:asciiTheme="minorHAnsi" w:eastAsiaTheme="minorHAnsi" w:hAnsiTheme="minorHAnsi" w:cstheme="minorBidi"/>
          <w:lang w:val="ro-RO" w:eastAsia="en-US"/>
        </w:rPr>
        <w:t xml:space="preserve"> - </w:t>
      </w:r>
      <w:r w:rsidR="000547B1">
        <w:rPr>
          <w:rFonts w:asciiTheme="minorHAnsi" w:eastAsiaTheme="minorHAnsi" w:hAnsiTheme="minorHAnsi" w:cstheme="minorBidi"/>
          <w:lang w:val="ro-RO" w:eastAsia="en-US"/>
        </w:rPr>
        <w:t>E</w:t>
      </w:r>
      <w:r w:rsidR="00E27584">
        <w:rPr>
          <w:rFonts w:asciiTheme="minorHAnsi" w:eastAsiaTheme="minorHAnsi" w:hAnsiTheme="minorHAnsi" w:cstheme="minorBidi"/>
          <w:lang w:val="ro-RO" w:eastAsia="en-US"/>
        </w:rPr>
        <w:t>laborare program de formare</w:t>
      </w:r>
      <w:r w:rsidR="007C2941">
        <w:rPr>
          <w:rFonts w:asciiTheme="minorHAnsi" w:eastAsiaTheme="minorHAnsi" w:hAnsiTheme="minorHAnsi" w:cstheme="minorBidi"/>
          <w:lang w:val="ro-RO" w:eastAsia="en-US"/>
        </w:rPr>
        <w:t xml:space="preserve"> continuă</w:t>
      </w:r>
      <w:r w:rsidRPr="000547B1">
        <w:rPr>
          <w:rFonts w:asciiTheme="minorHAnsi" w:eastAsiaTheme="minorHAnsi" w:hAnsiTheme="minorHAnsi" w:cstheme="minorBidi"/>
          <w:lang w:val="ro-RO" w:eastAsia="en-US"/>
        </w:rPr>
        <w:t>”. Dosarele incomplete nu vor fi evaluate. Doar persoanele selectate vor fi contactate.</w:t>
      </w:r>
    </w:p>
    <w:p w14:paraId="7546AD68" w14:textId="77777777" w:rsidR="00E27584" w:rsidRPr="000547B1" w:rsidRDefault="00E27584"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p>
    <w:p w14:paraId="1354C7DE" w14:textId="77777777" w:rsidR="00990600" w:rsidRDefault="00990600"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p>
    <w:p w14:paraId="59427822" w14:textId="3727F7A8" w:rsidR="006909EE" w:rsidRPr="000547B1" w:rsidRDefault="006909EE"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r w:rsidRPr="000547B1">
        <w:rPr>
          <w:rFonts w:asciiTheme="minorHAnsi" w:eastAsiaTheme="minorHAnsi" w:hAnsiTheme="minorHAnsi" w:cstheme="minorBidi"/>
          <w:lang w:val="ro-RO" w:eastAsia="en-US"/>
        </w:rPr>
        <w:t>Pentru </w:t>
      </w:r>
      <w:r w:rsidRPr="000547B1">
        <w:rPr>
          <w:rFonts w:asciiTheme="minorHAnsi" w:eastAsiaTheme="minorHAnsi" w:hAnsiTheme="minorHAnsi" w:cstheme="minorBidi"/>
          <w:b/>
          <w:lang w:val="ro-RO" w:eastAsia="en-US"/>
        </w:rPr>
        <w:t>informații suplimentare</w:t>
      </w:r>
      <w:r w:rsidRPr="000547B1">
        <w:rPr>
          <w:rFonts w:asciiTheme="minorHAnsi" w:eastAsiaTheme="minorHAnsi" w:hAnsiTheme="minorHAnsi" w:cstheme="minorBidi"/>
          <w:lang w:val="ro-RO" w:eastAsia="en-US"/>
        </w:rPr>
        <w:t xml:space="preserve"> contactați: </w:t>
      </w:r>
    </w:p>
    <w:p w14:paraId="6607A90F" w14:textId="179BECFF" w:rsidR="00232E25" w:rsidRDefault="00E27584" w:rsidP="003F4717">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r>
        <w:rPr>
          <w:rFonts w:asciiTheme="minorHAnsi" w:eastAsiaTheme="minorHAnsi" w:hAnsiTheme="minorHAnsi" w:cstheme="minorBidi"/>
          <w:lang w:val="ro-RO" w:eastAsia="en-US"/>
        </w:rPr>
        <w:t>Ana Spînu</w:t>
      </w:r>
      <w:r w:rsidR="006909EE" w:rsidRPr="000547B1">
        <w:rPr>
          <w:rFonts w:asciiTheme="minorHAnsi" w:eastAsiaTheme="minorHAnsi" w:hAnsiTheme="minorHAnsi" w:cstheme="minorBidi"/>
          <w:lang w:val="ro-RO" w:eastAsia="en-US"/>
        </w:rPr>
        <w:t>, coordonator de proiect: tel. 06</w:t>
      </w:r>
      <w:r>
        <w:rPr>
          <w:rFonts w:asciiTheme="minorHAnsi" w:eastAsiaTheme="minorHAnsi" w:hAnsiTheme="minorHAnsi" w:cstheme="minorBidi"/>
          <w:lang w:val="ro-RO" w:eastAsia="en-US"/>
        </w:rPr>
        <w:t>9222680</w:t>
      </w:r>
      <w:r w:rsidR="006909EE" w:rsidRPr="000547B1">
        <w:rPr>
          <w:rFonts w:asciiTheme="minorHAnsi" w:eastAsiaTheme="minorHAnsi" w:hAnsiTheme="minorHAnsi" w:cstheme="minorBidi"/>
          <w:lang w:val="ro-RO" w:eastAsia="en-US"/>
        </w:rPr>
        <w:t>, emai</w:t>
      </w:r>
      <w:r>
        <w:rPr>
          <w:rFonts w:asciiTheme="minorHAnsi" w:eastAsiaTheme="minorHAnsi" w:hAnsiTheme="minorHAnsi" w:cstheme="minorBidi"/>
          <w:lang w:val="ro-RO" w:eastAsia="en-US"/>
        </w:rPr>
        <w:t xml:space="preserve">l: </w:t>
      </w:r>
      <w:hyperlink r:id="rId8" w:history="1">
        <w:r w:rsidRPr="00661484">
          <w:rPr>
            <w:rStyle w:val="Hyperlink"/>
            <w:rFonts w:asciiTheme="minorHAnsi" w:eastAsiaTheme="minorHAnsi" w:hAnsiTheme="minorHAnsi" w:cstheme="minorBidi"/>
            <w:lang w:val="ro-RO" w:eastAsia="en-US"/>
          </w:rPr>
          <w:t>office@casmed.md</w:t>
        </w:r>
      </w:hyperlink>
      <w:r>
        <w:rPr>
          <w:rFonts w:asciiTheme="minorHAnsi" w:eastAsiaTheme="minorHAnsi" w:hAnsiTheme="minorHAnsi" w:cstheme="minorBidi"/>
          <w:lang w:val="ro-RO" w:eastAsia="en-US"/>
        </w:rPr>
        <w:t>.</w:t>
      </w:r>
    </w:p>
    <w:p w14:paraId="4888601D" w14:textId="77777777" w:rsidR="00E27584" w:rsidRPr="003F4717" w:rsidRDefault="00E27584" w:rsidP="003F4717">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p>
    <w:sectPr w:rsidR="00E27584" w:rsidRPr="003F4717" w:rsidSect="009B23D2">
      <w:headerReference w:type="even" r:id="rId9"/>
      <w:headerReference w:type="default" r:id="rId10"/>
      <w:footerReference w:type="even" r:id="rId11"/>
      <w:footerReference w:type="default" r:id="rId12"/>
      <w:headerReference w:type="first" r:id="rId13"/>
      <w:footerReference w:type="first" r:id="rId14"/>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A711E" w14:textId="77777777" w:rsidR="009B23D2" w:rsidRDefault="009B23D2" w:rsidP="000E2205">
      <w:pPr>
        <w:spacing w:after="0" w:line="240" w:lineRule="auto"/>
      </w:pPr>
      <w:r>
        <w:separator/>
      </w:r>
    </w:p>
  </w:endnote>
  <w:endnote w:type="continuationSeparator" w:id="0">
    <w:p w14:paraId="26BBABC8" w14:textId="77777777" w:rsidR="009B23D2" w:rsidRDefault="009B23D2" w:rsidP="000E2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825E" w14:textId="77777777" w:rsidR="00D84EF0" w:rsidRDefault="00D84EF0">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8BD6" w14:textId="77777777" w:rsidR="00D84EF0" w:rsidRDefault="00D84EF0">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E35E" w14:textId="77777777" w:rsidR="00D84EF0" w:rsidRDefault="00D84EF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EA0E" w14:textId="77777777" w:rsidR="009B23D2" w:rsidRDefault="009B23D2" w:rsidP="000E2205">
      <w:pPr>
        <w:spacing w:after="0" w:line="240" w:lineRule="auto"/>
      </w:pPr>
      <w:r>
        <w:separator/>
      </w:r>
    </w:p>
  </w:footnote>
  <w:footnote w:type="continuationSeparator" w:id="0">
    <w:p w14:paraId="350D0C73" w14:textId="77777777" w:rsidR="009B23D2" w:rsidRDefault="009B23D2" w:rsidP="000E2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B055" w14:textId="77777777" w:rsidR="00D84EF0" w:rsidRDefault="00D84EF0">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C3F7" w14:textId="77777777" w:rsidR="00D84EF0" w:rsidRDefault="00D84EF0">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73E7" w14:textId="77777777" w:rsidR="00D84EF0" w:rsidRDefault="00D84EF0">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471"/>
    <w:multiLevelType w:val="hybridMultilevel"/>
    <w:tmpl w:val="E4E6E552"/>
    <w:lvl w:ilvl="0" w:tplc="0A5CA78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651AE5"/>
    <w:multiLevelType w:val="hybridMultilevel"/>
    <w:tmpl w:val="D97AB3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17482"/>
    <w:multiLevelType w:val="hybridMultilevel"/>
    <w:tmpl w:val="0E063E3A"/>
    <w:lvl w:ilvl="0" w:tplc="4678CB3A">
      <w:start w:val="1"/>
      <w:numFmt w:val="lowerLetter"/>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1488689B"/>
    <w:multiLevelType w:val="hybridMultilevel"/>
    <w:tmpl w:val="B766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E2380"/>
    <w:multiLevelType w:val="hybridMultilevel"/>
    <w:tmpl w:val="212C1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167002"/>
    <w:multiLevelType w:val="hybridMultilevel"/>
    <w:tmpl w:val="AD1A4D1C"/>
    <w:lvl w:ilvl="0" w:tplc="04190001">
      <w:start w:val="1"/>
      <w:numFmt w:val="bullet"/>
      <w:lvlText w:val=""/>
      <w:lvlJc w:val="left"/>
      <w:pPr>
        <w:ind w:left="465" w:hanging="360"/>
      </w:pPr>
      <w:rPr>
        <w:rFonts w:ascii="Symbol" w:hAnsi="Symbol"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6" w15:restartNumberingAfterBreak="0">
    <w:nsid w:val="2418690E"/>
    <w:multiLevelType w:val="hybridMultilevel"/>
    <w:tmpl w:val="D7E05698"/>
    <w:lvl w:ilvl="0" w:tplc="5594A8E6">
      <w:start w:val="1"/>
      <w:numFmt w:val="upperLetter"/>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2B870684"/>
    <w:multiLevelType w:val="hybridMultilevel"/>
    <w:tmpl w:val="B5B096F8"/>
    <w:lvl w:ilvl="0" w:tplc="F25C6518">
      <w:numFmt w:val="bullet"/>
      <w:lvlText w:val="-"/>
      <w:lvlJc w:val="left"/>
      <w:pPr>
        <w:ind w:left="420" w:hanging="360"/>
      </w:pPr>
      <w:rPr>
        <w:rFonts w:ascii="Calibri" w:eastAsiaTheme="minorHAns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15:restartNumberingAfterBreak="0">
    <w:nsid w:val="2FEF30E1"/>
    <w:multiLevelType w:val="hybridMultilevel"/>
    <w:tmpl w:val="E3D03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9F235A"/>
    <w:multiLevelType w:val="multilevel"/>
    <w:tmpl w:val="F2B0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6B2C27"/>
    <w:multiLevelType w:val="hybridMultilevel"/>
    <w:tmpl w:val="2062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FB4016"/>
    <w:multiLevelType w:val="multilevel"/>
    <w:tmpl w:val="5FE8E5FC"/>
    <w:lvl w:ilvl="0">
      <w:start w:val="1"/>
      <w:numFmt w:val="decimal"/>
      <w:pStyle w:val="Titlu1"/>
      <w:lvlText w:val="%1"/>
      <w:lvlJc w:val="left"/>
      <w:pPr>
        <w:tabs>
          <w:tab w:val="num" w:pos="360"/>
        </w:tabs>
        <w:ind w:left="0" w:firstLine="0"/>
      </w:pPr>
      <w:rPr>
        <w:rFonts w:hint="default"/>
      </w:rPr>
    </w:lvl>
    <w:lvl w:ilvl="1">
      <w:start w:val="1"/>
      <w:numFmt w:val="decimal"/>
      <w:pStyle w:val="Titlu2"/>
      <w:lvlText w:val="%1.%2"/>
      <w:lvlJc w:val="left"/>
      <w:pPr>
        <w:tabs>
          <w:tab w:val="num" w:pos="576"/>
        </w:tabs>
        <w:ind w:left="576" w:hanging="576"/>
      </w:pPr>
      <w:rPr>
        <w:rFonts w:hint="default"/>
      </w:rPr>
    </w:lvl>
    <w:lvl w:ilvl="2">
      <w:start w:val="1"/>
      <w:numFmt w:val="decimal"/>
      <w:pStyle w:val="Titlu3"/>
      <w:lvlText w:val="%1.%2.%3"/>
      <w:lvlJc w:val="left"/>
      <w:pPr>
        <w:tabs>
          <w:tab w:val="num" w:pos="720"/>
        </w:tabs>
        <w:ind w:left="0" w:firstLine="0"/>
      </w:pPr>
      <w:rPr>
        <w:rFonts w:hint="default"/>
      </w:rPr>
    </w:lvl>
    <w:lvl w:ilvl="3">
      <w:start w:val="1"/>
      <w:numFmt w:val="decimal"/>
      <w:pStyle w:val="Titlu4"/>
      <w:lvlText w:val="%1.%2.%3.%4"/>
      <w:lvlJc w:val="left"/>
      <w:pPr>
        <w:tabs>
          <w:tab w:val="num" w:pos="1080"/>
        </w:tabs>
        <w:ind w:left="0" w:firstLine="0"/>
      </w:pPr>
      <w:rPr>
        <w:rFonts w:hint="default"/>
      </w:rPr>
    </w:lvl>
    <w:lvl w:ilvl="4">
      <w:start w:val="1"/>
      <w:numFmt w:val="decimal"/>
      <w:pStyle w:val="Titlu5"/>
      <w:lvlText w:val="%1.%2.%3.%4.%5"/>
      <w:lvlJc w:val="left"/>
      <w:pPr>
        <w:tabs>
          <w:tab w:val="num" w:pos="1440"/>
        </w:tabs>
        <w:ind w:left="0" w:firstLine="0"/>
      </w:pPr>
      <w:rPr>
        <w:rFonts w:hint="default"/>
      </w:rPr>
    </w:lvl>
    <w:lvl w:ilvl="5">
      <w:start w:val="1"/>
      <w:numFmt w:val="decimal"/>
      <w:pStyle w:val="Titlu6"/>
      <w:lvlText w:val="%1.%2.%3.%4.%5.%6"/>
      <w:lvlJc w:val="left"/>
      <w:pPr>
        <w:tabs>
          <w:tab w:val="num" w:pos="1440"/>
        </w:tabs>
        <w:ind w:left="0" w:firstLine="0"/>
      </w:pPr>
      <w:rPr>
        <w:rFonts w:hint="default"/>
      </w:rPr>
    </w:lvl>
    <w:lvl w:ilvl="6">
      <w:start w:val="1"/>
      <w:numFmt w:val="decimal"/>
      <w:pStyle w:val="Titlu7"/>
      <w:lvlText w:val="%1.%2.%3.%4.%5.%6.%7"/>
      <w:lvlJc w:val="left"/>
      <w:pPr>
        <w:tabs>
          <w:tab w:val="num" w:pos="1296"/>
        </w:tabs>
        <w:ind w:left="1296" w:hanging="1296"/>
      </w:pPr>
      <w:rPr>
        <w:rFonts w:hint="default"/>
      </w:rPr>
    </w:lvl>
    <w:lvl w:ilvl="7">
      <w:start w:val="1"/>
      <w:numFmt w:val="decimal"/>
      <w:pStyle w:val="Titlu8"/>
      <w:lvlText w:val="%1.%2.%3.%4.%5.%6.%7.%8"/>
      <w:lvlJc w:val="left"/>
      <w:pPr>
        <w:tabs>
          <w:tab w:val="num" w:pos="1440"/>
        </w:tabs>
        <w:ind w:left="1440" w:hanging="1440"/>
      </w:pPr>
      <w:rPr>
        <w:rFonts w:hint="default"/>
      </w:rPr>
    </w:lvl>
    <w:lvl w:ilvl="8">
      <w:start w:val="1"/>
      <w:numFmt w:val="decimal"/>
      <w:pStyle w:val="Titlu9"/>
      <w:lvlText w:val="%1.%2.%3.%4.%5.%6.%7.%8.%9"/>
      <w:lvlJc w:val="left"/>
      <w:pPr>
        <w:tabs>
          <w:tab w:val="num" w:pos="1584"/>
        </w:tabs>
        <w:ind w:left="1584" w:hanging="1584"/>
      </w:pPr>
      <w:rPr>
        <w:rFonts w:hint="default"/>
      </w:rPr>
    </w:lvl>
  </w:abstractNum>
  <w:abstractNum w:abstractNumId="12" w15:restartNumberingAfterBreak="0">
    <w:nsid w:val="576049C5"/>
    <w:multiLevelType w:val="hybridMultilevel"/>
    <w:tmpl w:val="CCB4B094"/>
    <w:lvl w:ilvl="0" w:tplc="1D12A6DC">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15:restartNumberingAfterBreak="0">
    <w:nsid w:val="5A971D53"/>
    <w:multiLevelType w:val="hybridMultilevel"/>
    <w:tmpl w:val="FF700182"/>
    <w:lvl w:ilvl="0" w:tplc="32764144">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73CF2F64"/>
    <w:multiLevelType w:val="hybridMultilevel"/>
    <w:tmpl w:val="72ACBD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EC1B52"/>
    <w:multiLevelType w:val="hybridMultilevel"/>
    <w:tmpl w:val="33360A04"/>
    <w:lvl w:ilvl="0" w:tplc="E8744CB6">
      <w:start w:val="1"/>
      <w:numFmt w:val="bullet"/>
      <w:lvlText w:val="-"/>
      <w:lvlJc w:val="left"/>
      <w:pPr>
        <w:ind w:left="465" w:hanging="360"/>
      </w:pPr>
      <w:rPr>
        <w:rFonts w:ascii="Calibri" w:eastAsiaTheme="minorHAnsi" w:hAnsi="Calibri" w:cs="Calibri"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16" w15:restartNumberingAfterBreak="0">
    <w:nsid w:val="7F066FB2"/>
    <w:multiLevelType w:val="hybridMultilevel"/>
    <w:tmpl w:val="7964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4021323">
    <w:abstractNumId w:val="11"/>
  </w:num>
  <w:num w:numId="2" w16cid:durableId="935093807">
    <w:abstractNumId w:val="0"/>
  </w:num>
  <w:num w:numId="3" w16cid:durableId="2097555106">
    <w:abstractNumId w:val="12"/>
  </w:num>
  <w:num w:numId="4" w16cid:durableId="1582717996">
    <w:abstractNumId w:val="8"/>
  </w:num>
  <w:num w:numId="5" w16cid:durableId="1847789286">
    <w:abstractNumId w:val="6"/>
  </w:num>
  <w:num w:numId="6" w16cid:durableId="1197695890">
    <w:abstractNumId w:val="13"/>
  </w:num>
  <w:num w:numId="7" w16cid:durableId="838621838">
    <w:abstractNumId w:val="15"/>
  </w:num>
  <w:num w:numId="8" w16cid:durableId="1323005554">
    <w:abstractNumId w:val="5"/>
  </w:num>
  <w:num w:numId="9" w16cid:durableId="1521311770">
    <w:abstractNumId w:val="9"/>
  </w:num>
  <w:num w:numId="10" w16cid:durableId="1245871755">
    <w:abstractNumId w:val="2"/>
  </w:num>
  <w:num w:numId="11" w16cid:durableId="521240396">
    <w:abstractNumId w:val="7"/>
  </w:num>
  <w:num w:numId="12" w16cid:durableId="1789743152">
    <w:abstractNumId w:val="3"/>
  </w:num>
  <w:num w:numId="13" w16cid:durableId="131950166">
    <w:abstractNumId w:val="4"/>
  </w:num>
  <w:num w:numId="14" w16cid:durableId="591428843">
    <w:abstractNumId w:val="1"/>
  </w:num>
  <w:num w:numId="15" w16cid:durableId="892543398">
    <w:abstractNumId w:val="14"/>
  </w:num>
  <w:num w:numId="16" w16cid:durableId="1686246754">
    <w:abstractNumId w:val="16"/>
  </w:num>
  <w:num w:numId="17" w16cid:durableId="20405442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9EE"/>
    <w:rsid w:val="00001368"/>
    <w:rsid w:val="00012C27"/>
    <w:rsid w:val="00017B2B"/>
    <w:rsid w:val="00017F74"/>
    <w:rsid w:val="000358DA"/>
    <w:rsid w:val="0004302E"/>
    <w:rsid w:val="00050B55"/>
    <w:rsid w:val="00054269"/>
    <w:rsid w:val="000547B1"/>
    <w:rsid w:val="000554F1"/>
    <w:rsid w:val="000729EA"/>
    <w:rsid w:val="0008298B"/>
    <w:rsid w:val="00097583"/>
    <w:rsid w:val="000A0EAA"/>
    <w:rsid w:val="000A2266"/>
    <w:rsid w:val="000B4F85"/>
    <w:rsid w:val="000C5330"/>
    <w:rsid w:val="000D08EC"/>
    <w:rsid w:val="000E11F6"/>
    <w:rsid w:val="000E2205"/>
    <w:rsid w:val="000E77EE"/>
    <w:rsid w:val="00100D55"/>
    <w:rsid w:val="001057F6"/>
    <w:rsid w:val="001059E8"/>
    <w:rsid w:val="00110DCE"/>
    <w:rsid w:val="00112AFA"/>
    <w:rsid w:val="001206B6"/>
    <w:rsid w:val="00136588"/>
    <w:rsid w:val="00145799"/>
    <w:rsid w:val="00152813"/>
    <w:rsid w:val="00190CA9"/>
    <w:rsid w:val="00194A29"/>
    <w:rsid w:val="00195246"/>
    <w:rsid w:val="00197AAD"/>
    <w:rsid w:val="001A12E5"/>
    <w:rsid w:val="001D3468"/>
    <w:rsid w:val="001E59C7"/>
    <w:rsid w:val="001E6B8A"/>
    <w:rsid w:val="00204F01"/>
    <w:rsid w:val="0021320B"/>
    <w:rsid w:val="00215F9F"/>
    <w:rsid w:val="00217E50"/>
    <w:rsid w:val="00232E25"/>
    <w:rsid w:val="002412AD"/>
    <w:rsid w:val="00244091"/>
    <w:rsid w:val="002501D4"/>
    <w:rsid w:val="0025031C"/>
    <w:rsid w:val="002566B0"/>
    <w:rsid w:val="00261C23"/>
    <w:rsid w:val="002629BD"/>
    <w:rsid w:val="00266DC4"/>
    <w:rsid w:val="00276EBA"/>
    <w:rsid w:val="002B431B"/>
    <w:rsid w:val="002C0304"/>
    <w:rsid w:val="002F611D"/>
    <w:rsid w:val="00317FCA"/>
    <w:rsid w:val="0032385C"/>
    <w:rsid w:val="00323CC9"/>
    <w:rsid w:val="0032721A"/>
    <w:rsid w:val="0033508F"/>
    <w:rsid w:val="00345096"/>
    <w:rsid w:val="00362C66"/>
    <w:rsid w:val="003774C8"/>
    <w:rsid w:val="00377E52"/>
    <w:rsid w:val="00385650"/>
    <w:rsid w:val="003938E3"/>
    <w:rsid w:val="003C72C9"/>
    <w:rsid w:val="003E0D83"/>
    <w:rsid w:val="003F4717"/>
    <w:rsid w:val="00400119"/>
    <w:rsid w:val="00400E9F"/>
    <w:rsid w:val="0041408D"/>
    <w:rsid w:val="004352C5"/>
    <w:rsid w:val="004402BB"/>
    <w:rsid w:val="00440C67"/>
    <w:rsid w:val="0046005D"/>
    <w:rsid w:val="00464555"/>
    <w:rsid w:val="00465F48"/>
    <w:rsid w:val="004737C2"/>
    <w:rsid w:val="004964AB"/>
    <w:rsid w:val="004A0E69"/>
    <w:rsid w:val="004B0114"/>
    <w:rsid w:val="00502852"/>
    <w:rsid w:val="00507BEA"/>
    <w:rsid w:val="0051533E"/>
    <w:rsid w:val="00517BC0"/>
    <w:rsid w:val="005332BF"/>
    <w:rsid w:val="00536A4A"/>
    <w:rsid w:val="00536D17"/>
    <w:rsid w:val="0055285A"/>
    <w:rsid w:val="00571587"/>
    <w:rsid w:val="0058013A"/>
    <w:rsid w:val="0058136F"/>
    <w:rsid w:val="005856E7"/>
    <w:rsid w:val="005862B0"/>
    <w:rsid w:val="00591375"/>
    <w:rsid w:val="005A2930"/>
    <w:rsid w:val="005E1979"/>
    <w:rsid w:val="005E1BDF"/>
    <w:rsid w:val="005E2B82"/>
    <w:rsid w:val="005F045E"/>
    <w:rsid w:val="005F6C84"/>
    <w:rsid w:val="00617E90"/>
    <w:rsid w:val="00621772"/>
    <w:rsid w:val="00621A52"/>
    <w:rsid w:val="00630AA5"/>
    <w:rsid w:val="00644973"/>
    <w:rsid w:val="00645018"/>
    <w:rsid w:val="006464BE"/>
    <w:rsid w:val="00651DB3"/>
    <w:rsid w:val="00657A87"/>
    <w:rsid w:val="006909EE"/>
    <w:rsid w:val="00695BB8"/>
    <w:rsid w:val="006B442D"/>
    <w:rsid w:val="006C782E"/>
    <w:rsid w:val="006D2601"/>
    <w:rsid w:val="006E5405"/>
    <w:rsid w:val="006F0789"/>
    <w:rsid w:val="0070138D"/>
    <w:rsid w:val="007076FC"/>
    <w:rsid w:val="00713AB3"/>
    <w:rsid w:val="007228F7"/>
    <w:rsid w:val="007437AB"/>
    <w:rsid w:val="00753FEF"/>
    <w:rsid w:val="0077166F"/>
    <w:rsid w:val="007905EF"/>
    <w:rsid w:val="007A1ABD"/>
    <w:rsid w:val="007A4AA8"/>
    <w:rsid w:val="007B53C7"/>
    <w:rsid w:val="007C2941"/>
    <w:rsid w:val="007D2DAA"/>
    <w:rsid w:val="007E172C"/>
    <w:rsid w:val="007F5FE2"/>
    <w:rsid w:val="0080168A"/>
    <w:rsid w:val="00815825"/>
    <w:rsid w:val="00815B68"/>
    <w:rsid w:val="00854C15"/>
    <w:rsid w:val="00862197"/>
    <w:rsid w:val="00863979"/>
    <w:rsid w:val="0087790A"/>
    <w:rsid w:val="0088039C"/>
    <w:rsid w:val="00881310"/>
    <w:rsid w:val="008A566F"/>
    <w:rsid w:val="008D3B38"/>
    <w:rsid w:val="008D6B15"/>
    <w:rsid w:val="008E0498"/>
    <w:rsid w:val="008E569A"/>
    <w:rsid w:val="008F5570"/>
    <w:rsid w:val="008F55C0"/>
    <w:rsid w:val="00900A2C"/>
    <w:rsid w:val="009022ED"/>
    <w:rsid w:val="00906826"/>
    <w:rsid w:val="00906B99"/>
    <w:rsid w:val="00924D96"/>
    <w:rsid w:val="0092681D"/>
    <w:rsid w:val="00927B52"/>
    <w:rsid w:val="00942AFA"/>
    <w:rsid w:val="00954AE2"/>
    <w:rsid w:val="0095555A"/>
    <w:rsid w:val="009657A0"/>
    <w:rsid w:val="009732E3"/>
    <w:rsid w:val="00977704"/>
    <w:rsid w:val="00990600"/>
    <w:rsid w:val="009A0295"/>
    <w:rsid w:val="009B23D2"/>
    <w:rsid w:val="009E3CF7"/>
    <w:rsid w:val="009F4D45"/>
    <w:rsid w:val="00A1608C"/>
    <w:rsid w:val="00A369E1"/>
    <w:rsid w:val="00A370EB"/>
    <w:rsid w:val="00A52C6A"/>
    <w:rsid w:val="00A635F1"/>
    <w:rsid w:val="00AA3542"/>
    <w:rsid w:val="00AB52D0"/>
    <w:rsid w:val="00AE1DF7"/>
    <w:rsid w:val="00AE5E5C"/>
    <w:rsid w:val="00AE662D"/>
    <w:rsid w:val="00AF5EEF"/>
    <w:rsid w:val="00AF6B47"/>
    <w:rsid w:val="00B02B35"/>
    <w:rsid w:val="00B06145"/>
    <w:rsid w:val="00B12B4F"/>
    <w:rsid w:val="00B1755B"/>
    <w:rsid w:val="00B35D90"/>
    <w:rsid w:val="00B8130A"/>
    <w:rsid w:val="00B835D8"/>
    <w:rsid w:val="00B84F9C"/>
    <w:rsid w:val="00B877A3"/>
    <w:rsid w:val="00B95BB8"/>
    <w:rsid w:val="00BA7C9A"/>
    <w:rsid w:val="00BD14B2"/>
    <w:rsid w:val="00BD736E"/>
    <w:rsid w:val="00BE4BB5"/>
    <w:rsid w:val="00C01D20"/>
    <w:rsid w:val="00C13D0B"/>
    <w:rsid w:val="00C21CF2"/>
    <w:rsid w:val="00C4548C"/>
    <w:rsid w:val="00C565B9"/>
    <w:rsid w:val="00C73A1A"/>
    <w:rsid w:val="00C802F6"/>
    <w:rsid w:val="00C87F6B"/>
    <w:rsid w:val="00CB1F25"/>
    <w:rsid w:val="00CB2D2D"/>
    <w:rsid w:val="00CB377A"/>
    <w:rsid w:val="00CC3240"/>
    <w:rsid w:val="00CD6033"/>
    <w:rsid w:val="00CF2DA7"/>
    <w:rsid w:val="00D16BDD"/>
    <w:rsid w:val="00D34252"/>
    <w:rsid w:val="00D4146D"/>
    <w:rsid w:val="00D457BC"/>
    <w:rsid w:val="00D51A77"/>
    <w:rsid w:val="00D63818"/>
    <w:rsid w:val="00D81D78"/>
    <w:rsid w:val="00D8451C"/>
    <w:rsid w:val="00D84EF0"/>
    <w:rsid w:val="00D93006"/>
    <w:rsid w:val="00DB5047"/>
    <w:rsid w:val="00DC738A"/>
    <w:rsid w:val="00DE411C"/>
    <w:rsid w:val="00DF0BBB"/>
    <w:rsid w:val="00DF21C4"/>
    <w:rsid w:val="00E106B1"/>
    <w:rsid w:val="00E109D2"/>
    <w:rsid w:val="00E218FB"/>
    <w:rsid w:val="00E27584"/>
    <w:rsid w:val="00E34E9A"/>
    <w:rsid w:val="00E37A91"/>
    <w:rsid w:val="00E42358"/>
    <w:rsid w:val="00E459DA"/>
    <w:rsid w:val="00E543AC"/>
    <w:rsid w:val="00E84F39"/>
    <w:rsid w:val="00E87495"/>
    <w:rsid w:val="00EA5AFE"/>
    <w:rsid w:val="00EB2CA8"/>
    <w:rsid w:val="00EB51BC"/>
    <w:rsid w:val="00EC2CC2"/>
    <w:rsid w:val="00F3281C"/>
    <w:rsid w:val="00F54ACE"/>
    <w:rsid w:val="00F9731F"/>
    <w:rsid w:val="00FB5290"/>
    <w:rsid w:val="00FE4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8DD2"/>
  <w15:chartTrackingRefBased/>
  <w15:docId w15:val="{E4967F36-2799-4A47-B7AD-78307142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EE"/>
  </w:style>
  <w:style w:type="paragraph" w:styleId="Titlu1">
    <w:name w:val="heading 1"/>
    <w:aliases w:val="num.                          1"/>
    <w:basedOn w:val="Normal"/>
    <w:next w:val="Normal"/>
    <w:link w:val="Titlu1Caracter"/>
    <w:qFormat/>
    <w:rsid w:val="006909EE"/>
    <w:pPr>
      <w:keepNext/>
      <w:numPr>
        <w:numId w:val="1"/>
      </w:numPr>
      <w:tabs>
        <w:tab w:val="left" w:pos="851"/>
      </w:tabs>
      <w:suppressAutoHyphens/>
      <w:spacing w:before="360" w:after="0" w:line="260" w:lineRule="atLeast"/>
      <w:outlineLvl w:val="0"/>
    </w:pPr>
    <w:rPr>
      <w:rFonts w:ascii="Arial" w:eastAsia="Times New Roman" w:hAnsi="Arial" w:cs="Times New Roman"/>
      <w:b/>
      <w:bCs/>
      <w:sz w:val="26"/>
      <w:szCs w:val="24"/>
    </w:rPr>
  </w:style>
  <w:style w:type="paragraph" w:styleId="Titlu2">
    <w:name w:val="heading 2"/>
    <w:aliases w:val="num.                                               2"/>
    <w:basedOn w:val="Titlu1"/>
    <w:next w:val="Normal"/>
    <w:link w:val="Titlu2Caracter"/>
    <w:qFormat/>
    <w:rsid w:val="006909EE"/>
    <w:pPr>
      <w:numPr>
        <w:ilvl w:val="1"/>
      </w:numPr>
      <w:spacing w:before="240"/>
      <w:outlineLvl w:val="1"/>
    </w:pPr>
    <w:rPr>
      <w:bCs w:val="0"/>
      <w:sz w:val="20"/>
    </w:rPr>
  </w:style>
  <w:style w:type="paragraph" w:styleId="Titlu3">
    <w:name w:val="heading 3"/>
    <w:aliases w:val="num.                                              3"/>
    <w:basedOn w:val="Titlu2"/>
    <w:next w:val="Normal"/>
    <w:link w:val="Titlu3Caracter"/>
    <w:qFormat/>
    <w:rsid w:val="006909EE"/>
    <w:pPr>
      <w:numPr>
        <w:ilvl w:val="2"/>
      </w:numPr>
      <w:outlineLvl w:val="2"/>
    </w:pPr>
    <w:rPr>
      <w:bCs/>
      <w:szCs w:val="26"/>
    </w:rPr>
  </w:style>
  <w:style w:type="paragraph" w:styleId="Titlu4">
    <w:name w:val="heading 4"/>
    <w:aliases w:val="num.                                               4"/>
    <w:basedOn w:val="Titlu3"/>
    <w:next w:val="Normal"/>
    <w:link w:val="Titlu4Caracter"/>
    <w:qFormat/>
    <w:rsid w:val="006909EE"/>
    <w:pPr>
      <w:numPr>
        <w:ilvl w:val="3"/>
      </w:numPr>
      <w:outlineLvl w:val="3"/>
    </w:pPr>
    <w:rPr>
      <w:b w:val="0"/>
      <w:bCs w:val="0"/>
      <w:szCs w:val="28"/>
    </w:rPr>
  </w:style>
  <w:style w:type="paragraph" w:styleId="Titlu5">
    <w:name w:val="heading 5"/>
    <w:aliases w:val="num.                                       5"/>
    <w:basedOn w:val="Titlu4"/>
    <w:next w:val="Normal"/>
    <w:link w:val="Titlu5Caracter"/>
    <w:qFormat/>
    <w:rsid w:val="006909EE"/>
    <w:pPr>
      <w:numPr>
        <w:ilvl w:val="4"/>
      </w:numPr>
      <w:outlineLvl w:val="4"/>
    </w:pPr>
    <w:rPr>
      <w:bCs/>
      <w:iCs/>
      <w:szCs w:val="26"/>
    </w:rPr>
  </w:style>
  <w:style w:type="paragraph" w:styleId="Titlu6">
    <w:name w:val="heading 6"/>
    <w:aliases w:val="num.                                       6"/>
    <w:basedOn w:val="Titlu5"/>
    <w:next w:val="Normal"/>
    <w:link w:val="Titlu6Caracter"/>
    <w:qFormat/>
    <w:rsid w:val="006909EE"/>
    <w:pPr>
      <w:numPr>
        <w:ilvl w:val="5"/>
      </w:numPr>
      <w:outlineLvl w:val="5"/>
    </w:pPr>
    <w:rPr>
      <w:bCs w:val="0"/>
      <w:szCs w:val="20"/>
    </w:rPr>
  </w:style>
  <w:style w:type="paragraph" w:styleId="Titlu7">
    <w:name w:val="heading 7"/>
    <w:aliases w:val="num.                                       7"/>
    <w:basedOn w:val="Titlu6"/>
    <w:next w:val="Normal"/>
    <w:link w:val="Titlu7Caracter"/>
    <w:qFormat/>
    <w:rsid w:val="006909EE"/>
    <w:pPr>
      <w:numPr>
        <w:ilvl w:val="6"/>
      </w:numPr>
      <w:tabs>
        <w:tab w:val="left" w:pos="1979"/>
      </w:tabs>
      <w:outlineLvl w:val="6"/>
    </w:pPr>
    <w:rPr>
      <w:b/>
    </w:rPr>
  </w:style>
  <w:style w:type="paragraph" w:styleId="Titlu8">
    <w:name w:val="heading 8"/>
    <w:aliases w:val="num.                                      8"/>
    <w:basedOn w:val="Titlu7"/>
    <w:next w:val="Normal"/>
    <w:link w:val="Titlu8Caracter"/>
    <w:qFormat/>
    <w:rsid w:val="006909EE"/>
    <w:pPr>
      <w:numPr>
        <w:ilvl w:val="7"/>
      </w:numPr>
      <w:outlineLvl w:val="7"/>
    </w:pPr>
    <w:rPr>
      <w:iCs w:val="0"/>
    </w:rPr>
  </w:style>
  <w:style w:type="paragraph" w:styleId="Titlu9">
    <w:name w:val="heading 9"/>
    <w:aliases w:val="num.                                        9"/>
    <w:basedOn w:val="Titlu8"/>
    <w:next w:val="Normal"/>
    <w:link w:val="Titlu9Caracter"/>
    <w:qFormat/>
    <w:rsid w:val="006909EE"/>
    <w:pPr>
      <w:numPr>
        <w:ilvl w:val="8"/>
      </w:numPr>
      <w:outlineLvl w:val="8"/>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num.                          1 Caracter"/>
    <w:basedOn w:val="Fontdeparagrafimplicit"/>
    <w:link w:val="Titlu1"/>
    <w:rsid w:val="006909EE"/>
    <w:rPr>
      <w:rFonts w:ascii="Arial" w:eastAsia="Times New Roman" w:hAnsi="Arial" w:cs="Times New Roman"/>
      <w:b/>
      <w:bCs/>
      <w:sz w:val="26"/>
      <w:szCs w:val="24"/>
    </w:rPr>
  </w:style>
  <w:style w:type="character" w:customStyle="1" w:styleId="Titlu2Caracter">
    <w:name w:val="Titlu 2 Caracter"/>
    <w:aliases w:val="num.                                               2 Caracter"/>
    <w:basedOn w:val="Fontdeparagrafimplicit"/>
    <w:link w:val="Titlu2"/>
    <w:rsid w:val="006909EE"/>
    <w:rPr>
      <w:rFonts w:ascii="Arial" w:eastAsia="Times New Roman" w:hAnsi="Arial" w:cs="Times New Roman"/>
      <w:b/>
      <w:sz w:val="20"/>
      <w:szCs w:val="24"/>
    </w:rPr>
  </w:style>
  <w:style w:type="character" w:customStyle="1" w:styleId="Titlu3Caracter">
    <w:name w:val="Titlu 3 Caracter"/>
    <w:aliases w:val="num.                                              3 Caracter"/>
    <w:basedOn w:val="Fontdeparagrafimplicit"/>
    <w:link w:val="Titlu3"/>
    <w:rsid w:val="006909EE"/>
    <w:rPr>
      <w:rFonts w:ascii="Arial" w:eastAsia="Times New Roman" w:hAnsi="Arial" w:cs="Times New Roman"/>
      <w:b/>
      <w:bCs/>
      <w:sz w:val="20"/>
      <w:szCs w:val="26"/>
    </w:rPr>
  </w:style>
  <w:style w:type="character" w:customStyle="1" w:styleId="Titlu4Caracter">
    <w:name w:val="Titlu 4 Caracter"/>
    <w:aliases w:val="num.                                               4 Caracter"/>
    <w:basedOn w:val="Fontdeparagrafimplicit"/>
    <w:link w:val="Titlu4"/>
    <w:rsid w:val="006909EE"/>
    <w:rPr>
      <w:rFonts w:ascii="Arial" w:eastAsia="Times New Roman" w:hAnsi="Arial" w:cs="Times New Roman"/>
      <w:sz w:val="20"/>
      <w:szCs w:val="28"/>
    </w:rPr>
  </w:style>
  <w:style w:type="character" w:customStyle="1" w:styleId="Titlu5Caracter">
    <w:name w:val="Titlu 5 Caracter"/>
    <w:aliases w:val="num.                                       5 Caracter"/>
    <w:basedOn w:val="Fontdeparagrafimplicit"/>
    <w:link w:val="Titlu5"/>
    <w:rsid w:val="006909EE"/>
    <w:rPr>
      <w:rFonts w:ascii="Arial" w:eastAsia="Times New Roman" w:hAnsi="Arial" w:cs="Times New Roman"/>
      <w:bCs/>
      <w:iCs/>
      <w:sz w:val="20"/>
      <w:szCs w:val="26"/>
    </w:rPr>
  </w:style>
  <w:style w:type="character" w:customStyle="1" w:styleId="Titlu6Caracter">
    <w:name w:val="Titlu 6 Caracter"/>
    <w:aliases w:val="num.                                       6 Caracter"/>
    <w:basedOn w:val="Fontdeparagrafimplicit"/>
    <w:link w:val="Titlu6"/>
    <w:rsid w:val="006909EE"/>
    <w:rPr>
      <w:rFonts w:ascii="Arial" w:eastAsia="Times New Roman" w:hAnsi="Arial" w:cs="Times New Roman"/>
      <w:iCs/>
      <w:sz w:val="20"/>
      <w:szCs w:val="20"/>
    </w:rPr>
  </w:style>
  <w:style w:type="character" w:customStyle="1" w:styleId="Titlu7Caracter">
    <w:name w:val="Titlu 7 Caracter"/>
    <w:aliases w:val="num.                                       7 Caracter"/>
    <w:basedOn w:val="Fontdeparagrafimplicit"/>
    <w:link w:val="Titlu7"/>
    <w:rsid w:val="006909EE"/>
    <w:rPr>
      <w:rFonts w:ascii="Arial" w:eastAsia="Times New Roman" w:hAnsi="Arial" w:cs="Times New Roman"/>
      <w:b/>
      <w:iCs/>
      <w:sz w:val="20"/>
      <w:szCs w:val="20"/>
    </w:rPr>
  </w:style>
  <w:style w:type="character" w:customStyle="1" w:styleId="Titlu8Caracter">
    <w:name w:val="Titlu 8 Caracter"/>
    <w:aliases w:val="num.                                      8 Caracter"/>
    <w:basedOn w:val="Fontdeparagrafimplicit"/>
    <w:link w:val="Titlu8"/>
    <w:rsid w:val="006909EE"/>
    <w:rPr>
      <w:rFonts w:ascii="Arial" w:eastAsia="Times New Roman" w:hAnsi="Arial" w:cs="Times New Roman"/>
      <w:b/>
      <w:sz w:val="20"/>
      <w:szCs w:val="20"/>
    </w:rPr>
  </w:style>
  <w:style w:type="character" w:customStyle="1" w:styleId="Titlu9Caracter">
    <w:name w:val="Titlu 9 Caracter"/>
    <w:aliases w:val="num.                                        9 Caracter"/>
    <w:basedOn w:val="Fontdeparagrafimplicit"/>
    <w:link w:val="Titlu9"/>
    <w:rsid w:val="006909EE"/>
    <w:rPr>
      <w:rFonts w:ascii="Arial" w:eastAsia="Times New Roman" w:hAnsi="Arial" w:cs="Times New Roman"/>
      <w:b/>
      <w:sz w:val="20"/>
      <w:szCs w:val="20"/>
    </w:rPr>
  </w:style>
  <w:style w:type="paragraph" w:customStyle="1" w:styleId="GestaltungKons">
    <w:name w:val="Gestaltung Kons"/>
    <w:rsid w:val="006909EE"/>
    <w:pPr>
      <w:widowControl w:val="0"/>
      <w:tabs>
        <w:tab w:val="right" w:pos="9025"/>
      </w:tabs>
      <w:spacing w:after="0" w:line="270" w:lineRule="exact"/>
      <w:ind w:right="1"/>
    </w:pPr>
    <w:rPr>
      <w:rFonts w:ascii="Times" w:eastAsia="Times New Roman" w:hAnsi="Times" w:cs="Times New Roman"/>
      <w:noProof/>
      <w:sz w:val="24"/>
      <w:szCs w:val="20"/>
      <w:lang w:val="de-CH" w:eastAsia="de-DE"/>
    </w:rPr>
  </w:style>
  <w:style w:type="paragraph" w:styleId="Listparagraf">
    <w:name w:val="List Paragraph"/>
    <w:basedOn w:val="Normal"/>
    <w:uiPriority w:val="34"/>
    <w:qFormat/>
    <w:rsid w:val="006909EE"/>
    <w:pPr>
      <w:spacing w:after="200" w:line="276" w:lineRule="auto"/>
      <w:ind w:left="720"/>
      <w:contextualSpacing/>
    </w:pPr>
  </w:style>
  <w:style w:type="paragraph" w:styleId="NormalWeb">
    <w:name w:val="Normal (Web)"/>
    <w:basedOn w:val="Normal"/>
    <w:uiPriority w:val="99"/>
    <w:unhideWhenUsed/>
    <w:rsid w:val="00690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Fontdeparagrafimplicit"/>
    <w:uiPriority w:val="99"/>
    <w:unhideWhenUsed/>
    <w:rsid w:val="006909EE"/>
    <w:rPr>
      <w:color w:val="0563C1" w:themeColor="hyperlink"/>
      <w:u w:val="single"/>
    </w:rPr>
  </w:style>
  <w:style w:type="table" w:styleId="Tabelgril">
    <w:name w:val="Table Grid"/>
    <w:basedOn w:val="TabelNormal"/>
    <w:uiPriority w:val="39"/>
    <w:rsid w:val="00690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EC2CC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C2CC2"/>
    <w:rPr>
      <w:rFonts w:ascii="Segoe UI" w:hAnsi="Segoe UI" w:cs="Segoe UI"/>
      <w:sz w:val="18"/>
      <w:szCs w:val="18"/>
    </w:rPr>
  </w:style>
  <w:style w:type="character" w:styleId="Referincomentariu">
    <w:name w:val="annotation reference"/>
    <w:basedOn w:val="Fontdeparagrafimplicit"/>
    <w:uiPriority w:val="99"/>
    <w:semiHidden/>
    <w:unhideWhenUsed/>
    <w:rsid w:val="00110DCE"/>
    <w:rPr>
      <w:sz w:val="16"/>
      <w:szCs w:val="16"/>
    </w:rPr>
  </w:style>
  <w:style w:type="paragraph" w:styleId="Textcomentariu">
    <w:name w:val="annotation text"/>
    <w:basedOn w:val="Normal"/>
    <w:link w:val="TextcomentariuCaracter"/>
    <w:uiPriority w:val="99"/>
    <w:semiHidden/>
    <w:unhideWhenUsed/>
    <w:rsid w:val="00110DCE"/>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110DCE"/>
    <w:rPr>
      <w:sz w:val="20"/>
      <w:szCs w:val="20"/>
    </w:rPr>
  </w:style>
  <w:style w:type="paragraph" w:styleId="SubiectComentariu">
    <w:name w:val="annotation subject"/>
    <w:basedOn w:val="Textcomentariu"/>
    <w:next w:val="Textcomentariu"/>
    <w:link w:val="SubiectComentariuCaracter"/>
    <w:uiPriority w:val="99"/>
    <w:semiHidden/>
    <w:unhideWhenUsed/>
    <w:rsid w:val="00110DCE"/>
    <w:rPr>
      <w:b/>
      <w:bCs/>
    </w:rPr>
  </w:style>
  <w:style w:type="character" w:customStyle="1" w:styleId="SubiectComentariuCaracter">
    <w:name w:val="Subiect Comentariu Caracter"/>
    <w:basedOn w:val="TextcomentariuCaracter"/>
    <w:link w:val="SubiectComentariu"/>
    <w:uiPriority w:val="99"/>
    <w:semiHidden/>
    <w:rsid w:val="00110DCE"/>
    <w:rPr>
      <w:b/>
      <w:bCs/>
      <w:sz w:val="20"/>
      <w:szCs w:val="20"/>
    </w:rPr>
  </w:style>
  <w:style w:type="paragraph" w:styleId="Revizuire">
    <w:name w:val="Revision"/>
    <w:hidden/>
    <w:uiPriority w:val="99"/>
    <w:semiHidden/>
    <w:rsid w:val="000E2205"/>
    <w:pPr>
      <w:spacing w:after="0" w:line="240" w:lineRule="auto"/>
    </w:pPr>
  </w:style>
  <w:style w:type="paragraph" w:styleId="Textnotdesubsol">
    <w:name w:val="footnote text"/>
    <w:basedOn w:val="Normal"/>
    <w:link w:val="TextnotdesubsolCaracter"/>
    <w:uiPriority w:val="99"/>
    <w:semiHidden/>
    <w:unhideWhenUsed/>
    <w:rsid w:val="000E220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0E2205"/>
    <w:rPr>
      <w:sz w:val="20"/>
      <w:szCs w:val="20"/>
    </w:rPr>
  </w:style>
  <w:style w:type="character" w:styleId="Referinnotdesubsol">
    <w:name w:val="footnote reference"/>
    <w:basedOn w:val="Fontdeparagrafimplicit"/>
    <w:uiPriority w:val="99"/>
    <w:semiHidden/>
    <w:unhideWhenUsed/>
    <w:rsid w:val="000E2205"/>
    <w:rPr>
      <w:vertAlign w:val="superscript"/>
    </w:rPr>
  </w:style>
  <w:style w:type="character" w:customStyle="1" w:styleId="UnresolvedMention1">
    <w:name w:val="Unresolved Mention1"/>
    <w:basedOn w:val="Fontdeparagrafimplicit"/>
    <w:uiPriority w:val="99"/>
    <w:semiHidden/>
    <w:unhideWhenUsed/>
    <w:rsid w:val="00E27584"/>
    <w:rPr>
      <w:color w:val="605E5C"/>
      <w:shd w:val="clear" w:color="auto" w:fill="E1DFDD"/>
    </w:rPr>
  </w:style>
  <w:style w:type="paragraph" w:styleId="Frspaiere">
    <w:name w:val="No Spacing"/>
    <w:uiPriority w:val="1"/>
    <w:qFormat/>
    <w:rsid w:val="0092681D"/>
    <w:pPr>
      <w:spacing w:after="0" w:line="240" w:lineRule="auto"/>
    </w:pPr>
  </w:style>
  <w:style w:type="paragraph" w:styleId="Antet">
    <w:name w:val="header"/>
    <w:basedOn w:val="Normal"/>
    <w:link w:val="AntetCaracter"/>
    <w:uiPriority w:val="99"/>
    <w:unhideWhenUsed/>
    <w:rsid w:val="00D84EF0"/>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84EF0"/>
  </w:style>
  <w:style w:type="paragraph" w:styleId="Subsol">
    <w:name w:val="footer"/>
    <w:basedOn w:val="Normal"/>
    <w:link w:val="SubsolCaracter"/>
    <w:uiPriority w:val="99"/>
    <w:unhideWhenUsed/>
    <w:rsid w:val="00D84EF0"/>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84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7789">
      <w:bodyDiv w:val="1"/>
      <w:marLeft w:val="0"/>
      <w:marRight w:val="0"/>
      <w:marTop w:val="0"/>
      <w:marBottom w:val="0"/>
      <w:divBdr>
        <w:top w:val="none" w:sz="0" w:space="0" w:color="auto"/>
        <w:left w:val="none" w:sz="0" w:space="0" w:color="auto"/>
        <w:bottom w:val="none" w:sz="0" w:space="0" w:color="auto"/>
        <w:right w:val="none" w:sz="0" w:space="0" w:color="auto"/>
      </w:divBdr>
    </w:div>
    <w:div w:id="155808627">
      <w:bodyDiv w:val="1"/>
      <w:marLeft w:val="0"/>
      <w:marRight w:val="0"/>
      <w:marTop w:val="0"/>
      <w:marBottom w:val="0"/>
      <w:divBdr>
        <w:top w:val="none" w:sz="0" w:space="0" w:color="auto"/>
        <w:left w:val="none" w:sz="0" w:space="0" w:color="auto"/>
        <w:bottom w:val="none" w:sz="0" w:space="0" w:color="auto"/>
        <w:right w:val="none" w:sz="0" w:space="0" w:color="auto"/>
      </w:divBdr>
    </w:div>
    <w:div w:id="1094666424">
      <w:bodyDiv w:val="1"/>
      <w:marLeft w:val="0"/>
      <w:marRight w:val="0"/>
      <w:marTop w:val="0"/>
      <w:marBottom w:val="0"/>
      <w:divBdr>
        <w:top w:val="none" w:sz="0" w:space="0" w:color="auto"/>
        <w:left w:val="none" w:sz="0" w:space="0" w:color="auto"/>
        <w:bottom w:val="none" w:sz="0" w:space="0" w:color="auto"/>
        <w:right w:val="none" w:sz="0" w:space="0" w:color="auto"/>
      </w:divBdr>
    </w:div>
    <w:div w:id="139423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asmed.m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A0438-CF64-46DA-994A-9C304AD8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1188</Words>
  <Characters>6773</Characters>
  <Application>Microsoft Office Word</Application>
  <DocSecurity>0</DocSecurity>
  <Lines>56</Lines>
  <Paragraphs>15</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comunitate.prietenoasa</cp:lastModifiedBy>
  <cp:revision>146</cp:revision>
  <dcterms:created xsi:type="dcterms:W3CDTF">2023-07-14T15:21:00Z</dcterms:created>
  <dcterms:modified xsi:type="dcterms:W3CDTF">2024-01-26T08:38:00Z</dcterms:modified>
</cp:coreProperties>
</file>