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F8A8" w14:textId="70C2F577" w:rsidR="0072309D" w:rsidRPr="004C47D5" w:rsidRDefault="00767A70" w:rsidP="008F7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Calibri" w:hAnsi="Arial" w:cs="Arial"/>
          <w:b/>
          <w:kern w:val="0"/>
          <w:sz w:val="32"/>
          <w14:ligatures w14:val="none"/>
        </w:rPr>
      </w:pPr>
      <w:r w:rsidRPr="004C47D5">
        <w:rPr>
          <w:rFonts w:ascii="Arial" w:hAnsi="Arial" w:cs="Arial"/>
          <w:b/>
          <w:bCs/>
          <w:sz w:val="28"/>
          <w:szCs w:val="28"/>
        </w:rPr>
        <w:t xml:space="preserve">  </w:t>
      </w:r>
      <w:r w:rsidR="008F73EA" w:rsidRPr="004C47D5">
        <w:rPr>
          <w:rFonts w:ascii="Arial" w:eastAsia="Calibri" w:hAnsi="Arial" w:cs="Arial"/>
          <w:b/>
          <w:kern w:val="0"/>
          <w:sz w:val="32"/>
          <w14:ligatures w14:val="none"/>
        </w:rPr>
        <w:t>Invitație la Festivalul „Bunica și Bunelul Fest 2023"</w:t>
      </w:r>
      <w:r w:rsidR="0072309D" w:rsidRPr="004C47D5">
        <w:rPr>
          <w:rFonts w:ascii="Arial" w:eastAsia="Calibri" w:hAnsi="Arial" w:cs="Arial"/>
          <w:b/>
          <w:kern w:val="0"/>
          <w:sz w:val="32"/>
          <w14:ligatures w14:val="none"/>
        </w:rPr>
        <w:t>,</w:t>
      </w:r>
    </w:p>
    <w:p w14:paraId="450A930A" w14:textId="51764E23" w:rsidR="008F73EA" w:rsidRPr="004C47D5" w:rsidRDefault="008F73EA" w:rsidP="008F7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Calibri" w:hAnsi="Arial" w:cs="Arial"/>
          <w:kern w:val="0"/>
          <w14:ligatures w14:val="none"/>
        </w:rPr>
      </w:pPr>
      <w:r w:rsidRPr="004C47D5">
        <w:rPr>
          <w:rFonts w:ascii="Arial" w:eastAsia="Calibri" w:hAnsi="Arial" w:cs="Arial"/>
          <w:b/>
          <w:kern w:val="0"/>
          <w:sz w:val="32"/>
          <w14:ligatures w14:val="none"/>
        </w:rPr>
        <w:t>prestație scenică</w:t>
      </w:r>
    </w:p>
    <w:p w14:paraId="43E0B6CA" w14:textId="6A812806" w:rsidR="008F73EA" w:rsidRPr="004C47D5" w:rsidRDefault="008F73EA" w:rsidP="008F7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Calibri" w:hAnsi="Arial" w:cs="Arial"/>
          <w:kern w:val="0"/>
          <w:sz w:val="26"/>
          <w:szCs w:val="26"/>
          <w14:ligatures w14:val="none"/>
        </w:rPr>
      </w:pP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Dragi prieteni, </w:t>
      </w:r>
    </w:p>
    <w:p w14:paraId="145A2BF1" w14:textId="77777777" w:rsidR="008F73EA" w:rsidRPr="004C47D5" w:rsidRDefault="008F73EA" w:rsidP="008F7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Calibri" w:hAnsi="Arial" w:cs="Arial"/>
          <w:kern w:val="0"/>
          <w:sz w:val="26"/>
          <w:szCs w:val="26"/>
          <w14:ligatures w14:val="none"/>
        </w:rPr>
      </w:pPr>
    </w:p>
    <w:p w14:paraId="5D93100B" w14:textId="161175F9" w:rsidR="008F73EA" w:rsidRPr="004C47D5" w:rsidRDefault="0072309D" w:rsidP="00767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kern w:val="0"/>
          <w:sz w:val="26"/>
          <w:szCs w:val="26"/>
          <w14:ligatures w14:val="none"/>
        </w:rPr>
      </w:pP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Anul acesta, F</w:t>
      </w:r>
      <w:r w:rsidR="008F73EA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estivalul 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„</w:t>
      </w:r>
      <w:r w:rsidR="008F73EA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Bunica și Bunelul Fest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” invită g</w:t>
      </w:r>
      <w:r w:rsidR="008F73EA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rupurile de seniori să de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vină vedetele festivalului, să evolueze</w:t>
      </w:r>
      <w:r w:rsidR="008F73EA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 pe scena din or. Fălești, la data de 10 septembrie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,</w:t>
      </w:r>
      <w:r w:rsidR="008F73EA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 2023 (ziua de încheiere a festivalului)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.</w:t>
      </w:r>
    </w:p>
    <w:p w14:paraId="48902974" w14:textId="77777777" w:rsidR="008F73EA" w:rsidRPr="004C47D5" w:rsidRDefault="008F73EA" w:rsidP="00767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kern w:val="0"/>
          <w:sz w:val="26"/>
          <w:szCs w:val="26"/>
          <w14:ligatures w14:val="none"/>
        </w:rPr>
      </w:pPr>
    </w:p>
    <w:p w14:paraId="1F84BBC5" w14:textId="0551A9DC" w:rsidR="008F73EA" w:rsidRPr="004C47D5" w:rsidRDefault="008F73EA" w:rsidP="00767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kern w:val="0"/>
          <w:sz w:val="26"/>
          <w:szCs w:val="26"/>
          <w14:ligatures w14:val="none"/>
        </w:rPr>
      </w:pP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Organizat de Consiliul raional Fălești în parteneriat cu </w:t>
      </w:r>
      <w:r w:rsidR="0072309D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Rețeaua Națională a Seniorilor A</w:t>
      </w:r>
      <w:r w:rsidR="00593C61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ctivi din Moldova și AO </w:t>
      </w:r>
      <w:r w:rsidR="0072309D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„</w:t>
      </w:r>
      <w:r w:rsidR="00593C61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CASMED</w:t>
      </w:r>
      <w:r w:rsidR="0072309D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”,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 acest festival promovează</w:t>
      </w:r>
      <w:r w:rsidR="00593C61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 îmbătrânirea activă, 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 tradițiile și valorile strămoșești, aducând împreună bunicii și nepoții pentru a împărtăși experiențe și bucurii.</w:t>
      </w:r>
    </w:p>
    <w:p w14:paraId="42244929" w14:textId="77777777" w:rsidR="008F73EA" w:rsidRPr="004C47D5" w:rsidRDefault="008F73EA" w:rsidP="00767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kern w:val="0"/>
          <w:sz w:val="26"/>
          <w:szCs w:val="26"/>
          <w14:ligatures w14:val="none"/>
        </w:rPr>
      </w:pPr>
    </w:p>
    <w:p w14:paraId="05178683" w14:textId="4D974CEF" w:rsidR="008F73EA" w:rsidRPr="004C47D5" w:rsidRDefault="008F73EA" w:rsidP="00767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kern w:val="0"/>
          <w:sz w:val="26"/>
          <w:szCs w:val="26"/>
          <w14:ligatures w14:val="none"/>
        </w:rPr>
      </w:pP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Vă invităm să completați </w:t>
      </w:r>
      <w:r w:rsidR="0072309D" w:rsidRPr="004C47D5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F</w:t>
      </w:r>
      <w:r w:rsidRPr="004C47D5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 xml:space="preserve">ormularul </w:t>
      </w:r>
      <w:r w:rsidR="0072309D" w:rsidRPr="004C47D5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 xml:space="preserve">Nr. 2 </w:t>
      </w:r>
      <w:r w:rsidRPr="004C47D5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de înscriere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 atașat pentru a participa </w:t>
      </w:r>
      <w:r w:rsidR="00593C61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î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n cadrul festivalului. În tabelul din formular veți găsi lista activităților la care puteți participa și detaliile privind condițiile de participare. Vă rugăm să bifați pătrățelele corespunzătoare din coloana </w:t>
      </w:r>
      <w:r w:rsidRPr="004C47D5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DA/NU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 în funcție de opțiunile dvs. Puteți alege să participați la una sau mai multe activități, în funcție de preferințele dvs.</w:t>
      </w:r>
    </w:p>
    <w:p w14:paraId="728FF02E" w14:textId="77777777" w:rsidR="008F73EA" w:rsidRPr="004C47D5" w:rsidRDefault="008F73EA" w:rsidP="00767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kern w:val="0"/>
          <w:sz w:val="26"/>
          <w:szCs w:val="26"/>
          <w14:ligatures w14:val="none"/>
        </w:rPr>
      </w:pPr>
    </w:p>
    <w:p w14:paraId="16FE1571" w14:textId="54AF1156" w:rsidR="008F73EA" w:rsidRPr="004C47D5" w:rsidRDefault="008F73EA" w:rsidP="00767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kern w:val="0"/>
          <w:sz w:val="26"/>
          <w:szCs w:val="26"/>
          <w14:ligatures w14:val="none"/>
        </w:rPr>
      </w:pP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Vă reamintim că data limită pentru completarea și transmiterea formularului de participare este </w:t>
      </w:r>
      <w:r w:rsidRPr="004C47D5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30 iulie 2023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. Vă rugăm să trimiteți formularul completat la adresa de email a festivalului: </w:t>
      </w:r>
      <w:r w:rsidRPr="004C47D5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bunicafest@gmail.com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.</w:t>
      </w:r>
    </w:p>
    <w:p w14:paraId="2C8945ED" w14:textId="77777777" w:rsidR="008F73EA" w:rsidRPr="004C47D5" w:rsidRDefault="008F73EA" w:rsidP="00767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kern w:val="0"/>
          <w:sz w:val="26"/>
          <w:szCs w:val="26"/>
          <w14:ligatures w14:val="none"/>
        </w:rPr>
      </w:pPr>
    </w:p>
    <w:p w14:paraId="294C5F94" w14:textId="77777777" w:rsidR="008F73EA" w:rsidRPr="004C47D5" w:rsidRDefault="008F73EA" w:rsidP="00767A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kern w:val="0"/>
          <w:sz w:val="26"/>
          <w:szCs w:val="26"/>
          <w14:ligatures w14:val="none"/>
        </w:rPr>
      </w:pP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 xml:space="preserve">Nu ratați această oportunitate de a fi parte dintr-un eveniment special dedicat legăturii dintre generații! Vă așteptăm cu nerăbdare să ne bucurăm împreună de </w:t>
      </w:r>
      <w:r w:rsidRPr="004C47D5">
        <w:rPr>
          <w:rFonts w:ascii="Arial" w:eastAsia="Calibri" w:hAnsi="Arial" w:cs="Arial"/>
          <w:b/>
          <w:kern w:val="0"/>
          <w:sz w:val="26"/>
          <w:szCs w:val="26"/>
          <w14:ligatures w14:val="none"/>
        </w:rPr>
        <w:t>Festivalul „Bunica și Bunelul Fest 2023</w:t>
      </w: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"!</w:t>
      </w:r>
    </w:p>
    <w:p w14:paraId="71FB795E" w14:textId="77777777" w:rsidR="008F73EA" w:rsidRPr="004C47D5" w:rsidRDefault="008F73EA" w:rsidP="008F7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Calibri" w:hAnsi="Arial" w:cs="Arial"/>
          <w:kern w:val="0"/>
          <w:sz w:val="26"/>
          <w:szCs w:val="26"/>
          <w14:ligatures w14:val="none"/>
        </w:rPr>
      </w:pPr>
    </w:p>
    <w:p w14:paraId="576C0BB9" w14:textId="77777777" w:rsidR="008F73EA" w:rsidRPr="004C47D5" w:rsidRDefault="008F73EA" w:rsidP="008F73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Calibri" w:hAnsi="Arial" w:cs="Arial"/>
          <w:kern w:val="0"/>
          <w:sz w:val="26"/>
          <w:szCs w:val="26"/>
          <w14:ligatures w14:val="none"/>
        </w:rPr>
      </w:pP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Cu gânduri bune pentru Dumneavoastră,</w:t>
      </w:r>
    </w:p>
    <w:p w14:paraId="17D35560" w14:textId="2056A49E" w:rsidR="008F73EA" w:rsidRPr="004C47D5" w:rsidRDefault="008F73EA" w:rsidP="004C47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Calibri" w:hAnsi="Arial" w:cs="Arial"/>
          <w:kern w:val="0"/>
          <w:sz w:val="26"/>
          <w:szCs w:val="26"/>
          <w14:ligatures w14:val="none"/>
        </w:rPr>
      </w:pPr>
      <w:r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t>Echipa Festivalului „Bunica și Bunelul Fest 2023"</w:t>
      </w:r>
      <w:r w:rsidR="00767A70" w:rsidRPr="004C47D5">
        <w:rPr>
          <w:rFonts w:ascii="Arial" w:eastAsia="Calibri" w:hAnsi="Arial" w:cs="Arial"/>
          <w:kern w:val="0"/>
          <w:sz w:val="26"/>
          <w:szCs w:val="26"/>
          <w14:ligatures w14:val="none"/>
        </w:rPr>
        <w:br/>
      </w:r>
      <w:r w:rsidR="00767A70" w:rsidRPr="004C47D5">
        <w:rPr>
          <w:rFonts w:ascii="Arial" w:hAnsi="Arial" w:cs="Arial"/>
          <w:sz w:val="26"/>
          <w:szCs w:val="26"/>
        </w:rPr>
        <w:t>Consiliul rai</w:t>
      </w:r>
      <w:r w:rsidR="004C47D5">
        <w:rPr>
          <w:rFonts w:ascii="Arial" w:hAnsi="Arial" w:cs="Arial"/>
          <w:sz w:val="26"/>
          <w:szCs w:val="26"/>
        </w:rPr>
        <w:t>onal Fălești, RNSAM, AO „CASMED”</w:t>
      </w:r>
    </w:p>
    <w:p w14:paraId="79D02234" w14:textId="19501D04" w:rsidR="008F73EA" w:rsidRPr="004C47D5" w:rsidRDefault="007473F2" w:rsidP="004C47D5">
      <w:pPr>
        <w:rPr>
          <w:rFonts w:ascii="Arial" w:hAnsi="Arial" w:cs="Arial"/>
          <w:b/>
          <w:bCs/>
          <w:sz w:val="28"/>
          <w:szCs w:val="28"/>
        </w:rPr>
      </w:pPr>
      <w:r w:rsidRPr="004C47D5"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           </w:t>
      </w:r>
      <w:r w:rsidR="004C47D5"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8F73EA" w:rsidRPr="004C47D5">
        <w:rPr>
          <w:rFonts w:ascii="Arial" w:eastAsia="Calibri" w:hAnsi="Arial" w:cs="Arial"/>
          <w:b/>
          <w:kern w:val="0"/>
          <w:sz w:val="40"/>
          <w:szCs w:val="40"/>
          <w14:ligatures w14:val="none"/>
        </w:rPr>
        <w:t xml:space="preserve">Formular </w:t>
      </w:r>
      <w:r w:rsidR="0072309D" w:rsidRPr="004C47D5">
        <w:rPr>
          <w:rFonts w:ascii="Arial" w:eastAsia="Calibri" w:hAnsi="Arial" w:cs="Arial"/>
          <w:b/>
          <w:kern w:val="0"/>
          <w:sz w:val="40"/>
          <w:szCs w:val="40"/>
          <w14:ligatures w14:val="none"/>
        </w:rPr>
        <w:t xml:space="preserve">Nr.2 </w:t>
      </w:r>
      <w:r w:rsidR="008F73EA" w:rsidRPr="004C47D5">
        <w:rPr>
          <w:rFonts w:ascii="Arial" w:eastAsia="Calibri" w:hAnsi="Arial" w:cs="Arial"/>
          <w:b/>
          <w:kern w:val="0"/>
          <w:sz w:val="40"/>
          <w:szCs w:val="40"/>
          <w14:ligatures w14:val="none"/>
        </w:rPr>
        <w:t>de înscriere</w:t>
      </w:r>
      <w:r w:rsidR="00E6680E" w:rsidRPr="004C47D5">
        <w:rPr>
          <w:rFonts w:ascii="Arial" w:eastAsia="Calibri" w:hAnsi="Arial" w:cs="Arial"/>
          <w:b/>
          <w:kern w:val="0"/>
          <w:sz w:val="40"/>
          <w:szCs w:val="40"/>
          <w14:ligatures w14:val="none"/>
        </w:rPr>
        <w:t xml:space="preserve"> </w:t>
      </w:r>
      <w:r w:rsidR="0072309D" w:rsidRPr="004C47D5">
        <w:rPr>
          <w:rFonts w:ascii="Arial" w:eastAsia="Calibri" w:hAnsi="Arial" w:cs="Arial"/>
          <w:b/>
          <w:kern w:val="0"/>
          <w:sz w:val="40"/>
          <w:szCs w:val="40"/>
          <w14:ligatures w14:val="none"/>
        </w:rPr>
        <w:t>pentru prestație scenică</w:t>
      </w:r>
    </w:p>
    <w:p w14:paraId="40BD18F4" w14:textId="77777777" w:rsidR="008F73EA" w:rsidRPr="004C47D5" w:rsidRDefault="008F73EA" w:rsidP="008F73EA">
      <w:pPr>
        <w:spacing w:after="0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173306B" w14:textId="4684854D" w:rsidR="008F73EA" w:rsidRPr="004C47D5" w:rsidRDefault="008F73EA" w:rsidP="008F73EA">
      <w:pPr>
        <w:spacing w:after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C47D5">
        <w:rPr>
          <w:rFonts w:ascii="Arial" w:eastAsia="Calibri" w:hAnsi="Arial" w:cs="Arial"/>
          <w:kern w:val="0"/>
          <w:sz w:val="24"/>
          <w:szCs w:val="24"/>
          <w14:ligatures w14:val="none"/>
        </w:rPr>
        <w:t>Data complet</w:t>
      </w:r>
      <w:r w:rsidR="0072309D" w:rsidRPr="004C47D5">
        <w:rPr>
          <w:rFonts w:ascii="Arial" w:eastAsia="Calibri" w:hAnsi="Arial" w:cs="Arial"/>
          <w:kern w:val="0"/>
          <w:sz w:val="24"/>
          <w:szCs w:val="24"/>
          <w14:ligatures w14:val="none"/>
        </w:rPr>
        <w:t>ării: _________________</w:t>
      </w:r>
      <w:r w:rsidR="0072309D" w:rsidRPr="004C47D5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="0072309D" w:rsidRPr="004C47D5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="0072309D" w:rsidRPr="004C47D5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 xml:space="preserve"> </w:t>
      </w:r>
      <w:r w:rsidRPr="004C47D5">
        <w:rPr>
          <w:rFonts w:ascii="Arial" w:eastAsia="Calibri" w:hAnsi="Arial" w:cs="Arial"/>
          <w:kern w:val="0"/>
          <w:sz w:val="24"/>
          <w:szCs w:val="24"/>
          <w14:ligatures w14:val="none"/>
        </w:rPr>
        <w:t>Denumirea grupului _____________________________________________</w:t>
      </w:r>
    </w:p>
    <w:p w14:paraId="2B15424D" w14:textId="77777777" w:rsidR="008F73EA" w:rsidRPr="004C47D5" w:rsidRDefault="008F73EA" w:rsidP="008F73EA">
      <w:pPr>
        <w:spacing w:after="0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99D5E1C" w14:textId="77777777" w:rsidR="008F73EA" w:rsidRPr="004C47D5" w:rsidRDefault="008F73EA" w:rsidP="008F73EA">
      <w:pPr>
        <w:spacing w:after="0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53045B7" w14:textId="33708DAA" w:rsidR="008F73EA" w:rsidRPr="004C47D5" w:rsidRDefault="008F73EA" w:rsidP="008F73EA">
      <w:pPr>
        <w:spacing w:after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C47D5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Localitatea __________________________       </w:t>
      </w:r>
      <w:r w:rsidR="0072309D" w:rsidRPr="004C47D5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</w:t>
      </w:r>
      <w:r w:rsidRPr="004C47D5">
        <w:rPr>
          <w:rFonts w:ascii="Arial" w:eastAsia="Calibri" w:hAnsi="Arial" w:cs="Arial"/>
          <w:kern w:val="0"/>
          <w:sz w:val="24"/>
          <w:szCs w:val="24"/>
          <w14:ligatures w14:val="none"/>
        </w:rPr>
        <w:t>Coordonatorul grupului __________________________________________</w:t>
      </w:r>
    </w:p>
    <w:p w14:paraId="37EF6CC0" w14:textId="77777777" w:rsidR="008F73EA" w:rsidRPr="004C47D5" w:rsidRDefault="008F73EA" w:rsidP="008F73EA">
      <w:pPr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4C47D5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 xml:space="preserve">                                                                          </w:t>
      </w:r>
    </w:p>
    <w:p w14:paraId="772BD178" w14:textId="77777777" w:rsidR="008F73EA" w:rsidRPr="004C47D5" w:rsidRDefault="008F73EA" w:rsidP="008F73EA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4582"/>
        <w:gridCol w:w="5194"/>
        <w:gridCol w:w="531"/>
        <w:gridCol w:w="551"/>
        <w:gridCol w:w="2937"/>
      </w:tblGrid>
      <w:tr w:rsidR="0072309D" w:rsidRPr="004C47D5" w14:paraId="56EEDC14" w14:textId="77777777" w:rsidTr="0072335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F2FC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 xml:space="preserve">Nr.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9A44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 xml:space="preserve">Activitatea 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120C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Condiții de înscriere și participare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2D0D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Da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2BA1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Nu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AC81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Numele, Prenumele participanților</w:t>
            </w:r>
          </w:p>
        </w:tc>
      </w:tr>
      <w:tr w:rsidR="0072309D" w:rsidRPr="004C47D5" w14:paraId="0A6884AD" w14:textId="77777777" w:rsidTr="0072335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D7FD" w14:textId="77777777" w:rsidR="008F73EA" w:rsidRPr="004C47D5" w:rsidRDefault="008F73EA" w:rsidP="008F73EA">
            <w:pPr>
              <w:jc w:val="both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  <w:t xml:space="preserve">1.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5DAE" w14:textId="792BC715" w:rsidR="008F73EA" w:rsidRPr="004C47D5" w:rsidRDefault="008F73EA" w:rsidP="00815351">
            <w:pPr>
              <w:rPr>
                <w:rFonts w:ascii="Arial" w:eastAsia="Calibri" w:hAnsi="Arial" w:cs="Arial"/>
                <w:b/>
                <w:kern w:val="0"/>
                <w:sz w:val="28"/>
                <w:szCs w:val="28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8"/>
                <w:szCs w:val="28"/>
                <w14:ligatures w14:val="none"/>
              </w:rPr>
              <w:t>Grup de dansatori, formație artistică, prezentatori de show (neprofesioniști)</w:t>
            </w:r>
          </w:p>
          <w:p w14:paraId="3130EBEA" w14:textId="27CA1750" w:rsidR="008F73EA" w:rsidRPr="004C47D5" w:rsidRDefault="00723351" w:rsidP="008F73EA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noProof/>
                <w:kern w:val="0"/>
                <w:sz w:val="24"/>
                <w:szCs w:val="24"/>
                <w:lang w:eastAsia="ro-RO"/>
                <w14:ligatures w14:val="none"/>
              </w:rPr>
              <w:drawing>
                <wp:inline distT="0" distB="0" distL="0" distR="0" wp14:anchorId="5B162F57" wp14:editId="42756C25">
                  <wp:extent cx="2472055" cy="1522202"/>
                  <wp:effectExtent l="0" t="0" r="4445" b="1905"/>
                  <wp:docPr id="13169888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518375" cy="1550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98897D" w14:textId="6DAFEC12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  <w:p w14:paraId="589951D0" w14:textId="48F18704" w:rsidR="000973BC" w:rsidRPr="004C47D5" w:rsidRDefault="000973BC" w:rsidP="000973BC">
            <w:pPr>
              <w:rPr>
                <w:rFonts w:ascii="Arial" w:hAnsi="Arial" w:cs="Arial"/>
              </w:rPr>
            </w:pPr>
            <w:r w:rsidRPr="004C47D5">
              <w:rPr>
                <w:rFonts w:ascii="Arial" w:hAnsi="Arial" w:cs="Arial"/>
                <w:noProof/>
                <w:lang w:eastAsia="ro-RO"/>
              </w:rPr>
              <w:lastRenderedPageBreak/>
              <w:drawing>
                <wp:inline distT="0" distB="0" distL="0" distR="0" wp14:anchorId="74D59165" wp14:editId="6633AEE3">
                  <wp:extent cx="2661285" cy="1609090"/>
                  <wp:effectExtent l="0" t="0" r="5715" b="0"/>
                  <wp:docPr id="1" name="Picture 1" descr="Бабушки-заюшки» 24/12/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бушки-заюшки» 24/12/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21" cy="162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87F39" w14:textId="77777777" w:rsidR="000973BC" w:rsidRPr="004C47D5" w:rsidRDefault="000973BC" w:rsidP="000973BC">
            <w:pPr>
              <w:rPr>
                <w:rFonts w:ascii="Arial" w:hAnsi="Arial" w:cs="Arial"/>
              </w:rPr>
            </w:pPr>
          </w:p>
          <w:p w14:paraId="66E49A61" w14:textId="15F57C24" w:rsidR="000973BC" w:rsidRPr="004C47D5" w:rsidRDefault="00CE1ACB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47D5">
              <w:rPr>
                <w:rFonts w:ascii="Arial" w:eastAsia="Calibri" w:hAnsi="Arial" w:cs="Arial"/>
                <w:b/>
                <w:noProof/>
                <w:kern w:val="0"/>
                <w:sz w:val="24"/>
                <w:szCs w:val="24"/>
                <w:lang w:eastAsia="ro-RO"/>
                <w14:ligatures w14:val="none"/>
              </w:rPr>
              <w:drawing>
                <wp:inline distT="0" distB="0" distL="0" distR="0" wp14:anchorId="787D284A" wp14:editId="176DF5D4">
                  <wp:extent cx="2647950" cy="1654969"/>
                  <wp:effectExtent l="0" t="0" r="0" b="2540"/>
                  <wp:docPr id="15925451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83" cy="1673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0229DB" w14:textId="48BCF42D" w:rsidR="00CE1ACB" w:rsidRPr="004C47D5" w:rsidRDefault="00CE1ACB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47D5">
              <w:rPr>
                <w:rFonts w:ascii="Arial" w:hAnsi="Arial" w:cs="Arial"/>
                <w:noProof/>
                <w:lang w:eastAsia="ro-RO"/>
              </w:rPr>
              <w:drawing>
                <wp:inline distT="0" distB="0" distL="0" distR="0" wp14:anchorId="13F035AC" wp14:editId="04A4A837">
                  <wp:extent cx="2286000" cy="1524001"/>
                  <wp:effectExtent l="0" t="0" r="0" b="0"/>
                  <wp:docPr id="1591566344" name="Picture 1591566344" descr="Фокусник в Челябинске - заказать на детский празд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кусник в Челябинске - заказать на детский празд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77" cy="153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95959" w14:textId="23AEBFBF" w:rsidR="00CE1ACB" w:rsidRPr="004C47D5" w:rsidRDefault="00CE1ACB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47D5">
              <w:rPr>
                <w:rFonts w:ascii="Arial" w:hAnsi="Arial" w:cs="Arial"/>
                <w:noProof/>
                <w:lang w:eastAsia="ro-RO"/>
              </w:rPr>
              <w:lastRenderedPageBreak/>
              <w:drawing>
                <wp:inline distT="0" distB="0" distL="0" distR="0" wp14:anchorId="01FECEBE" wp14:editId="3D9A2EA4">
                  <wp:extent cx="2714204" cy="1533525"/>
                  <wp:effectExtent l="0" t="0" r="0" b="0"/>
                  <wp:docPr id="111229523" name="Picture 111229523" descr="Амаяк Акопян: трюк отца раскрыл иностранного шпиона на приеме у Хрущева -  РИА Новости, 03.03.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маяк Акопян: трюк отца раскрыл иностранного шпиона на приеме у Хрущева -  РИА Новости, 03.03.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27" cy="153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68F09" w14:textId="3BD5E6CD" w:rsidR="00CE1ACB" w:rsidRPr="004C47D5" w:rsidRDefault="00E6680E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C47D5">
              <w:rPr>
                <w:rFonts w:ascii="Arial" w:hAnsi="Arial" w:cs="Arial"/>
                <w:noProof/>
                <w:lang w:eastAsia="ro-RO"/>
              </w:rPr>
              <w:drawing>
                <wp:inline distT="0" distB="0" distL="0" distR="0" wp14:anchorId="18040F61" wp14:editId="2435CEC9">
                  <wp:extent cx="2686050" cy="1948282"/>
                  <wp:effectExtent l="0" t="0" r="0" b="0"/>
                  <wp:docPr id="1859948029" name="Picture 1859948029" descr="Polynesian Fire | Live Music and Buffet Dinner Sh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ynesian Fire | Live Music and Buffet Dinner Sh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060" cy="198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F3336" w14:textId="77777777" w:rsidR="00CE1ACB" w:rsidRPr="004C47D5" w:rsidRDefault="00CE1ACB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7105D6" w14:textId="77777777" w:rsidR="00CE1ACB" w:rsidRPr="004C47D5" w:rsidRDefault="00CE1ACB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38B848" w14:textId="77777777" w:rsidR="008A0E0E" w:rsidRPr="004C47D5" w:rsidRDefault="008A0E0E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E11A6A" w14:textId="77777777" w:rsidR="008A0E0E" w:rsidRPr="004C47D5" w:rsidRDefault="008A0E0E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48D8B8" w14:textId="77777777" w:rsidR="008A0E0E" w:rsidRPr="004C47D5" w:rsidRDefault="008A0E0E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8F1F6D" w14:textId="52A1671F" w:rsidR="00CE1ACB" w:rsidRPr="004C47D5" w:rsidRDefault="00CE1ACB" w:rsidP="000973B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7F4A" w14:textId="5497D53F" w:rsidR="008F73EA" w:rsidRPr="004C47D5" w:rsidRDefault="008F73EA" w:rsidP="008F73EA">
            <w:pPr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lastRenderedPageBreak/>
              <w:t>Sunt invitate Grupurile de seniori neprofesioniste, dar talentate, cu o prestație originală pe scenă, însoțită de o costumație scenică corespunzătoare (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vârsta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seniorilor 55+):</w:t>
            </w:r>
          </w:p>
          <w:p w14:paraId="71F42015" w14:textId="77777777" w:rsidR="008F73EA" w:rsidRPr="004C47D5" w:rsidRDefault="008F73EA" w:rsidP="008F73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47D5">
              <w:rPr>
                <w:rFonts w:ascii="Arial" w:hAnsi="Arial" w:cs="Arial"/>
                <w:b/>
                <w:bCs/>
                <w:sz w:val="28"/>
                <w:szCs w:val="28"/>
              </w:rPr>
              <w:t>Regulament.</w:t>
            </w:r>
          </w:p>
          <w:p w14:paraId="3D7FBC8A" w14:textId="56BAD3A8" w:rsidR="008F73EA" w:rsidRPr="004C47D5" w:rsidRDefault="008F73EA" w:rsidP="0081535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>Se admit grupurile de seniori</w:t>
            </w:r>
            <w:r w:rsidR="00815351" w:rsidRPr="004C47D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4C47D5">
              <w:rPr>
                <w:rFonts w:ascii="Arial" w:hAnsi="Arial" w:cs="Arial"/>
                <w:sz w:val="28"/>
                <w:szCs w:val="28"/>
              </w:rPr>
              <w:t>rezidenți a</w:t>
            </w:r>
            <w:r w:rsidR="00815351" w:rsidRPr="004C47D5">
              <w:rPr>
                <w:rFonts w:ascii="Arial" w:hAnsi="Arial" w:cs="Arial"/>
                <w:sz w:val="28"/>
                <w:szCs w:val="28"/>
              </w:rPr>
              <w:t>i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Republicii Moldova, dar și a</w:t>
            </w:r>
            <w:r w:rsidR="00E6680E" w:rsidRPr="004C47D5">
              <w:rPr>
                <w:rFonts w:ascii="Arial" w:hAnsi="Arial" w:cs="Arial"/>
                <w:sz w:val="28"/>
                <w:szCs w:val="28"/>
              </w:rPr>
              <w:t>i</w:t>
            </w:r>
            <w:r w:rsidR="00815351" w:rsidRPr="004C47D5">
              <w:rPr>
                <w:rFonts w:ascii="Arial" w:hAnsi="Arial" w:cs="Arial"/>
                <w:sz w:val="28"/>
                <w:szCs w:val="28"/>
              </w:rPr>
              <w:t xml:space="preserve"> altor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țări.</w:t>
            </w:r>
          </w:p>
          <w:p w14:paraId="6870DE29" w14:textId="6E9D2BA1" w:rsidR="008F73EA" w:rsidRPr="004C47D5" w:rsidRDefault="008F73EA" w:rsidP="0081535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 xml:space="preserve">Numerele artistice admisibile: dans,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cântec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(preferabil cu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tempo</w:t>
            </w:r>
            <w:r w:rsidR="00815351" w:rsidRPr="004C47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dinamic</w:t>
            </w:r>
            <w:r w:rsidR="00815351" w:rsidRPr="004C47D5">
              <w:rPr>
                <w:rFonts w:ascii="Arial" w:hAnsi="Arial" w:cs="Arial"/>
                <w:sz w:val="28"/>
                <w:szCs w:val="28"/>
              </w:rPr>
              <w:t xml:space="preserve"> și vesel, care ar atrage spectatorii la dans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), teatrale, prezentare (show scenic) la tobe, </w:t>
            </w:r>
            <w:r w:rsidRPr="004C47D5">
              <w:rPr>
                <w:rFonts w:ascii="Arial" w:hAnsi="Arial" w:cs="Arial"/>
                <w:sz w:val="28"/>
                <w:szCs w:val="28"/>
              </w:rPr>
              <w:lastRenderedPageBreak/>
              <w:t xml:space="preserve">focuri, de circ, scamatorii, instrumente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muzicale</w:t>
            </w:r>
            <w:r w:rsidRPr="004C47D5">
              <w:rPr>
                <w:rFonts w:ascii="Arial" w:hAnsi="Arial" w:cs="Arial"/>
                <w:sz w:val="28"/>
                <w:szCs w:val="28"/>
              </w:rPr>
              <w:t>.</w:t>
            </w:r>
            <w:r w:rsidR="00EA7466" w:rsidRPr="004C47D5">
              <w:rPr>
                <w:rFonts w:ascii="Arial" w:hAnsi="Arial" w:cs="Arial"/>
                <w:sz w:val="28"/>
                <w:szCs w:val="28"/>
              </w:rPr>
              <w:t xml:space="preserve"> Pentru inspirație, luați drept exemplu pozele din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stânga</w:t>
            </w:r>
            <w:r w:rsidR="00EA7466" w:rsidRPr="004C47D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CD61A58" w14:textId="77777777" w:rsidR="00E6680E" w:rsidRPr="004C47D5" w:rsidRDefault="00E6680E" w:rsidP="00E6680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D03B038" w14:textId="7230738B" w:rsidR="00E6680E" w:rsidRPr="004C47D5" w:rsidRDefault="008F73EA" w:rsidP="00E6680E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>Fiecare grup va prezent</w:t>
            </w:r>
            <w:r w:rsidR="00E6680E" w:rsidRPr="004C47D5">
              <w:rPr>
                <w:rFonts w:ascii="Arial" w:hAnsi="Arial" w:cs="Arial"/>
                <w:sz w:val="28"/>
                <w:szCs w:val="28"/>
              </w:rPr>
              <w:t>a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un dans, un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cântec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sau un show scenic. (la alegere</w:t>
            </w:r>
            <w:r w:rsidR="00E6680E" w:rsidRPr="004C47D5">
              <w:rPr>
                <w:rFonts w:ascii="Arial" w:hAnsi="Arial" w:cs="Arial"/>
                <w:sz w:val="28"/>
                <w:szCs w:val="28"/>
              </w:rPr>
              <w:t xml:space="preserve"> o categorie per grup</w:t>
            </w:r>
            <w:r w:rsidRPr="004C47D5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9B7033A" w14:textId="77777777" w:rsidR="00E6680E" w:rsidRPr="004C47D5" w:rsidRDefault="00E6680E" w:rsidP="00E6680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191182" w14:textId="433B5C65" w:rsidR="008F73EA" w:rsidRPr="004C47D5" w:rsidRDefault="008F73EA" w:rsidP="0081535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 xml:space="preserve">Grupul va indica în Formular, numărul de persoane implicate,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categoria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prestației (dans,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cântec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sau tipul de show), prezentarea pe scenă (descrierea costumației), durata prestației (în minute)</w:t>
            </w:r>
            <w:r w:rsidR="00E6680E" w:rsidRPr="004C47D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37E67A1" w14:textId="77777777" w:rsidR="00E6680E" w:rsidRPr="004C47D5" w:rsidRDefault="00E6680E" w:rsidP="00E6680E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9E68F40" w14:textId="48244F11" w:rsidR="00815351" w:rsidRPr="004C47D5" w:rsidRDefault="00815351" w:rsidP="0081535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>Grupurile înscrise vor realiza un video scurt de 3 minute, în baza căruia vor fi selectați pentru prestația pe scenă.</w:t>
            </w:r>
          </w:p>
          <w:p w14:paraId="79356D3D" w14:textId="5DE467F0" w:rsidR="00815351" w:rsidRPr="004C47D5" w:rsidRDefault="00815351" w:rsidP="0081535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 xml:space="preserve">Video-urile vor fi expediate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până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la data de 30 iulie 2023 la adresa </w:t>
            </w:r>
            <w:hyperlink r:id="rId12" w:history="1">
              <w:r w:rsidRPr="004C47D5">
                <w:rPr>
                  <w:rStyle w:val="a4"/>
                  <w:rFonts w:ascii="Arial" w:hAnsi="Arial" w:cs="Arial"/>
                  <w:color w:val="auto"/>
                  <w:sz w:val="28"/>
                  <w:szCs w:val="28"/>
                </w:rPr>
                <w:t>bunicafest@gmail.com</w:t>
              </w:r>
            </w:hyperlink>
            <w:r w:rsidRPr="004C47D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04409F28" w14:textId="4C48E057" w:rsidR="008F73EA" w:rsidRPr="004C47D5" w:rsidRDefault="00EA7466" w:rsidP="008F73EA">
            <w:pPr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 xml:space="preserve">!!! Vor evalua pe scena din or. </w:t>
            </w:r>
            <w:r w:rsidR="0072309D"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Fălești</w:t>
            </w: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>, doar grupurile, care au trecut selectarea.</w:t>
            </w:r>
          </w:p>
          <w:p w14:paraId="75B1C163" w14:textId="77777777" w:rsidR="00CE1ACB" w:rsidRPr="004C47D5" w:rsidRDefault="00CE1ACB" w:rsidP="008F73EA">
            <w:pPr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</w:p>
          <w:p w14:paraId="3C9B30F6" w14:textId="707C901E" w:rsidR="008F73EA" w:rsidRPr="004C47D5" w:rsidRDefault="008F73EA" w:rsidP="008F73EA">
            <w:pPr>
              <w:jc w:val="both"/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 xml:space="preserve">În coloana </w:t>
            </w:r>
            <w:r w:rsidRPr="004C47D5">
              <w:rPr>
                <w:rFonts w:ascii="Arial" w:eastAsia="Calibri" w:hAnsi="Arial" w:cs="Arial"/>
                <w:b/>
                <w:i/>
                <w:kern w:val="0"/>
                <w:sz w:val="24"/>
                <w:szCs w:val="24"/>
                <w14:ligatures w14:val="none"/>
              </w:rPr>
              <w:t>„Numele Prenumele participanților”</w:t>
            </w:r>
            <w:r w:rsidRPr="004C47D5">
              <w:rPr>
                <w:rFonts w:ascii="Arial" w:eastAsia="Calibri" w:hAnsi="Arial" w:cs="Arial"/>
                <w:b/>
                <w:kern w:val="0"/>
                <w:sz w:val="24"/>
                <w:szCs w:val="24"/>
                <w14:ligatures w14:val="none"/>
              </w:rPr>
              <w:t xml:space="preserve"> din acest formular scrieți concret cine se înscrie pentru participare.</w:t>
            </w:r>
          </w:p>
          <w:p w14:paraId="28B22017" w14:textId="77777777" w:rsidR="008F73EA" w:rsidRPr="004C47D5" w:rsidRDefault="008F73EA" w:rsidP="008F73EA">
            <w:pPr>
              <w:jc w:val="both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  <w:t xml:space="preserve">Persoană de contact: Diana </w:t>
            </w:r>
            <w:proofErr w:type="spellStart"/>
            <w:r w:rsidRPr="004C47D5"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  <w:t>Claicneht</w:t>
            </w:r>
            <w:proofErr w:type="spellEnd"/>
            <w:r w:rsidRPr="004C47D5"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  <w:t xml:space="preserve"> -</w:t>
            </w:r>
            <w:r w:rsidRPr="004C47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060</w:t>
            </w:r>
            <w:bookmarkStart w:id="0" w:name="_GoBack"/>
            <w:bookmarkEnd w:id="0"/>
            <w:r w:rsidRPr="004C47D5"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  <w:t>952929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DA36" w14:textId="77777777" w:rsidR="008F73EA" w:rsidRPr="004C47D5" w:rsidRDefault="004C47D5" w:rsidP="008F73EA">
            <w:pPr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Arial" w:eastAsia="Calibri" w:hAnsi="Arial" w:cs="Arial"/>
                  <w:kern w:val="0"/>
                  <w14:ligatures w14:val="none"/>
                </w:rPr>
                <w:tag w:val="goog_rdk_0"/>
                <w:id w:val="1075785452"/>
              </w:sdtPr>
              <w:sdtEndPr/>
              <w:sdtContent>
                <w:r w:rsidR="008F73EA" w:rsidRPr="004C47D5">
                  <w:rPr>
                    <w:rFonts w:ascii="Segoe UI Symbol" w:eastAsia="Arial Unicode MS" w:hAnsi="Segoe UI Symbol" w:cs="Segoe UI Symbol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2AE0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Segoe UI Symbol" w:eastAsia="MS Gothic" w:hAnsi="Segoe UI Symbol" w:cs="Segoe UI Symbol"/>
                <w:kern w:val="0"/>
                <w:sz w:val="24"/>
                <w:szCs w:val="24"/>
                <w14:ligatures w14:val="none"/>
              </w:rPr>
              <w:t>☐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A45F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0AFCB7EB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1C2858F6" w14:textId="77777777" w:rsidR="008F73EA" w:rsidRPr="004C47D5" w:rsidRDefault="008F73EA" w:rsidP="008F73EA">
            <w:pPr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52E99DBF" w14:textId="77777777" w:rsidR="008F73EA" w:rsidRPr="004C47D5" w:rsidRDefault="008F73EA" w:rsidP="008F73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6755940E" w14:textId="77777777" w:rsidR="008F73EA" w:rsidRPr="004C47D5" w:rsidRDefault="008F73EA" w:rsidP="008F73E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591DDDF6" w14:textId="77777777" w:rsidR="008F73EA" w:rsidRPr="004C47D5" w:rsidRDefault="008F73EA" w:rsidP="008F73EA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69D91063" w14:textId="77777777" w:rsidR="008F73EA" w:rsidRPr="004C47D5" w:rsidRDefault="008F73EA" w:rsidP="008F73EA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4756A6FE" w14:textId="77777777" w:rsidR="008F73EA" w:rsidRPr="004C47D5" w:rsidRDefault="008F73EA" w:rsidP="008F73EA">
            <w:pPr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71685A48" w14:textId="77777777" w:rsidR="00F35213" w:rsidRPr="004C47D5" w:rsidRDefault="00F35213" w:rsidP="00F35213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62512FDE" w14:textId="77777777" w:rsidR="008F73EA" w:rsidRPr="004C47D5" w:rsidRDefault="008F73EA" w:rsidP="008F73EA">
            <w:pPr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4B5C7CF5" w14:textId="77777777" w:rsidR="00F35213" w:rsidRPr="004C47D5" w:rsidRDefault="00F35213" w:rsidP="00F35213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3632A623" w14:textId="77777777" w:rsidR="00F35213" w:rsidRPr="004C47D5" w:rsidRDefault="00F35213" w:rsidP="00F35213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68A074E8" w14:textId="77777777" w:rsidR="00F35213" w:rsidRPr="004C47D5" w:rsidRDefault="00F35213" w:rsidP="00F35213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39A994CC" w14:textId="77777777" w:rsidR="00F35213" w:rsidRPr="004C47D5" w:rsidRDefault="00F35213" w:rsidP="00F35213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507BCC5D" w14:textId="77777777" w:rsidR="00F35213" w:rsidRPr="004C47D5" w:rsidRDefault="00F35213" w:rsidP="00F35213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37994767" w14:textId="77777777" w:rsidR="00F35213" w:rsidRPr="004C47D5" w:rsidRDefault="00F35213" w:rsidP="00F35213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6FCC0718" w14:textId="77777777" w:rsidR="00F35213" w:rsidRPr="004C47D5" w:rsidRDefault="00F35213" w:rsidP="00F35213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090F9BE1" w14:textId="77777777" w:rsidR="00F35213" w:rsidRPr="004C47D5" w:rsidRDefault="00F35213" w:rsidP="00F35213">
            <w:pPr>
              <w:pBdr>
                <w:bottom w:val="single" w:sz="12" w:space="1" w:color="auto"/>
                <w:between w:val="single" w:sz="12" w:space="1" w:color="auto"/>
              </w:pBdr>
              <w:spacing w:line="600" w:lineRule="auto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  <w:p w14:paraId="5FA6506E" w14:textId="77777777" w:rsidR="008F73EA" w:rsidRPr="004C47D5" w:rsidRDefault="008F73EA" w:rsidP="008F73EA">
            <w:pPr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C74265" w:rsidRPr="004C47D5" w14:paraId="41791ED4" w14:textId="77777777" w:rsidTr="00723351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747B" w14:textId="5EA084B4" w:rsidR="00C74265" w:rsidRPr="004C47D5" w:rsidRDefault="00C74265" w:rsidP="008F73EA">
            <w:pPr>
              <w:jc w:val="both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r w:rsidRPr="004C47D5"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30D0" w14:textId="77777777" w:rsidR="00C74265" w:rsidRPr="004C47D5" w:rsidRDefault="00C74265" w:rsidP="00815351">
            <w:pPr>
              <w:rPr>
                <w:rFonts w:ascii="Arial" w:eastAsia="Calibri" w:hAnsi="Arial" w:cs="Arial"/>
                <w:b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4C47D5">
              <w:rPr>
                <w:rFonts w:ascii="Arial" w:eastAsia="Calibri" w:hAnsi="Arial" w:cs="Arial"/>
                <w:b/>
                <w:kern w:val="0"/>
                <w:sz w:val="28"/>
                <w:szCs w:val="28"/>
                <w14:ligatures w14:val="none"/>
              </w:rPr>
              <w:t xml:space="preserve">Prezentarea costumului </w:t>
            </w:r>
            <w:proofErr w:type="spellStart"/>
            <w:r w:rsidRPr="004C47D5">
              <w:rPr>
                <w:rFonts w:ascii="Arial" w:eastAsia="Calibri" w:hAnsi="Arial" w:cs="Arial"/>
                <w:b/>
                <w:kern w:val="0"/>
                <w:sz w:val="28"/>
                <w:szCs w:val="28"/>
                <w14:ligatures w14:val="none"/>
              </w:rPr>
              <w:t>eco</w:t>
            </w:r>
            <w:proofErr w:type="spellEnd"/>
            <w:r w:rsidRPr="004C47D5">
              <w:rPr>
                <w:rFonts w:ascii="Arial" w:eastAsia="Calibri" w:hAnsi="Arial" w:cs="Arial"/>
                <w:b/>
                <w:kern w:val="0"/>
                <w:sz w:val="28"/>
                <w:szCs w:val="28"/>
                <w14:ligatures w14:val="none"/>
              </w:rPr>
              <w:t xml:space="preserve"> </w:t>
            </w:r>
            <w:r w:rsidR="004A0435" w:rsidRPr="004C47D5">
              <w:rPr>
                <w:rFonts w:ascii="Arial" w:eastAsia="Calibri" w:hAnsi="Arial" w:cs="Arial"/>
                <w:b/>
                <w:kern w:val="0"/>
                <w:sz w:val="28"/>
                <w:szCs w:val="28"/>
                <w14:ligatures w14:val="none"/>
              </w:rPr>
              <w:t xml:space="preserve">cu genericul </w:t>
            </w:r>
            <w:r w:rsidR="004A0435" w:rsidRPr="004C47D5">
              <w:rPr>
                <w:rFonts w:ascii="Arial" w:eastAsia="Calibri" w:hAnsi="Arial" w:cs="Arial"/>
                <w:b/>
                <w:i/>
                <w:iCs/>
                <w:kern w:val="0"/>
                <w:sz w:val="28"/>
                <w:szCs w:val="28"/>
                <w14:ligatures w14:val="none"/>
              </w:rPr>
              <w:t>“Frumoși la nunta de aur”</w:t>
            </w:r>
          </w:p>
          <w:p w14:paraId="097FCD69" w14:textId="6097BDB6" w:rsidR="005D7777" w:rsidRPr="004C47D5" w:rsidRDefault="005D7777" w:rsidP="00815351">
            <w:pPr>
              <w:rPr>
                <w:rFonts w:ascii="Arial" w:hAnsi="Arial" w:cs="Arial"/>
              </w:rPr>
            </w:pPr>
          </w:p>
          <w:p w14:paraId="5038D796" w14:textId="77777777" w:rsidR="00731D5B" w:rsidRPr="004C47D5" w:rsidRDefault="00731D5B" w:rsidP="00731D5B">
            <w:pPr>
              <w:ind w:firstLine="87"/>
              <w:rPr>
                <w:rFonts w:ascii="Arial" w:hAnsi="Arial" w:cs="Arial"/>
              </w:rPr>
            </w:pPr>
            <w:r w:rsidRPr="004C47D5">
              <w:rPr>
                <w:rFonts w:ascii="Arial" w:hAnsi="Arial" w:cs="Arial"/>
                <w:noProof/>
                <w:lang w:eastAsia="ro-RO"/>
              </w:rPr>
              <w:drawing>
                <wp:inline distT="0" distB="0" distL="0" distR="0" wp14:anchorId="68CAA9B7" wp14:editId="7D7B64AA">
                  <wp:extent cx="2666624" cy="3448050"/>
                  <wp:effectExtent l="0" t="0" r="635" b="0"/>
                  <wp:docPr id="2" name="Picture 1" descr="Pin on OLDER FO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on OLDER FO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78" cy="349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B4F14" w14:textId="78539FCC" w:rsidR="008A0E0E" w:rsidRPr="004C47D5" w:rsidRDefault="008A0E0E" w:rsidP="008A0E0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noProof/>
                <w:lang w:eastAsia="ro-RO"/>
              </w:rPr>
              <w:lastRenderedPageBreak/>
              <w:drawing>
                <wp:inline distT="0" distB="0" distL="0" distR="0" wp14:anchorId="3B263F82" wp14:editId="09A04BB4">
                  <wp:extent cx="2342982" cy="4389120"/>
                  <wp:effectExtent l="0" t="0" r="635" b="0"/>
                  <wp:docPr id="1447808538" name="Picture 1447808538" descr="wedding dress mature bride second wedding Hot Sale Online - OFF 77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dding dress mature bride second wedding Hot Sale Online - OFF 77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639" cy="448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F878" w14:textId="77777777" w:rsidR="004A0435" w:rsidRPr="004C47D5" w:rsidRDefault="00C74265" w:rsidP="008F73EA">
            <w:pPr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lastRenderedPageBreak/>
              <w:t>Sunt încurajate să participe</w:t>
            </w:r>
            <w:r w:rsidR="004A0435" w:rsidRPr="004C47D5">
              <w:rPr>
                <w:rFonts w:ascii="Arial" w:hAnsi="Arial" w:cs="Arial"/>
                <w:sz w:val="28"/>
                <w:szCs w:val="28"/>
              </w:rPr>
              <w:t xml:space="preserve"> în pregătirea costumației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grupurile de seniori</w:t>
            </w:r>
            <w:r w:rsidR="004A0435" w:rsidRPr="004C47D5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615C6176" w14:textId="7A9C6C3C" w:rsidR="00C74265" w:rsidRPr="004C47D5" w:rsidRDefault="004A0435" w:rsidP="008F73EA">
            <w:pPr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>-Fiecare grup va pregăti o vestimentație pentru mireasă și una pentru mire.</w:t>
            </w:r>
            <w:r w:rsidR="00702D71" w:rsidRPr="004C47D5">
              <w:rPr>
                <w:rFonts w:ascii="Arial" w:hAnsi="Arial" w:cs="Arial"/>
                <w:sz w:val="28"/>
                <w:szCs w:val="28"/>
              </w:rPr>
              <w:t xml:space="preserve"> (Se admit accesorii, care ar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însoți</w:t>
            </w:r>
            <w:r w:rsidR="00702D71" w:rsidRPr="004C47D5">
              <w:rPr>
                <w:rFonts w:ascii="Arial" w:hAnsi="Arial" w:cs="Arial"/>
                <w:sz w:val="28"/>
                <w:szCs w:val="28"/>
              </w:rPr>
              <w:t xml:space="preserve"> vestimentația, precum gentuțe, umbrele,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coșulețe</w:t>
            </w:r>
            <w:r w:rsidR="00702D71" w:rsidRPr="004C47D5">
              <w:rPr>
                <w:rFonts w:ascii="Arial" w:hAnsi="Arial" w:cs="Arial"/>
                <w:sz w:val="28"/>
                <w:szCs w:val="28"/>
              </w:rPr>
              <w:t>, buchetul miresei, buchețelul mirelui etc.)</w:t>
            </w:r>
          </w:p>
          <w:p w14:paraId="2E43AF69" w14:textId="28997ED8" w:rsidR="004A0435" w:rsidRPr="004C47D5" w:rsidRDefault="004A0435" w:rsidP="008F73EA">
            <w:pPr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 xml:space="preserve">-Pentru confecționarea costumelor se vor utiliza materiale ecologice, precum: frunze, flori, pene,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hârtie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, coaja de fructe, fructe si legume uscate,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semințe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, iarba,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pănușă</w:t>
            </w:r>
            <w:r w:rsidRPr="004C47D5">
              <w:rPr>
                <w:rFonts w:ascii="Arial" w:hAnsi="Arial" w:cs="Arial"/>
                <w:sz w:val="28"/>
                <w:szCs w:val="28"/>
              </w:rPr>
              <w:t>, paie, coajă de ouă și alte materiale ecologice.</w:t>
            </w:r>
          </w:p>
          <w:p w14:paraId="58C53D48" w14:textId="4A320320" w:rsidR="004A0435" w:rsidRPr="004C47D5" w:rsidRDefault="004A0435" w:rsidP="008F73EA">
            <w:pPr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 xml:space="preserve">-Un cuplu de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vârstnici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(60+) vor prezenta pe scena din or. Fălești  </w:t>
            </w:r>
            <w:proofErr w:type="spellStart"/>
            <w:r w:rsidR="0072309D" w:rsidRPr="004C47D5">
              <w:rPr>
                <w:rFonts w:ascii="Arial" w:hAnsi="Arial" w:cs="Arial"/>
                <w:sz w:val="28"/>
                <w:szCs w:val="28"/>
              </w:rPr>
              <w:t>vestimentațiile</w:t>
            </w:r>
            <w:proofErr w:type="spellEnd"/>
            <w:r w:rsidRPr="004C47D5">
              <w:rPr>
                <w:rFonts w:ascii="Arial" w:hAnsi="Arial" w:cs="Arial"/>
                <w:sz w:val="28"/>
                <w:szCs w:val="28"/>
              </w:rPr>
              <w:t xml:space="preserve"> care ar dori să le poarte la nunta de aur, pregătite din timp de grupul de seniori local.</w:t>
            </w:r>
          </w:p>
          <w:p w14:paraId="01832B7E" w14:textId="77777777" w:rsidR="00791DC7" w:rsidRPr="004C47D5" w:rsidRDefault="00791DC7" w:rsidP="00791DC7">
            <w:pPr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>-Toți participanții vor fi premiați.</w:t>
            </w:r>
          </w:p>
          <w:p w14:paraId="20912B38" w14:textId="777E6A0C" w:rsidR="00791DC7" w:rsidRPr="004C47D5" w:rsidRDefault="00791DC7" w:rsidP="00791DC7">
            <w:pPr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8"/>
                <w:szCs w:val="28"/>
              </w:rPr>
              <w:t xml:space="preserve">Grupurile doritoare de a participa vor introduce în acest formular denumirea </w:t>
            </w:r>
            <w:r w:rsidRPr="004C47D5">
              <w:rPr>
                <w:rFonts w:ascii="Arial" w:hAnsi="Arial" w:cs="Arial"/>
                <w:sz w:val="28"/>
                <w:szCs w:val="28"/>
              </w:rPr>
              <w:lastRenderedPageBreak/>
              <w:t>grupului</w:t>
            </w:r>
            <w:r w:rsidR="00904BEA" w:rsidRPr="004C47D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4C47D5">
              <w:rPr>
                <w:rFonts w:ascii="Arial" w:hAnsi="Arial" w:cs="Arial"/>
                <w:sz w:val="28"/>
                <w:szCs w:val="28"/>
              </w:rPr>
              <w:t>a</w:t>
            </w:r>
            <w:r w:rsidR="00904BEA" w:rsidRPr="004C47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C47D5">
              <w:rPr>
                <w:rFonts w:ascii="Arial" w:hAnsi="Arial" w:cs="Arial"/>
                <w:sz w:val="28"/>
                <w:szCs w:val="28"/>
              </w:rPr>
              <w:t>persoanelor car</w:t>
            </w:r>
            <w:r w:rsidR="00351FA5" w:rsidRPr="004C47D5">
              <w:rPr>
                <w:rFonts w:ascii="Arial" w:hAnsi="Arial" w:cs="Arial"/>
                <w:sz w:val="28"/>
                <w:szCs w:val="28"/>
              </w:rPr>
              <w:t>e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vor defila pe scenă și vor expedia acest Formular </w:t>
            </w:r>
            <w:r w:rsidR="0072309D" w:rsidRPr="004C47D5">
              <w:rPr>
                <w:rFonts w:ascii="Arial" w:hAnsi="Arial" w:cs="Arial"/>
                <w:sz w:val="28"/>
                <w:szCs w:val="28"/>
              </w:rPr>
              <w:t>completat</w:t>
            </w:r>
            <w:r w:rsidRPr="004C47D5">
              <w:rPr>
                <w:rFonts w:ascii="Arial" w:hAnsi="Arial" w:cs="Arial"/>
                <w:sz w:val="28"/>
                <w:szCs w:val="28"/>
              </w:rPr>
              <w:t xml:space="preserve"> până la data de 30 iulie 2023 la adresa </w:t>
            </w:r>
            <w:hyperlink r:id="rId15">
              <w:r w:rsidRPr="004C47D5">
                <w:rPr>
                  <w:rFonts w:ascii="Arial" w:hAnsi="Arial" w:cs="Arial"/>
                  <w:sz w:val="28"/>
                  <w:szCs w:val="28"/>
                  <w:u w:val="single"/>
                </w:rPr>
                <w:t>bunicafest@gmail.com</w:t>
              </w:r>
            </w:hyperlink>
            <w:r w:rsidRPr="004C47D5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7C33C979" w14:textId="77777777" w:rsidR="00791DC7" w:rsidRPr="004C47D5" w:rsidRDefault="00791DC7" w:rsidP="00791D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47D5">
              <w:rPr>
                <w:rFonts w:ascii="Arial" w:hAnsi="Arial" w:cs="Arial"/>
                <w:b/>
                <w:sz w:val="28"/>
                <w:szCs w:val="28"/>
              </w:rPr>
              <w:t xml:space="preserve">În coloana </w:t>
            </w:r>
            <w:r w:rsidRPr="004C47D5">
              <w:rPr>
                <w:rFonts w:ascii="Arial" w:hAnsi="Arial" w:cs="Arial"/>
                <w:b/>
                <w:i/>
                <w:sz w:val="28"/>
                <w:szCs w:val="28"/>
              </w:rPr>
              <w:t>„Numele Prenumele</w:t>
            </w:r>
            <w:r w:rsidRPr="004C47D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participanților”</w:t>
            </w:r>
            <w:r w:rsidRPr="004C47D5">
              <w:rPr>
                <w:rFonts w:ascii="Arial" w:hAnsi="Arial" w:cs="Arial"/>
                <w:b/>
                <w:sz w:val="24"/>
                <w:szCs w:val="24"/>
              </w:rPr>
              <w:t xml:space="preserve"> din acest formular scrieți concret cine se înscrie pentru participare.</w:t>
            </w:r>
          </w:p>
          <w:p w14:paraId="32A5752D" w14:textId="69C527C2" w:rsidR="00791DC7" w:rsidRPr="004C47D5" w:rsidRDefault="00791DC7" w:rsidP="00791DC7">
            <w:pPr>
              <w:rPr>
                <w:rFonts w:ascii="Arial" w:hAnsi="Arial" w:cs="Arial"/>
                <w:sz w:val="28"/>
                <w:szCs w:val="28"/>
              </w:rPr>
            </w:pPr>
            <w:r w:rsidRPr="004C47D5">
              <w:rPr>
                <w:rFonts w:ascii="Arial" w:hAnsi="Arial" w:cs="Arial"/>
                <w:sz w:val="24"/>
                <w:szCs w:val="24"/>
              </w:rPr>
              <w:t xml:space="preserve">Persoană de contact: Diana </w:t>
            </w:r>
            <w:proofErr w:type="spellStart"/>
            <w:r w:rsidRPr="004C47D5">
              <w:rPr>
                <w:rFonts w:ascii="Arial" w:hAnsi="Arial" w:cs="Arial"/>
                <w:sz w:val="24"/>
                <w:szCs w:val="24"/>
              </w:rPr>
              <w:t>Claicneht</w:t>
            </w:r>
            <w:proofErr w:type="spellEnd"/>
            <w:r w:rsidRPr="004C47D5">
              <w:rPr>
                <w:rFonts w:ascii="Arial" w:hAnsi="Arial" w:cs="Arial"/>
                <w:sz w:val="24"/>
                <w:szCs w:val="24"/>
              </w:rPr>
              <w:t xml:space="preserve"> -060952929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210F" w14:textId="77777777" w:rsidR="00C74265" w:rsidRPr="004C47D5" w:rsidRDefault="00C74265" w:rsidP="008F73EA">
            <w:pPr>
              <w:jc w:val="center"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EA89" w14:textId="77777777" w:rsidR="00C74265" w:rsidRPr="004C47D5" w:rsidRDefault="00C74265" w:rsidP="008F73EA">
            <w:pPr>
              <w:jc w:val="center"/>
              <w:rPr>
                <w:rFonts w:ascii="Arial" w:eastAsia="MS Gothic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3214" w14:textId="77777777" w:rsidR="00C74265" w:rsidRPr="004C47D5" w:rsidRDefault="00C74265" w:rsidP="008F73EA">
            <w:pPr>
              <w:jc w:val="center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EEF902A" w14:textId="77777777" w:rsidR="008F73EA" w:rsidRPr="004C47D5" w:rsidRDefault="008F73EA">
      <w:pPr>
        <w:rPr>
          <w:rFonts w:ascii="Arial" w:hAnsi="Arial" w:cs="Arial"/>
          <w:b/>
          <w:bCs/>
          <w:sz w:val="28"/>
          <w:szCs w:val="28"/>
        </w:rPr>
      </w:pPr>
    </w:p>
    <w:p w14:paraId="21EABABC" w14:textId="77777777" w:rsidR="008F73EA" w:rsidRPr="004C47D5" w:rsidRDefault="008F73EA">
      <w:pPr>
        <w:rPr>
          <w:rFonts w:ascii="Arial" w:hAnsi="Arial" w:cs="Arial"/>
          <w:b/>
          <w:bCs/>
          <w:sz w:val="28"/>
          <w:szCs w:val="28"/>
        </w:rPr>
      </w:pPr>
    </w:p>
    <w:p w14:paraId="42CD662D" w14:textId="77777777" w:rsidR="00E43826" w:rsidRPr="004C47D5" w:rsidRDefault="00E43826" w:rsidP="00E43826">
      <w:pPr>
        <w:rPr>
          <w:rFonts w:ascii="Arial" w:hAnsi="Arial" w:cs="Arial"/>
          <w:sz w:val="28"/>
          <w:szCs w:val="28"/>
        </w:rPr>
      </w:pPr>
    </w:p>
    <w:p w14:paraId="617C2D75" w14:textId="77777777" w:rsidR="00305B87" w:rsidRPr="004C47D5" w:rsidRDefault="00305B87">
      <w:pPr>
        <w:rPr>
          <w:rFonts w:ascii="Arial" w:hAnsi="Arial" w:cs="Arial"/>
          <w:sz w:val="28"/>
          <w:szCs w:val="28"/>
        </w:rPr>
      </w:pPr>
    </w:p>
    <w:sectPr w:rsidR="00305B87" w:rsidRPr="004C47D5" w:rsidSect="00305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66895"/>
    <w:multiLevelType w:val="hybridMultilevel"/>
    <w:tmpl w:val="58DC63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24E56"/>
    <w:multiLevelType w:val="hybridMultilevel"/>
    <w:tmpl w:val="F1F62E8A"/>
    <w:lvl w:ilvl="0" w:tplc="55FCF9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A0"/>
    <w:rsid w:val="000973BC"/>
    <w:rsid w:val="0011647B"/>
    <w:rsid w:val="00305B87"/>
    <w:rsid w:val="00351FA5"/>
    <w:rsid w:val="00491ECD"/>
    <w:rsid w:val="004A0435"/>
    <w:rsid w:val="004C47D5"/>
    <w:rsid w:val="00593C61"/>
    <w:rsid w:val="005D7777"/>
    <w:rsid w:val="00702D71"/>
    <w:rsid w:val="00711CF0"/>
    <w:rsid w:val="007214B7"/>
    <w:rsid w:val="0072309D"/>
    <w:rsid w:val="00723351"/>
    <w:rsid w:val="00731D5B"/>
    <w:rsid w:val="007473F2"/>
    <w:rsid w:val="00767A70"/>
    <w:rsid w:val="00791DC7"/>
    <w:rsid w:val="00815351"/>
    <w:rsid w:val="00841C9C"/>
    <w:rsid w:val="008A0E0E"/>
    <w:rsid w:val="008F73EA"/>
    <w:rsid w:val="00904BEA"/>
    <w:rsid w:val="00A009B3"/>
    <w:rsid w:val="00A555A0"/>
    <w:rsid w:val="00C44964"/>
    <w:rsid w:val="00C74265"/>
    <w:rsid w:val="00CE1ACB"/>
    <w:rsid w:val="00E43826"/>
    <w:rsid w:val="00E6680E"/>
    <w:rsid w:val="00EA7466"/>
    <w:rsid w:val="00F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26DF"/>
  <w15:chartTrackingRefBased/>
  <w15:docId w15:val="{63A89FF4-EEEA-4EDA-8EEB-C0C10C0B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3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unicafest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bunicafest@gmail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AC23-F360-4C33-A793-9F19A8DD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702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comunitate.prietenoasa</dc:creator>
  <cp:keywords/>
  <dc:description/>
  <cp:lastModifiedBy>Admin</cp:lastModifiedBy>
  <cp:revision>19</cp:revision>
  <cp:lastPrinted>2023-06-15T10:51:00Z</cp:lastPrinted>
  <dcterms:created xsi:type="dcterms:W3CDTF">2023-06-12T13:51:00Z</dcterms:created>
  <dcterms:modified xsi:type="dcterms:W3CDTF">2023-06-19T07:39:00Z</dcterms:modified>
</cp:coreProperties>
</file>