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F88C" w14:textId="77777777" w:rsidR="00B11AA0" w:rsidRPr="00DB579D" w:rsidRDefault="00B11AA0" w:rsidP="00B11AA0">
      <w:pPr>
        <w:jc w:val="center"/>
        <w:rPr>
          <w:sz w:val="44"/>
          <w:szCs w:val="44"/>
          <w:lang w:val="ro-RO"/>
        </w:rPr>
      </w:pPr>
    </w:p>
    <w:p w14:paraId="0BDDF060" w14:textId="0DBFD766" w:rsidR="00B11AA0" w:rsidRPr="00DB579D" w:rsidRDefault="00B11AA0" w:rsidP="00B11AA0">
      <w:pPr>
        <w:jc w:val="center"/>
        <w:rPr>
          <w:sz w:val="44"/>
          <w:szCs w:val="44"/>
          <w:lang w:val="ro-RO"/>
        </w:rPr>
      </w:pPr>
    </w:p>
    <w:p w14:paraId="5C5B3A5C" w14:textId="77777777" w:rsidR="00B11AA0" w:rsidRPr="00DB579D" w:rsidRDefault="00B11AA0" w:rsidP="00B11AA0">
      <w:pPr>
        <w:jc w:val="center"/>
        <w:rPr>
          <w:sz w:val="44"/>
          <w:szCs w:val="44"/>
          <w:lang w:val="ro-RO"/>
        </w:rPr>
      </w:pPr>
    </w:p>
    <w:p w14:paraId="32DAD10F" w14:textId="77777777" w:rsidR="00B11AA0" w:rsidRPr="00DB579D" w:rsidRDefault="00B11AA0" w:rsidP="00B11AA0">
      <w:pPr>
        <w:jc w:val="center"/>
        <w:rPr>
          <w:sz w:val="44"/>
          <w:szCs w:val="44"/>
          <w:lang w:val="ro-RO"/>
        </w:rPr>
      </w:pPr>
    </w:p>
    <w:p w14:paraId="0F930D09" w14:textId="77777777" w:rsidR="00B11AA0" w:rsidRPr="00DB579D" w:rsidRDefault="00B11AA0" w:rsidP="00B11AA0">
      <w:pPr>
        <w:jc w:val="center"/>
        <w:rPr>
          <w:sz w:val="44"/>
          <w:szCs w:val="44"/>
          <w:lang w:val="ro-RO"/>
        </w:rPr>
      </w:pPr>
    </w:p>
    <w:p w14:paraId="1767CAEB" w14:textId="77777777" w:rsidR="00B11AA0" w:rsidRPr="00DB579D" w:rsidRDefault="00B11AA0" w:rsidP="00B11AA0">
      <w:pPr>
        <w:jc w:val="center"/>
        <w:rPr>
          <w:sz w:val="44"/>
          <w:szCs w:val="44"/>
          <w:lang w:val="ro-RO"/>
        </w:rPr>
      </w:pPr>
      <w:r w:rsidRPr="00DB579D">
        <w:rPr>
          <w:sz w:val="44"/>
          <w:szCs w:val="44"/>
          <w:lang w:val="ro-RO"/>
        </w:rPr>
        <w:t>CAIET DE SARCINI</w:t>
      </w:r>
    </w:p>
    <w:p w14:paraId="03E05924" w14:textId="77777777" w:rsidR="00B11AA0" w:rsidRPr="00DB579D" w:rsidRDefault="00B11AA0" w:rsidP="006B6F80">
      <w:pPr>
        <w:rPr>
          <w:sz w:val="44"/>
          <w:szCs w:val="44"/>
          <w:lang w:val="ro-RO"/>
        </w:rPr>
      </w:pPr>
    </w:p>
    <w:p w14:paraId="50C85D4B" w14:textId="77777777" w:rsidR="00B11AA0" w:rsidRPr="00DB579D" w:rsidRDefault="00B11AA0" w:rsidP="00B11AA0">
      <w:pPr>
        <w:jc w:val="center"/>
        <w:rPr>
          <w:sz w:val="44"/>
          <w:szCs w:val="44"/>
          <w:lang w:val="ro-RO"/>
        </w:rPr>
      </w:pPr>
    </w:p>
    <w:p w14:paraId="31AFEE53" w14:textId="77777777" w:rsidR="001A51FE" w:rsidRPr="00DB579D" w:rsidRDefault="00B11AA0" w:rsidP="00B11AA0">
      <w:pPr>
        <w:jc w:val="center"/>
        <w:rPr>
          <w:b/>
          <w:sz w:val="44"/>
          <w:szCs w:val="44"/>
          <w:lang w:val="ro-RO"/>
        </w:rPr>
      </w:pPr>
      <w:r w:rsidRPr="00DB579D">
        <w:rPr>
          <w:b/>
          <w:sz w:val="44"/>
          <w:szCs w:val="44"/>
          <w:lang w:val="ro-RO"/>
        </w:rPr>
        <w:t>CREAREA SISTEMULUI INFORMAŢIONAL AUTOMATIZAT PENTRU</w:t>
      </w:r>
      <w:r w:rsidR="001A51FE" w:rsidRPr="00DB579D">
        <w:rPr>
          <w:b/>
          <w:sz w:val="44"/>
          <w:szCs w:val="44"/>
          <w:lang w:val="ro-RO"/>
        </w:rPr>
        <w:t xml:space="preserve"> </w:t>
      </w:r>
      <w:r w:rsidR="00C0069F" w:rsidRPr="00DB579D">
        <w:rPr>
          <w:b/>
          <w:sz w:val="44"/>
          <w:szCs w:val="44"/>
          <w:lang w:val="ro-RO"/>
        </w:rPr>
        <w:t>SERVICIILE</w:t>
      </w:r>
      <w:r w:rsidR="0007610C" w:rsidRPr="00DB579D">
        <w:rPr>
          <w:b/>
          <w:sz w:val="44"/>
          <w:szCs w:val="44"/>
          <w:lang w:val="ro-RO"/>
        </w:rPr>
        <w:t xml:space="preserve"> DE ÎNGRIJIRI INTEGRATE LA DOMICILIU</w:t>
      </w:r>
      <w:r w:rsidR="00094F78" w:rsidRPr="00DB579D">
        <w:rPr>
          <w:b/>
          <w:sz w:val="44"/>
          <w:szCs w:val="44"/>
          <w:lang w:val="ro-RO"/>
        </w:rPr>
        <w:t xml:space="preserve"> </w:t>
      </w:r>
    </w:p>
    <w:p w14:paraId="4556A518" w14:textId="77777777" w:rsidR="00B11AA0" w:rsidRPr="00DB579D" w:rsidRDefault="002379E9" w:rsidP="00B11AA0">
      <w:pPr>
        <w:jc w:val="center"/>
        <w:rPr>
          <w:b/>
          <w:sz w:val="44"/>
          <w:szCs w:val="44"/>
          <w:lang w:val="ro-RO"/>
        </w:rPr>
      </w:pPr>
      <w:r>
        <w:rPr>
          <w:b/>
          <w:color w:val="FF0000"/>
          <w:sz w:val="44"/>
          <w:szCs w:val="44"/>
          <w:lang w:val="ro-RO"/>
        </w:rPr>
        <w:t xml:space="preserve"> </w:t>
      </w:r>
    </w:p>
    <w:p w14:paraId="28085360" w14:textId="77777777" w:rsidR="00B11AA0" w:rsidRPr="00DB579D" w:rsidRDefault="00B11AA0" w:rsidP="00B11AA0">
      <w:pPr>
        <w:jc w:val="center"/>
        <w:rPr>
          <w:b/>
          <w:sz w:val="44"/>
          <w:szCs w:val="44"/>
          <w:lang w:val="ro-RO"/>
        </w:rPr>
      </w:pPr>
    </w:p>
    <w:p w14:paraId="6273528E" w14:textId="77777777" w:rsidR="00B11AA0" w:rsidRPr="00DB579D" w:rsidRDefault="00B11AA0" w:rsidP="00B11AA0">
      <w:pPr>
        <w:jc w:val="center"/>
        <w:rPr>
          <w:b/>
          <w:sz w:val="44"/>
          <w:szCs w:val="44"/>
          <w:lang w:val="ro-RO"/>
        </w:rPr>
      </w:pPr>
    </w:p>
    <w:p w14:paraId="7D32F2C4" w14:textId="77777777" w:rsidR="00B11AA0" w:rsidRPr="00463F00" w:rsidRDefault="00526732" w:rsidP="00B11AA0">
      <w:pPr>
        <w:jc w:val="center"/>
      </w:pPr>
      <w:r w:rsidRPr="00C814DF">
        <w:rPr>
          <w:noProof/>
          <w:lang w:val="ru-RU"/>
        </w:rPr>
        <w:drawing>
          <wp:inline distT="0" distB="0" distL="0" distR="0" wp14:anchorId="2F83F0DA" wp14:editId="73BBA90B">
            <wp:extent cx="4812257" cy="3210945"/>
            <wp:effectExtent l="19050" t="0" r="7393" b="0"/>
            <wp:docPr id="1" name="Picture 1" descr="https://i0.wp.com/hcssi.org/wp-content/uploads/bigstock-Helping-hands-care-for-the-el-79418056.jpg?fit=848%2C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hcssi.org/wp-content/uploads/bigstock-Helping-hands-care-for-the-el-79418056.jpg?fit=848%2C566"/>
                    <pic:cNvPicPr>
                      <a:picLocks noChangeAspect="1" noChangeArrowheads="1"/>
                    </pic:cNvPicPr>
                  </pic:nvPicPr>
                  <pic:blipFill>
                    <a:blip r:embed="rId8" cstate="print"/>
                    <a:srcRect/>
                    <a:stretch>
                      <a:fillRect/>
                    </a:stretch>
                  </pic:blipFill>
                  <pic:spPr bwMode="auto">
                    <a:xfrm>
                      <a:off x="0" y="0"/>
                      <a:ext cx="4811540" cy="3210466"/>
                    </a:xfrm>
                    <a:prstGeom prst="rect">
                      <a:avLst/>
                    </a:prstGeom>
                    <a:noFill/>
                    <a:ln w="9525">
                      <a:noFill/>
                      <a:miter lim="800000"/>
                      <a:headEnd/>
                      <a:tailEnd/>
                    </a:ln>
                  </pic:spPr>
                </pic:pic>
              </a:graphicData>
            </a:graphic>
          </wp:inline>
        </w:drawing>
      </w:r>
    </w:p>
    <w:p w14:paraId="26983999" w14:textId="77777777" w:rsidR="00526732" w:rsidRPr="00463F00" w:rsidRDefault="00526732" w:rsidP="00B11AA0">
      <w:pPr>
        <w:jc w:val="center"/>
      </w:pPr>
    </w:p>
    <w:p w14:paraId="38E667BE" w14:textId="77777777" w:rsidR="00526732" w:rsidRPr="00463F00" w:rsidRDefault="00526732" w:rsidP="00B11AA0">
      <w:pPr>
        <w:jc w:val="center"/>
      </w:pPr>
    </w:p>
    <w:p w14:paraId="7A26B099" w14:textId="77777777" w:rsidR="00526732" w:rsidRPr="00463F00" w:rsidRDefault="00526732" w:rsidP="00B11AA0">
      <w:pPr>
        <w:jc w:val="center"/>
      </w:pPr>
    </w:p>
    <w:p w14:paraId="3951CFD9" w14:textId="77777777" w:rsidR="00526732" w:rsidRPr="00463F00" w:rsidRDefault="00526732" w:rsidP="00B11AA0">
      <w:pPr>
        <w:jc w:val="center"/>
      </w:pPr>
    </w:p>
    <w:p w14:paraId="129F91D3" w14:textId="77777777" w:rsidR="00526732" w:rsidRPr="00463F00" w:rsidRDefault="00526732" w:rsidP="00B11AA0">
      <w:pPr>
        <w:jc w:val="center"/>
      </w:pPr>
    </w:p>
    <w:p w14:paraId="0EAA04E7" w14:textId="77777777" w:rsidR="00463F00" w:rsidRPr="00463F00" w:rsidRDefault="00463F00" w:rsidP="00B11AA0">
      <w:pPr>
        <w:jc w:val="center"/>
      </w:pPr>
    </w:p>
    <w:p w14:paraId="2B8ABCB4" w14:textId="77777777" w:rsidR="00DB76F7" w:rsidRPr="00463F00" w:rsidRDefault="00DB76F7" w:rsidP="00B11AA0">
      <w:pPr>
        <w:jc w:val="center"/>
      </w:pPr>
    </w:p>
    <w:p w14:paraId="0476145E" w14:textId="77777777" w:rsidR="00420B9C" w:rsidRDefault="00420B9C" w:rsidP="00B11AA0">
      <w:pPr>
        <w:jc w:val="center"/>
        <w:rPr>
          <w:b/>
          <w:sz w:val="24"/>
          <w:lang w:val="ro-RO"/>
        </w:rPr>
      </w:pPr>
    </w:p>
    <w:p w14:paraId="40F81EDC" w14:textId="77777777" w:rsidR="00420B9C" w:rsidRDefault="00420B9C" w:rsidP="00B11AA0">
      <w:pPr>
        <w:jc w:val="center"/>
        <w:rPr>
          <w:lang w:val="ro-RO"/>
        </w:rPr>
      </w:pPr>
    </w:p>
    <w:p w14:paraId="09C4A70E" w14:textId="77777777" w:rsidR="00C34610" w:rsidRDefault="00C34610" w:rsidP="003D39CA">
      <w:pPr>
        <w:rPr>
          <w:lang w:val="ro-RO"/>
        </w:rPr>
      </w:pPr>
    </w:p>
    <w:p w14:paraId="5849825A" w14:textId="77777777" w:rsidR="00C34610" w:rsidRDefault="00C34610" w:rsidP="00B11AA0">
      <w:pPr>
        <w:jc w:val="center"/>
        <w:rPr>
          <w:lang w:val="ro-RO"/>
        </w:rPr>
      </w:pPr>
    </w:p>
    <w:p w14:paraId="2C88F553" w14:textId="77777777" w:rsidR="002522B3" w:rsidRPr="00F35FAC" w:rsidRDefault="002522B3" w:rsidP="00812E5A">
      <w:pPr>
        <w:tabs>
          <w:tab w:val="left" w:pos="990"/>
        </w:tabs>
        <w:rPr>
          <w:b/>
          <w:sz w:val="24"/>
          <w:szCs w:val="24"/>
          <w:lang w:val="ro-RO"/>
        </w:rPr>
      </w:pPr>
    </w:p>
    <w:p w14:paraId="1D384A78" w14:textId="77777777" w:rsidR="007B3296" w:rsidRDefault="00F35FAC" w:rsidP="007B3296">
      <w:pPr>
        <w:pStyle w:val="2"/>
        <w:jc w:val="left"/>
        <w:rPr>
          <w:b/>
          <w:lang w:val="ro-RO"/>
        </w:rPr>
      </w:pPr>
      <w:bookmarkStart w:id="0" w:name="_Toc38971182"/>
      <w:r w:rsidRPr="008A3BFE">
        <w:rPr>
          <w:b/>
          <w:lang w:val="ro-RO"/>
        </w:rPr>
        <w:t>Scopul</w:t>
      </w:r>
      <w:r w:rsidR="005B6D2E">
        <w:rPr>
          <w:b/>
          <w:lang w:val="ro-RO"/>
        </w:rPr>
        <w:t>,</w:t>
      </w:r>
      <w:r w:rsidRPr="008A3BFE">
        <w:rPr>
          <w:b/>
          <w:lang w:val="ro-RO"/>
        </w:rPr>
        <w:t xml:space="preserve"> obiectivele </w:t>
      </w:r>
      <w:r w:rsidR="005B6D2E" w:rsidRPr="008A3BFE">
        <w:rPr>
          <w:b/>
          <w:lang w:val="ro-RO"/>
        </w:rPr>
        <w:t xml:space="preserve">și </w:t>
      </w:r>
      <w:r w:rsidR="005B6D2E">
        <w:rPr>
          <w:b/>
          <w:lang w:val="ro-RO"/>
        </w:rPr>
        <w:t xml:space="preserve">principiile de bază ale </w:t>
      </w:r>
      <w:r w:rsidRPr="008A3BFE">
        <w:rPr>
          <w:b/>
          <w:lang w:val="ro-RO"/>
        </w:rPr>
        <w:t>Sistemului</w:t>
      </w:r>
    </w:p>
    <w:p w14:paraId="138DA4DB" w14:textId="77777777" w:rsidR="0082117D" w:rsidRPr="00031325" w:rsidRDefault="0082117D" w:rsidP="00031325">
      <w:pPr>
        <w:pStyle w:val="2"/>
        <w:numPr>
          <w:ilvl w:val="0"/>
          <w:numId w:val="0"/>
        </w:numPr>
        <w:ind w:left="936" w:hanging="576"/>
        <w:jc w:val="left"/>
        <w:rPr>
          <w:b/>
          <w:sz w:val="24"/>
          <w:lang w:val="ro-RO" w:eastAsia="ro-RO"/>
        </w:rPr>
      </w:pPr>
      <w:r w:rsidRPr="00031325">
        <w:rPr>
          <w:b/>
          <w:sz w:val="24"/>
          <w:lang w:val="ro-RO" w:eastAsia="ro-RO"/>
        </w:rPr>
        <w:t xml:space="preserve">2.1. </w:t>
      </w:r>
      <w:bookmarkStart w:id="1" w:name="_Toc501356179"/>
      <w:bookmarkStart w:id="2" w:name="_Toc502928636"/>
      <w:bookmarkStart w:id="3" w:name="_Toc503425712"/>
      <w:bookmarkStart w:id="4" w:name="_Toc504726852"/>
      <w:bookmarkStart w:id="5" w:name="_Toc510510641"/>
      <w:bookmarkStart w:id="6" w:name="_Toc37054936"/>
      <w:bookmarkStart w:id="7" w:name="_Toc37055031"/>
      <w:bookmarkStart w:id="8" w:name="_Toc37055128"/>
      <w:bookmarkStart w:id="9" w:name="_Toc37060022"/>
      <w:bookmarkStart w:id="10" w:name="_Toc37060220"/>
      <w:bookmarkStart w:id="11" w:name="_Toc38971189"/>
      <w:bookmarkStart w:id="12" w:name="_Toc39657402"/>
      <w:bookmarkStart w:id="13" w:name="_Toc39674467"/>
      <w:r w:rsidRPr="00031325">
        <w:rPr>
          <w:b/>
          <w:sz w:val="24"/>
          <w:lang w:val="ro-RO" w:eastAsia="ro-RO"/>
        </w:rPr>
        <w:t xml:space="preserve">Scopul </w:t>
      </w:r>
      <w:r w:rsidR="0002459B" w:rsidRPr="00031325">
        <w:rPr>
          <w:b/>
          <w:sz w:val="24"/>
          <w:lang w:val="ro-RO" w:eastAsia="ro-RO"/>
        </w:rPr>
        <w:t>și obiectivele Sistemului</w:t>
      </w:r>
    </w:p>
    <w:p w14:paraId="0320F125" w14:textId="19108C03" w:rsidR="00B53425" w:rsidRDefault="00153B2D" w:rsidP="00F31014">
      <w:pPr>
        <w:pStyle w:val="Listparagraf1"/>
        <w:spacing w:after="0" w:line="240" w:lineRule="auto"/>
        <w:ind w:left="0"/>
        <w:jc w:val="both"/>
        <w:rPr>
          <w:rFonts w:ascii="Times New Roman" w:hAnsi="Times New Roman"/>
          <w:sz w:val="24"/>
          <w:szCs w:val="24"/>
          <w:lang w:val="ro-RO"/>
        </w:rPr>
      </w:pPr>
      <w:r w:rsidRPr="00031325">
        <w:rPr>
          <w:rFonts w:ascii="Times New Roman" w:hAnsi="Times New Roman"/>
          <w:sz w:val="24"/>
          <w:szCs w:val="24"/>
          <w:lang w:val="ro-RO"/>
        </w:rPr>
        <w:t xml:space="preserve">Sistemul Informațional Automatizat </w:t>
      </w:r>
      <w:r w:rsidR="003D3532" w:rsidRPr="00031325">
        <w:rPr>
          <w:rFonts w:ascii="Times New Roman" w:hAnsi="Times New Roman"/>
          <w:sz w:val="24"/>
          <w:szCs w:val="24"/>
          <w:lang w:val="ro-RO"/>
        </w:rPr>
        <w:t>(în continuare -</w:t>
      </w:r>
      <w:r w:rsidR="00646ABB">
        <w:rPr>
          <w:rFonts w:ascii="Times New Roman" w:hAnsi="Times New Roman"/>
          <w:sz w:val="24"/>
          <w:szCs w:val="24"/>
          <w:lang w:val="ro-RO"/>
        </w:rPr>
        <w:t xml:space="preserve"> </w:t>
      </w:r>
      <w:r w:rsidR="003D3532" w:rsidRPr="00031325">
        <w:rPr>
          <w:rFonts w:ascii="Times New Roman" w:hAnsi="Times New Roman"/>
          <w:sz w:val="24"/>
          <w:szCs w:val="24"/>
          <w:lang w:val="ro-RO"/>
        </w:rPr>
        <w:t>Sistem)</w:t>
      </w:r>
      <w:r w:rsidR="003D3532">
        <w:rPr>
          <w:rFonts w:ascii="Times New Roman" w:hAnsi="Times New Roman"/>
          <w:sz w:val="24"/>
          <w:szCs w:val="24"/>
          <w:lang w:val="ro-RO"/>
        </w:rPr>
        <w:t xml:space="preserve"> </w:t>
      </w:r>
      <w:r w:rsidRPr="00031325">
        <w:rPr>
          <w:rFonts w:ascii="Times New Roman" w:hAnsi="Times New Roman"/>
          <w:sz w:val="24"/>
          <w:szCs w:val="24"/>
          <w:lang w:val="ro-RO"/>
        </w:rPr>
        <w:t xml:space="preserve">pentru Serviciile de Îngrijiri Integrate la Domiciliu </w:t>
      </w:r>
      <w:r w:rsidR="003D3532" w:rsidRPr="00031325">
        <w:rPr>
          <w:rFonts w:ascii="Times New Roman" w:hAnsi="Times New Roman"/>
          <w:sz w:val="24"/>
          <w:szCs w:val="24"/>
          <w:lang w:val="ro-RO"/>
        </w:rPr>
        <w:t>(în continuare - Servici</w:t>
      </w:r>
      <w:r w:rsidR="00FA6018">
        <w:rPr>
          <w:rFonts w:ascii="Times New Roman" w:hAnsi="Times New Roman"/>
          <w:sz w:val="24"/>
          <w:szCs w:val="24"/>
          <w:lang w:val="ro-RO"/>
        </w:rPr>
        <w:t>i</w:t>
      </w:r>
      <w:r w:rsidR="003D3532" w:rsidRPr="00031325">
        <w:rPr>
          <w:rFonts w:ascii="Times New Roman" w:hAnsi="Times New Roman"/>
          <w:sz w:val="24"/>
          <w:szCs w:val="24"/>
          <w:lang w:val="ro-RO"/>
        </w:rPr>
        <w:t>)</w:t>
      </w:r>
      <w:r w:rsidR="003D3532">
        <w:rPr>
          <w:rFonts w:ascii="Times New Roman" w:hAnsi="Times New Roman"/>
          <w:sz w:val="24"/>
          <w:szCs w:val="24"/>
          <w:lang w:val="ro-RO"/>
        </w:rPr>
        <w:t xml:space="preserve"> </w:t>
      </w:r>
      <w:r>
        <w:rPr>
          <w:rFonts w:ascii="Times New Roman" w:hAnsi="Times New Roman"/>
          <w:sz w:val="24"/>
          <w:szCs w:val="24"/>
          <w:lang w:val="ro-RO"/>
        </w:rPr>
        <w:t xml:space="preserve"> </w:t>
      </w:r>
      <w:r w:rsidR="007B3296" w:rsidRPr="00153B2D">
        <w:rPr>
          <w:rFonts w:ascii="Times New Roman" w:hAnsi="Times New Roman"/>
          <w:sz w:val="24"/>
          <w:szCs w:val="24"/>
          <w:lang w:val="ro-RO"/>
        </w:rPr>
        <w:t>este destinat pentru automatizarea activităţii</w:t>
      </w:r>
      <w:r w:rsidR="0002459B" w:rsidRPr="00153B2D">
        <w:rPr>
          <w:rFonts w:ascii="Times New Roman" w:hAnsi="Times New Roman"/>
          <w:sz w:val="24"/>
          <w:szCs w:val="24"/>
          <w:lang w:val="ro-RO"/>
        </w:rPr>
        <w:t>/proceselor</w:t>
      </w:r>
      <w:r w:rsidR="007B3296" w:rsidRPr="00153B2D">
        <w:rPr>
          <w:rFonts w:ascii="Times New Roman" w:hAnsi="Times New Roman"/>
          <w:sz w:val="24"/>
          <w:szCs w:val="24"/>
          <w:lang w:val="ro-RO"/>
        </w:rPr>
        <w:t xml:space="preserve"> </w:t>
      </w:r>
      <w:r w:rsidR="00644D47" w:rsidRPr="00153B2D">
        <w:rPr>
          <w:rFonts w:ascii="Times New Roman" w:hAnsi="Times New Roman"/>
          <w:sz w:val="24"/>
          <w:szCs w:val="24"/>
          <w:lang w:val="ro-RO"/>
        </w:rPr>
        <w:t xml:space="preserve">de organizare a Serviciului </w:t>
      </w:r>
      <w:r w:rsidR="007B3296" w:rsidRPr="00153B2D">
        <w:rPr>
          <w:rFonts w:ascii="Times New Roman" w:hAnsi="Times New Roman"/>
          <w:sz w:val="24"/>
          <w:szCs w:val="24"/>
          <w:lang w:val="ro-RO"/>
        </w:rPr>
        <w:t>cu asigurarea gradului înalt de siguranţă, stabilitate şi fiabilitate</w:t>
      </w:r>
      <w:r w:rsidR="00B77DCE" w:rsidRPr="00153B2D">
        <w:rPr>
          <w:rFonts w:ascii="Times New Roman" w:hAnsi="Times New Roman"/>
          <w:sz w:val="24"/>
          <w:szCs w:val="24"/>
          <w:lang w:val="ro-RO"/>
        </w:rPr>
        <w:t>.</w:t>
      </w:r>
      <w:bookmarkStart w:id="14" w:name="_Toc510510642"/>
      <w:bookmarkStart w:id="15" w:name="_Toc38971190"/>
      <w:bookmarkStart w:id="16" w:name="_Toc39674468"/>
      <w:bookmarkEnd w:id="1"/>
      <w:bookmarkEnd w:id="2"/>
      <w:bookmarkEnd w:id="3"/>
      <w:bookmarkEnd w:id="4"/>
      <w:bookmarkEnd w:id="5"/>
      <w:bookmarkEnd w:id="6"/>
      <w:bookmarkEnd w:id="7"/>
      <w:bookmarkEnd w:id="8"/>
      <w:bookmarkEnd w:id="9"/>
      <w:bookmarkEnd w:id="10"/>
      <w:bookmarkEnd w:id="11"/>
      <w:bookmarkEnd w:id="12"/>
      <w:bookmarkEnd w:id="13"/>
      <w:r w:rsidR="00B77DCE" w:rsidRPr="00153B2D">
        <w:rPr>
          <w:rFonts w:ascii="Times New Roman" w:hAnsi="Times New Roman"/>
          <w:sz w:val="24"/>
          <w:szCs w:val="24"/>
          <w:lang w:val="ro-RO"/>
        </w:rPr>
        <w:t xml:space="preserve"> </w:t>
      </w:r>
      <w:r w:rsidR="0002459B" w:rsidRPr="00153B2D">
        <w:rPr>
          <w:rFonts w:ascii="Times New Roman" w:hAnsi="Times New Roman"/>
          <w:sz w:val="24"/>
          <w:szCs w:val="24"/>
          <w:lang w:val="ro-RO"/>
        </w:rPr>
        <w:t xml:space="preserve"> </w:t>
      </w:r>
      <w:bookmarkEnd w:id="14"/>
      <w:bookmarkEnd w:id="15"/>
      <w:bookmarkEnd w:id="16"/>
    </w:p>
    <w:p w14:paraId="666F11A9" w14:textId="7EBA1434" w:rsidR="008B5D9F" w:rsidRDefault="00814B68" w:rsidP="00F31014">
      <w:pPr>
        <w:pStyle w:val="Listparagraf1"/>
        <w:spacing w:after="0" w:line="240" w:lineRule="auto"/>
        <w:ind w:left="0"/>
        <w:jc w:val="both"/>
        <w:rPr>
          <w:rFonts w:ascii="Times New Roman" w:hAnsi="Times New Roman"/>
          <w:sz w:val="24"/>
          <w:szCs w:val="24"/>
          <w:lang w:val="ro-RO"/>
        </w:rPr>
      </w:pPr>
      <w:r w:rsidRPr="008B5D9F">
        <w:rPr>
          <w:rFonts w:ascii="Times New Roman" w:hAnsi="Times New Roman"/>
          <w:sz w:val="24"/>
          <w:szCs w:val="24"/>
          <w:lang w:val="ro-RO"/>
        </w:rPr>
        <w:t>Scopul principal este eficientizarea procesului de lucru și reducerea costurilor organizației. Prin urmare</w:t>
      </w:r>
      <w:r w:rsidR="008B5D9F" w:rsidRPr="008B5D9F">
        <w:rPr>
          <w:rFonts w:ascii="Times New Roman" w:hAnsi="Times New Roman"/>
          <w:sz w:val="24"/>
          <w:szCs w:val="24"/>
          <w:lang w:val="ro-RO"/>
        </w:rPr>
        <w:t>,</w:t>
      </w:r>
      <w:r w:rsidRPr="008B5D9F">
        <w:rPr>
          <w:rFonts w:ascii="Times New Roman" w:hAnsi="Times New Roman"/>
          <w:sz w:val="24"/>
          <w:szCs w:val="24"/>
          <w:lang w:val="ro-RO"/>
        </w:rPr>
        <w:t xml:space="preserve"> utilizarea sistemului va permite automatizarea proceselor </w:t>
      </w:r>
      <w:r w:rsidR="00762C8B" w:rsidRPr="008B5D9F">
        <w:rPr>
          <w:rFonts w:ascii="Times New Roman" w:hAnsi="Times New Roman"/>
          <w:sz w:val="24"/>
          <w:szCs w:val="24"/>
          <w:lang w:val="ro-RO"/>
        </w:rPr>
        <w:t>din organizație și reducerea volumului de lucru manual</w:t>
      </w:r>
      <w:r w:rsidRPr="008B5D9F">
        <w:rPr>
          <w:rFonts w:ascii="Times New Roman" w:hAnsi="Times New Roman"/>
          <w:sz w:val="24"/>
          <w:szCs w:val="24"/>
          <w:lang w:val="ro-RO"/>
        </w:rPr>
        <w:t xml:space="preserve">. </w:t>
      </w:r>
    </w:p>
    <w:p w14:paraId="43A61636" w14:textId="77777777" w:rsidR="0014242B" w:rsidRPr="008B5D9F" w:rsidRDefault="0014242B" w:rsidP="00F31014">
      <w:pPr>
        <w:pStyle w:val="Listparagraf1"/>
        <w:spacing w:after="0" w:line="240" w:lineRule="auto"/>
        <w:ind w:left="0"/>
        <w:jc w:val="both"/>
        <w:rPr>
          <w:rFonts w:ascii="Times New Roman" w:hAnsi="Times New Roman"/>
          <w:sz w:val="24"/>
          <w:szCs w:val="24"/>
          <w:lang w:val="ro-RO"/>
        </w:rPr>
      </w:pPr>
    </w:p>
    <w:p w14:paraId="1821A3A1" w14:textId="195323EE" w:rsidR="00D234B3" w:rsidRPr="00D234B3" w:rsidRDefault="00D234B3" w:rsidP="00D234B3">
      <w:pPr>
        <w:jc w:val="both"/>
        <w:rPr>
          <w:b/>
          <w:sz w:val="24"/>
          <w:szCs w:val="24"/>
          <w:lang w:val="ro-RO"/>
        </w:rPr>
      </w:pPr>
      <w:r>
        <w:rPr>
          <w:b/>
          <w:sz w:val="24"/>
          <w:szCs w:val="28"/>
          <w:lang w:val="ro-RO"/>
        </w:rPr>
        <w:t xml:space="preserve">Prin utilizarea </w:t>
      </w:r>
      <w:r w:rsidR="00F45C75" w:rsidRPr="008B5D9F">
        <w:rPr>
          <w:b/>
          <w:sz w:val="24"/>
          <w:szCs w:val="28"/>
          <w:lang w:val="ro-RO"/>
        </w:rPr>
        <w:t>Sistem</w:t>
      </w:r>
      <w:r>
        <w:rPr>
          <w:b/>
          <w:sz w:val="24"/>
          <w:szCs w:val="28"/>
          <w:lang w:val="ro-RO"/>
        </w:rPr>
        <w:t>ului se</w:t>
      </w:r>
      <w:r w:rsidR="007B3296" w:rsidRPr="008B5D9F">
        <w:rPr>
          <w:b/>
          <w:bCs/>
          <w:i/>
          <w:iCs/>
          <w:sz w:val="24"/>
          <w:szCs w:val="24"/>
          <w:lang w:val="ro-RO"/>
        </w:rPr>
        <w:t xml:space="preserve"> </w:t>
      </w:r>
      <w:r>
        <w:rPr>
          <w:b/>
          <w:sz w:val="24"/>
          <w:szCs w:val="24"/>
          <w:lang w:val="ro-RO"/>
        </w:rPr>
        <w:t>urmărește</w:t>
      </w:r>
      <w:r w:rsidR="007B3296" w:rsidRPr="008B5D9F">
        <w:rPr>
          <w:b/>
          <w:sz w:val="24"/>
          <w:szCs w:val="24"/>
          <w:lang w:val="ro-RO"/>
        </w:rPr>
        <w:t>:</w:t>
      </w:r>
    </w:p>
    <w:p w14:paraId="5D8F03D8" w14:textId="77777777" w:rsidR="00D234B3" w:rsidRPr="00FC311B" w:rsidRDefault="00D234B3" w:rsidP="00D234B3">
      <w:pPr>
        <w:pStyle w:val="a5"/>
        <w:numPr>
          <w:ilvl w:val="0"/>
          <w:numId w:val="119"/>
        </w:numPr>
        <w:shd w:val="clear" w:color="auto" w:fill="FFFFFF"/>
        <w:jc w:val="both"/>
        <w:textAlignment w:val="baseline"/>
        <w:rPr>
          <w:lang w:val="en-US"/>
        </w:rPr>
      </w:pPr>
      <w:r w:rsidRPr="00FC311B">
        <w:rPr>
          <w:lang w:val="en-US"/>
        </w:rPr>
        <w:t>Reducerea costurilor de gestionare a serviciilor de îngrijiri</w:t>
      </w:r>
      <w:r>
        <w:rPr>
          <w:lang w:val="en-US"/>
        </w:rPr>
        <w:t>;</w:t>
      </w:r>
    </w:p>
    <w:p w14:paraId="529363B0" w14:textId="77777777" w:rsidR="00D234B3" w:rsidRPr="00FC311B" w:rsidRDefault="00D234B3" w:rsidP="00D234B3">
      <w:pPr>
        <w:pStyle w:val="a5"/>
        <w:numPr>
          <w:ilvl w:val="0"/>
          <w:numId w:val="119"/>
        </w:numPr>
        <w:shd w:val="clear" w:color="auto" w:fill="FFFFFF"/>
        <w:jc w:val="both"/>
        <w:textAlignment w:val="baseline"/>
        <w:rPr>
          <w:lang w:val="en-US"/>
        </w:rPr>
      </w:pPr>
      <w:r w:rsidRPr="00FC311B">
        <w:rPr>
          <w:lang w:val="en-US"/>
        </w:rPr>
        <w:t>Reducerea timpului şi cheltuielilor instituției aferente colectării şi gestiunii datelor;</w:t>
      </w:r>
    </w:p>
    <w:p w14:paraId="7B643831" w14:textId="77777777" w:rsidR="00D234B3" w:rsidRPr="00FC311B" w:rsidRDefault="00D234B3" w:rsidP="00D234B3">
      <w:pPr>
        <w:pStyle w:val="a5"/>
        <w:numPr>
          <w:ilvl w:val="0"/>
          <w:numId w:val="119"/>
        </w:numPr>
        <w:spacing w:after="160" w:line="259" w:lineRule="auto"/>
        <w:rPr>
          <w:lang w:val="en-US"/>
        </w:rPr>
      </w:pPr>
      <w:r w:rsidRPr="00FC311B">
        <w:rPr>
          <w:lang w:val="en-US"/>
        </w:rPr>
        <w:t>Reducerea timpului şi cheltuielilor instituției aferente gener</w:t>
      </w:r>
      <w:r w:rsidRPr="00FC311B">
        <w:rPr>
          <w:lang w:val="ro-RO"/>
        </w:rPr>
        <w:t>ă</w:t>
      </w:r>
      <w:r w:rsidRPr="00FC311B">
        <w:rPr>
          <w:lang w:val="en-US"/>
        </w:rPr>
        <w:t>rii rapoartelor de monitorizare şi evaluare;</w:t>
      </w:r>
    </w:p>
    <w:p w14:paraId="4ECCA729" w14:textId="77777777" w:rsidR="00D234B3" w:rsidRPr="00FC311B" w:rsidRDefault="00D234B3" w:rsidP="00D234B3">
      <w:pPr>
        <w:pStyle w:val="a5"/>
        <w:numPr>
          <w:ilvl w:val="0"/>
          <w:numId w:val="119"/>
        </w:numPr>
        <w:shd w:val="clear" w:color="auto" w:fill="FFFFFF"/>
        <w:jc w:val="both"/>
        <w:textAlignment w:val="baseline"/>
        <w:rPr>
          <w:lang w:val="en-US"/>
        </w:rPr>
      </w:pPr>
      <w:r w:rsidRPr="00FC311B">
        <w:rPr>
          <w:lang w:val="en-US"/>
        </w:rPr>
        <w:t>Urmărirea în timp real a serviciilor prestate la domiciliu;</w:t>
      </w:r>
    </w:p>
    <w:p w14:paraId="11AFCD88" w14:textId="77777777" w:rsidR="00D234B3" w:rsidRDefault="00D234B3" w:rsidP="00D234B3">
      <w:pPr>
        <w:pStyle w:val="a5"/>
        <w:numPr>
          <w:ilvl w:val="0"/>
          <w:numId w:val="119"/>
        </w:numPr>
        <w:shd w:val="clear" w:color="auto" w:fill="FFFFFF"/>
        <w:jc w:val="both"/>
        <w:textAlignment w:val="baseline"/>
        <w:rPr>
          <w:lang w:val="en-US"/>
        </w:rPr>
      </w:pPr>
      <w:r w:rsidRPr="00D234B3">
        <w:rPr>
          <w:lang w:val="ro-RO"/>
        </w:rPr>
        <w:t>D</w:t>
      </w:r>
      <w:r w:rsidR="0002459B" w:rsidRPr="00D234B3">
        <w:rPr>
          <w:lang w:val="ro-RO"/>
        </w:rPr>
        <w:t>epistarea şi prevenirea presupuselor abuzuri, ilegalităţi sau încălcări</w:t>
      </w:r>
      <w:r w:rsidR="00762C8B" w:rsidRPr="00D234B3">
        <w:rPr>
          <w:lang w:val="ro-RO"/>
        </w:rPr>
        <w:t xml:space="preserve"> prin implementarea unei soluții de confirmare din partea beneficiarului de servicii utilizînd un identificator perso</w:t>
      </w:r>
      <w:r>
        <w:rPr>
          <w:lang w:val="ro-RO"/>
        </w:rPr>
        <w:t>nal (tehnologie RFID, NFC etc.)</w:t>
      </w:r>
      <w:r>
        <w:rPr>
          <w:lang w:val="en-US"/>
        </w:rPr>
        <w:t>;</w:t>
      </w:r>
    </w:p>
    <w:p w14:paraId="4F1FDFD4" w14:textId="77777777" w:rsidR="00D234B3" w:rsidRPr="00D234B3" w:rsidRDefault="00D234B3" w:rsidP="00D234B3">
      <w:pPr>
        <w:pStyle w:val="a5"/>
        <w:numPr>
          <w:ilvl w:val="0"/>
          <w:numId w:val="119"/>
        </w:numPr>
        <w:shd w:val="clear" w:color="auto" w:fill="FFFFFF"/>
        <w:jc w:val="both"/>
        <w:textAlignment w:val="baseline"/>
        <w:rPr>
          <w:lang w:val="en-US"/>
        </w:rPr>
      </w:pPr>
      <w:r w:rsidRPr="00D234B3">
        <w:rPr>
          <w:lang w:val="ro-RO"/>
        </w:rPr>
        <w:t>A</w:t>
      </w:r>
      <w:r w:rsidR="007B3296" w:rsidRPr="00D234B3">
        <w:rPr>
          <w:lang w:val="ro-RO"/>
        </w:rPr>
        <w:t>sigurarea unui grad înalt de siguranţă, stabilitate şi fiabilitate a activităţilor în cadrul Servic</w:t>
      </w:r>
      <w:r w:rsidR="008C341D" w:rsidRPr="00D234B3">
        <w:rPr>
          <w:lang w:val="ro-RO"/>
        </w:rPr>
        <w:t>iilor prestate</w:t>
      </w:r>
      <w:r w:rsidR="007B3296" w:rsidRPr="00D234B3">
        <w:rPr>
          <w:lang w:val="ro-RO"/>
        </w:rPr>
        <w:t>;</w:t>
      </w:r>
    </w:p>
    <w:p w14:paraId="3B214A7D" w14:textId="62B2CB83" w:rsidR="00D234B3" w:rsidRPr="00D234B3" w:rsidRDefault="00D234B3" w:rsidP="00D234B3">
      <w:pPr>
        <w:pStyle w:val="a5"/>
        <w:numPr>
          <w:ilvl w:val="0"/>
          <w:numId w:val="119"/>
        </w:numPr>
        <w:shd w:val="clear" w:color="auto" w:fill="FFFFFF"/>
        <w:jc w:val="both"/>
        <w:textAlignment w:val="baseline"/>
        <w:rPr>
          <w:lang w:val="en-US"/>
        </w:rPr>
      </w:pPr>
      <w:r w:rsidRPr="00D234B3">
        <w:rPr>
          <w:lang w:val="ro-RO"/>
        </w:rPr>
        <w:t>R</w:t>
      </w:r>
      <w:r w:rsidR="008C341D" w:rsidRPr="00D234B3">
        <w:rPr>
          <w:lang w:val="ro-RO"/>
        </w:rPr>
        <w:t>educerea</w:t>
      </w:r>
      <w:r w:rsidR="007B3296" w:rsidRPr="00D234B3">
        <w:rPr>
          <w:lang w:val="ro-RO"/>
        </w:rPr>
        <w:t xml:space="preserve"> </w:t>
      </w:r>
      <w:r w:rsidR="008C341D" w:rsidRPr="00D234B3">
        <w:rPr>
          <w:lang w:val="ro-RO"/>
        </w:rPr>
        <w:t xml:space="preserve">pierderilor de date </w:t>
      </w:r>
      <w:r w:rsidR="00B26363">
        <w:rPr>
          <w:lang w:val="ro-RO"/>
        </w:rPr>
        <w:t>î</w:t>
      </w:r>
      <w:r w:rsidR="008C341D" w:rsidRPr="00D234B3">
        <w:rPr>
          <w:lang w:val="ro-RO"/>
        </w:rPr>
        <w:t xml:space="preserve">n cadrul </w:t>
      </w:r>
      <w:r w:rsidR="007B3296" w:rsidRPr="00D234B3">
        <w:rPr>
          <w:lang w:val="ro-RO"/>
        </w:rPr>
        <w:t>fluxuril</w:t>
      </w:r>
      <w:r w:rsidR="008C341D" w:rsidRPr="00D234B3">
        <w:rPr>
          <w:lang w:val="ro-RO"/>
        </w:rPr>
        <w:t>or</w:t>
      </w:r>
      <w:r w:rsidR="007B3296" w:rsidRPr="00D234B3">
        <w:rPr>
          <w:lang w:val="ro-RO"/>
        </w:rPr>
        <w:t xml:space="preserve"> informaţionale</w:t>
      </w:r>
      <w:r w:rsidR="00B25984" w:rsidRPr="00D234B3">
        <w:rPr>
          <w:lang w:val="ro-RO"/>
        </w:rPr>
        <w:t>;</w:t>
      </w:r>
    </w:p>
    <w:p w14:paraId="56EC9D80" w14:textId="77777777" w:rsidR="00D234B3" w:rsidRPr="00D234B3" w:rsidRDefault="00D234B3" w:rsidP="00D234B3">
      <w:pPr>
        <w:pStyle w:val="a5"/>
        <w:numPr>
          <w:ilvl w:val="0"/>
          <w:numId w:val="119"/>
        </w:numPr>
        <w:shd w:val="clear" w:color="auto" w:fill="FFFFFF"/>
        <w:jc w:val="both"/>
        <w:textAlignment w:val="baseline"/>
        <w:rPr>
          <w:lang w:val="en-US"/>
        </w:rPr>
      </w:pPr>
      <w:r w:rsidRPr="00D234B3">
        <w:rPr>
          <w:lang w:val="ro-RO"/>
        </w:rPr>
        <w:t>M</w:t>
      </w:r>
      <w:r w:rsidR="007B3296" w:rsidRPr="00D234B3">
        <w:rPr>
          <w:lang w:val="ro-RO"/>
        </w:rPr>
        <w:t xml:space="preserve">inimizarea riscurilor și neconformităților în procesul de </w:t>
      </w:r>
      <w:r w:rsidR="007B3296" w:rsidRPr="00D234B3">
        <w:rPr>
          <w:bCs/>
          <w:lang w:val="ro-RO"/>
        </w:rPr>
        <w:t>prestare a Serviciilor</w:t>
      </w:r>
      <w:r w:rsidR="00B25984" w:rsidRPr="00D234B3">
        <w:rPr>
          <w:bCs/>
          <w:lang w:val="ro-RO"/>
        </w:rPr>
        <w:t>;</w:t>
      </w:r>
    </w:p>
    <w:p w14:paraId="78281E1B" w14:textId="77777777" w:rsidR="00D234B3" w:rsidRPr="00D234B3" w:rsidRDefault="00D234B3" w:rsidP="00D234B3">
      <w:pPr>
        <w:pStyle w:val="a5"/>
        <w:numPr>
          <w:ilvl w:val="0"/>
          <w:numId w:val="119"/>
        </w:numPr>
        <w:shd w:val="clear" w:color="auto" w:fill="FFFFFF"/>
        <w:jc w:val="both"/>
        <w:textAlignment w:val="baseline"/>
        <w:rPr>
          <w:lang w:val="en-US"/>
        </w:rPr>
      </w:pPr>
      <w:r w:rsidRPr="00D234B3">
        <w:rPr>
          <w:bCs/>
          <w:lang w:val="ro-RO"/>
        </w:rPr>
        <w:t>M</w:t>
      </w:r>
      <w:r w:rsidR="007B3296" w:rsidRPr="00D234B3">
        <w:rPr>
          <w:bCs/>
          <w:lang w:val="ro-RO"/>
        </w:rPr>
        <w:t xml:space="preserve">inimizarea rebutului și gestionarea </w:t>
      </w:r>
      <w:r w:rsidR="008C341D" w:rsidRPr="00D234B3">
        <w:rPr>
          <w:bCs/>
          <w:lang w:val="ro-RO"/>
        </w:rPr>
        <w:t xml:space="preserve">eficienta </w:t>
      </w:r>
      <w:r w:rsidR="007B3296" w:rsidRPr="00D234B3">
        <w:rPr>
          <w:bCs/>
          <w:lang w:val="ro-RO"/>
        </w:rPr>
        <w:t xml:space="preserve">a consumabilelor prin evidenţa electronică, ceea ce va duce la micşorarea cheltuielilor </w:t>
      </w:r>
      <w:r w:rsidR="00B07844" w:rsidRPr="00D234B3">
        <w:rPr>
          <w:bCs/>
          <w:lang w:val="ro-RO"/>
        </w:rPr>
        <w:t>nejustificate</w:t>
      </w:r>
      <w:r w:rsidR="00B25984" w:rsidRPr="00D234B3">
        <w:rPr>
          <w:bCs/>
          <w:lang w:val="ro-RO"/>
        </w:rPr>
        <w:t>;</w:t>
      </w:r>
    </w:p>
    <w:p w14:paraId="051F286C" w14:textId="6AE01D23" w:rsidR="00D234B3" w:rsidRPr="00D234B3" w:rsidRDefault="00D234B3" w:rsidP="00D234B3">
      <w:pPr>
        <w:pStyle w:val="a5"/>
        <w:numPr>
          <w:ilvl w:val="0"/>
          <w:numId w:val="119"/>
        </w:numPr>
        <w:shd w:val="clear" w:color="auto" w:fill="FFFFFF"/>
        <w:jc w:val="both"/>
        <w:textAlignment w:val="baseline"/>
        <w:rPr>
          <w:lang w:val="en-US"/>
        </w:rPr>
      </w:pPr>
      <w:r w:rsidRPr="00D234B3">
        <w:rPr>
          <w:bCs/>
          <w:lang w:val="ro-RO"/>
        </w:rPr>
        <w:t>A</w:t>
      </w:r>
      <w:r>
        <w:rPr>
          <w:bCs/>
          <w:lang w:val="ro-RO"/>
        </w:rPr>
        <w:t>s</w:t>
      </w:r>
      <w:r w:rsidR="00B26363">
        <w:rPr>
          <w:bCs/>
          <w:lang w:val="ro-RO"/>
        </w:rPr>
        <w:t>igurarea trasabili</w:t>
      </w:r>
      <w:r w:rsidR="007B3296" w:rsidRPr="00D234B3">
        <w:rPr>
          <w:bCs/>
          <w:lang w:val="ro-RO"/>
        </w:rPr>
        <w:t>tăţii proceselor</w:t>
      </w:r>
      <w:r w:rsidR="00B25984" w:rsidRPr="00D234B3">
        <w:rPr>
          <w:bCs/>
          <w:lang w:val="ro-RO"/>
        </w:rPr>
        <w:t>;</w:t>
      </w:r>
    </w:p>
    <w:p w14:paraId="39C3DCC3" w14:textId="3CCC4FD3" w:rsidR="007B3296" w:rsidRPr="00D234B3" w:rsidRDefault="00D234B3" w:rsidP="00D234B3">
      <w:pPr>
        <w:pStyle w:val="a5"/>
        <w:numPr>
          <w:ilvl w:val="0"/>
          <w:numId w:val="119"/>
        </w:numPr>
        <w:shd w:val="clear" w:color="auto" w:fill="FFFFFF"/>
        <w:jc w:val="both"/>
        <w:textAlignment w:val="baseline"/>
        <w:rPr>
          <w:lang w:val="en-US"/>
        </w:rPr>
      </w:pPr>
      <w:r w:rsidRPr="00D234B3">
        <w:rPr>
          <w:bCs/>
          <w:lang w:val="ro-RO"/>
        </w:rPr>
        <w:t>A</w:t>
      </w:r>
      <w:r w:rsidR="007B3296" w:rsidRPr="00D234B3">
        <w:rPr>
          <w:bCs/>
          <w:lang w:val="ro-RO"/>
        </w:rPr>
        <w:t>sigurarea unei legături stricte a datelor:</w:t>
      </w:r>
    </w:p>
    <w:p w14:paraId="29F8EAC0" w14:textId="77777777" w:rsidR="007B3296" w:rsidRPr="00B26363" w:rsidRDefault="007B3296" w:rsidP="00B26363">
      <w:pPr>
        <w:pStyle w:val="a5"/>
        <w:numPr>
          <w:ilvl w:val="0"/>
          <w:numId w:val="120"/>
        </w:numPr>
        <w:jc w:val="both"/>
        <w:rPr>
          <w:lang w:val="ro-RO"/>
        </w:rPr>
      </w:pPr>
      <w:r w:rsidRPr="00B26363">
        <w:rPr>
          <w:bCs/>
          <w:lang w:val="ro-RO"/>
        </w:rPr>
        <w:t>privind clienții, contractele și Serviciile prestate</w:t>
      </w:r>
      <w:r w:rsidR="00344385" w:rsidRPr="00B26363">
        <w:rPr>
          <w:bCs/>
          <w:iCs/>
          <w:lang w:val="ro-RO"/>
        </w:rPr>
        <w:t>;</w:t>
      </w:r>
    </w:p>
    <w:p w14:paraId="4D528D48" w14:textId="77777777" w:rsidR="007B3296" w:rsidRPr="00B26363" w:rsidRDefault="007B3296" w:rsidP="00B26363">
      <w:pPr>
        <w:pStyle w:val="a5"/>
        <w:numPr>
          <w:ilvl w:val="0"/>
          <w:numId w:val="120"/>
        </w:numPr>
        <w:jc w:val="both"/>
        <w:rPr>
          <w:lang w:val="ro-RO"/>
        </w:rPr>
      </w:pPr>
      <w:r w:rsidRPr="00B26363">
        <w:rPr>
          <w:bCs/>
          <w:lang w:val="ro-RO"/>
        </w:rPr>
        <w:t>privind consumabilele și Serviciile prestate</w:t>
      </w:r>
      <w:r w:rsidR="00344385" w:rsidRPr="00B26363">
        <w:rPr>
          <w:bCs/>
          <w:lang w:val="ro-RO"/>
        </w:rPr>
        <w:t>;</w:t>
      </w:r>
    </w:p>
    <w:p w14:paraId="7302F292" w14:textId="139CF992" w:rsidR="007B3296" w:rsidRPr="00B26363" w:rsidRDefault="007B3296" w:rsidP="00B26363">
      <w:pPr>
        <w:pStyle w:val="a5"/>
        <w:numPr>
          <w:ilvl w:val="0"/>
          <w:numId w:val="120"/>
        </w:numPr>
        <w:jc w:val="both"/>
        <w:rPr>
          <w:bCs/>
          <w:iCs/>
          <w:lang w:val="ro-RO"/>
        </w:rPr>
      </w:pPr>
      <w:r w:rsidRPr="00B26363">
        <w:rPr>
          <w:bCs/>
          <w:lang w:val="ro-RO"/>
        </w:rPr>
        <w:t xml:space="preserve">privind colaboratorii/ utilizatorii </w:t>
      </w:r>
      <w:r w:rsidR="00651763" w:rsidRPr="00B26363">
        <w:rPr>
          <w:szCs w:val="28"/>
          <w:lang w:val="ro-RO"/>
        </w:rPr>
        <w:t>Sistemului</w:t>
      </w:r>
      <w:r w:rsidR="00FA6018" w:rsidRPr="00B26363">
        <w:rPr>
          <w:b/>
          <w:bCs/>
          <w:lang w:val="ro-RO"/>
        </w:rPr>
        <w:t xml:space="preserve"> </w:t>
      </w:r>
      <w:r w:rsidRPr="00B26363">
        <w:rPr>
          <w:bCs/>
          <w:iCs/>
          <w:lang w:val="ro-RO"/>
        </w:rPr>
        <w:t>și datele ce se atribuie acestora (clienți, servicii, consumabile).</w:t>
      </w:r>
    </w:p>
    <w:p w14:paraId="5320CF10" w14:textId="64989CAA" w:rsidR="00B77DCE" w:rsidRDefault="00B77DCE" w:rsidP="00B865DE">
      <w:pPr>
        <w:pStyle w:val="a5"/>
        <w:ind w:left="0"/>
        <w:jc w:val="both"/>
        <w:rPr>
          <w:lang w:val="ro-RO"/>
        </w:rPr>
      </w:pPr>
      <w:r w:rsidRPr="00EE7D9A">
        <w:rPr>
          <w:lang w:val="ro-RO"/>
        </w:rPr>
        <w:tab/>
      </w:r>
    </w:p>
    <w:p w14:paraId="75CF2A74" w14:textId="77777777" w:rsidR="008B5D9F" w:rsidRPr="00FC1CDC" w:rsidRDefault="008B5D9F" w:rsidP="008B5D9F">
      <w:pPr>
        <w:pStyle w:val="Listparagraf1"/>
        <w:spacing w:after="0" w:line="240" w:lineRule="auto"/>
        <w:ind w:left="0"/>
        <w:jc w:val="both"/>
        <w:rPr>
          <w:rFonts w:ascii="Times New Roman" w:hAnsi="Times New Roman"/>
          <w:sz w:val="24"/>
          <w:szCs w:val="24"/>
          <w:lang w:val="ro-RO"/>
        </w:rPr>
      </w:pPr>
      <w:r w:rsidRPr="00FC1CDC">
        <w:rPr>
          <w:rFonts w:ascii="Times New Roman" w:hAnsi="Times New Roman"/>
          <w:sz w:val="24"/>
          <w:szCs w:val="24"/>
          <w:lang w:val="ro-RO"/>
        </w:rPr>
        <w:t xml:space="preserve">Tehnologiile utilizate pentru crearea sistemului și arhitectura acestuia va permite reducerea maxim posibilă a costurilor pentru întreținere, fără a avea impact negativ asupra performanței. </w:t>
      </w:r>
    </w:p>
    <w:p w14:paraId="63D3A895" w14:textId="77777777" w:rsidR="008C0E05" w:rsidRDefault="008C0E05" w:rsidP="008B5D9F">
      <w:pPr>
        <w:pStyle w:val="Listparagraf1"/>
        <w:spacing w:after="0" w:line="240" w:lineRule="auto"/>
        <w:ind w:left="0"/>
        <w:jc w:val="both"/>
        <w:rPr>
          <w:rFonts w:ascii="Times New Roman" w:hAnsi="Times New Roman"/>
          <w:sz w:val="24"/>
          <w:szCs w:val="24"/>
          <w:lang w:val="ro-RO"/>
        </w:rPr>
      </w:pPr>
    </w:p>
    <w:p w14:paraId="65954B3A" w14:textId="2674A466" w:rsidR="008B5D9F" w:rsidRPr="00FC1CDC" w:rsidRDefault="008B5D9F" w:rsidP="008B5D9F">
      <w:pPr>
        <w:pStyle w:val="Listparagraf1"/>
        <w:spacing w:after="0" w:line="240" w:lineRule="auto"/>
        <w:ind w:left="0"/>
        <w:jc w:val="both"/>
        <w:rPr>
          <w:rFonts w:ascii="Times New Roman" w:hAnsi="Times New Roman"/>
          <w:sz w:val="24"/>
          <w:szCs w:val="24"/>
          <w:lang w:val="ro-RO"/>
        </w:rPr>
      </w:pPr>
      <w:r w:rsidRPr="00FC1CDC">
        <w:rPr>
          <w:rFonts w:ascii="Times New Roman" w:hAnsi="Times New Roman"/>
          <w:sz w:val="24"/>
          <w:szCs w:val="24"/>
          <w:lang w:val="ro-RO"/>
        </w:rPr>
        <w:t>În scopul reducerii costului de mentenanță, copiile de rezervă ale sistemului vor fi efectuate în regim automat, iar testarea funcționalității acesteia va fi efectuată lunar.</w:t>
      </w:r>
    </w:p>
    <w:p w14:paraId="5D578E80" w14:textId="77777777" w:rsidR="008C0E05" w:rsidRDefault="008C0E05" w:rsidP="008B5D9F">
      <w:pPr>
        <w:pStyle w:val="Listparagraf1"/>
        <w:spacing w:after="0" w:line="240" w:lineRule="auto"/>
        <w:ind w:left="0"/>
        <w:jc w:val="both"/>
        <w:rPr>
          <w:rFonts w:ascii="Times New Roman" w:hAnsi="Times New Roman"/>
          <w:sz w:val="24"/>
          <w:szCs w:val="24"/>
          <w:lang w:val="ro-RO"/>
        </w:rPr>
      </w:pPr>
    </w:p>
    <w:p w14:paraId="2B73E496" w14:textId="23C5CDED" w:rsidR="008B5D9F" w:rsidRPr="00FC1CDC" w:rsidRDefault="008B5D9F" w:rsidP="008B5D9F">
      <w:pPr>
        <w:pStyle w:val="Listparagraf1"/>
        <w:spacing w:after="0" w:line="240" w:lineRule="auto"/>
        <w:ind w:left="0"/>
        <w:jc w:val="both"/>
        <w:rPr>
          <w:rFonts w:ascii="Times New Roman" w:hAnsi="Times New Roman"/>
          <w:sz w:val="24"/>
          <w:szCs w:val="24"/>
          <w:lang w:val="ro-RO"/>
        </w:rPr>
      </w:pPr>
      <w:r w:rsidRPr="00FC1CDC">
        <w:rPr>
          <w:rFonts w:ascii="Times New Roman" w:hAnsi="Times New Roman"/>
          <w:sz w:val="24"/>
          <w:szCs w:val="24"/>
          <w:lang w:val="ro-RO"/>
        </w:rPr>
        <w:t>Pentru a exclude cheltuielile de hosting</w:t>
      </w:r>
      <w:r w:rsidR="008C0E05">
        <w:rPr>
          <w:rFonts w:ascii="Times New Roman" w:hAnsi="Times New Roman"/>
          <w:sz w:val="24"/>
          <w:szCs w:val="24"/>
          <w:lang w:val="ro-RO"/>
        </w:rPr>
        <w:t>,</w:t>
      </w:r>
      <w:r w:rsidRPr="00FC1CDC">
        <w:rPr>
          <w:rFonts w:ascii="Times New Roman" w:hAnsi="Times New Roman"/>
          <w:sz w:val="24"/>
          <w:szCs w:val="24"/>
          <w:lang w:val="ro-RO"/>
        </w:rPr>
        <w:t xml:space="preserve"> sistemul va rula pe serverul organizației. </w:t>
      </w:r>
    </w:p>
    <w:p w14:paraId="50F74C26" w14:textId="77777777" w:rsidR="008C0E05" w:rsidRDefault="008C0E05" w:rsidP="008B5D9F">
      <w:pPr>
        <w:pStyle w:val="Listparagraf1"/>
        <w:spacing w:after="0" w:line="240" w:lineRule="auto"/>
        <w:ind w:left="0"/>
        <w:jc w:val="both"/>
        <w:rPr>
          <w:rFonts w:ascii="Times New Roman" w:hAnsi="Times New Roman"/>
          <w:sz w:val="24"/>
          <w:szCs w:val="24"/>
          <w:lang w:val="ro-RO"/>
        </w:rPr>
      </w:pPr>
    </w:p>
    <w:p w14:paraId="4DBF18EC" w14:textId="0F692D30" w:rsidR="008B5D9F" w:rsidRPr="008B5D9F" w:rsidRDefault="008B5D9F" w:rsidP="008B5D9F">
      <w:pPr>
        <w:pStyle w:val="Listparagraf1"/>
        <w:spacing w:after="0" w:line="240" w:lineRule="auto"/>
        <w:ind w:left="0"/>
        <w:jc w:val="both"/>
        <w:rPr>
          <w:rFonts w:ascii="Times New Roman" w:hAnsi="Times New Roman"/>
          <w:sz w:val="24"/>
          <w:szCs w:val="24"/>
          <w:lang w:val="ro-RO"/>
        </w:rPr>
      </w:pPr>
      <w:r w:rsidRPr="00FC1CDC">
        <w:rPr>
          <w:rFonts w:ascii="Times New Roman" w:hAnsi="Times New Roman"/>
          <w:sz w:val="24"/>
          <w:szCs w:val="24"/>
          <w:lang w:val="ro-RO"/>
        </w:rPr>
        <w:t>Numărul de utilizatori a</w:t>
      </w:r>
      <w:r w:rsidR="00FC1CDC">
        <w:rPr>
          <w:rFonts w:ascii="Times New Roman" w:hAnsi="Times New Roman"/>
          <w:sz w:val="24"/>
          <w:szCs w:val="24"/>
          <w:lang w:val="ro-RO"/>
        </w:rPr>
        <w:t>i</w:t>
      </w:r>
      <w:r w:rsidRPr="00FC1CDC">
        <w:rPr>
          <w:rFonts w:ascii="Times New Roman" w:hAnsi="Times New Roman"/>
          <w:sz w:val="24"/>
          <w:szCs w:val="24"/>
          <w:lang w:val="ro-RO"/>
        </w:rPr>
        <w:t xml:space="preserve"> sistemului în primul an de activitate nu va depăși 150 de persoane, iar pe termen lung numărul acestora nu va depăși 500 de persoane.</w:t>
      </w:r>
    </w:p>
    <w:p w14:paraId="5508E139" w14:textId="77777777" w:rsidR="008B5D9F" w:rsidRPr="00DB579D" w:rsidRDefault="008B5D9F" w:rsidP="00B865DE">
      <w:pPr>
        <w:pStyle w:val="a5"/>
        <w:ind w:left="0"/>
        <w:jc w:val="both"/>
        <w:rPr>
          <w:lang w:val="ro-RO"/>
        </w:rPr>
      </w:pPr>
    </w:p>
    <w:p w14:paraId="2CB474C0" w14:textId="77777777" w:rsidR="00031325" w:rsidRPr="005B6D2E" w:rsidRDefault="00E83B57" w:rsidP="00031325">
      <w:pPr>
        <w:pStyle w:val="2"/>
        <w:numPr>
          <w:ilvl w:val="0"/>
          <w:numId w:val="0"/>
        </w:numPr>
        <w:spacing w:line="240" w:lineRule="auto"/>
        <w:jc w:val="left"/>
        <w:rPr>
          <w:rFonts w:eastAsia="MS Mincho"/>
          <w:b/>
          <w:iCs/>
          <w:sz w:val="24"/>
          <w:szCs w:val="24"/>
          <w:lang w:val="ro-RO" w:eastAsia="ja-JP"/>
        </w:rPr>
      </w:pPr>
      <w:r>
        <w:rPr>
          <w:rFonts w:eastAsia="MS Mincho"/>
          <w:b/>
          <w:iCs/>
          <w:sz w:val="24"/>
          <w:szCs w:val="24"/>
          <w:lang w:val="ro-RO" w:eastAsia="ja-JP"/>
        </w:rPr>
        <w:t>2.</w:t>
      </w:r>
      <w:r w:rsidR="004E7DDD">
        <w:rPr>
          <w:rFonts w:eastAsia="MS Mincho"/>
          <w:b/>
          <w:iCs/>
          <w:sz w:val="24"/>
          <w:szCs w:val="24"/>
          <w:lang w:val="ro-RO" w:eastAsia="ja-JP"/>
        </w:rPr>
        <w:t>2</w:t>
      </w:r>
      <w:r>
        <w:rPr>
          <w:rFonts w:eastAsia="MS Mincho"/>
          <w:b/>
          <w:iCs/>
          <w:sz w:val="24"/>
          <w:szCs w:val="24"/>
          <w:lang w:val="ro-RO" w:eastAsia="ja-JP"/>
        </w:rPr>
        <w:t xml:space="preserve">. </w:t>
      </w:r>
      <w:bookmarkStart w:id="17" w:name="_Toc510510636"/>
      <w:bookmarkStart w:id="18" w:name="_Toc38971185"/>
      <w:bookmarkStart w:id="19" w:name="_Toc39674463"/>
      <w:r w:rsidR="00031325">
        <w:rPr>
          <w:b/>
          <w:sz w:val="24"/>
          <w:lang w:val="ro-RO"/>
        </w:rPr>
        <w:t>Principiile de bază ale S</w:t>
      </w:r>
      <w:r w:rsidR="00031325" w:rsidRPr="00EE7D9A">
        <w:rPr>
          <w:b/>
          <w:sz w:val="24"/>
          <w:lang w:val="ro-RO"/>
        </w:rPr>
        <w:t xml:space="preserve">istemului </w:t>
      </w:r>
      <w:bookmarkEnd w:id="17"/>
      <w:bookmarkEnd w:id="18"/>
      <w:bookmarkEnd w:id="19"/>
      <w:r w:rsidR="00031325">
        <w:rPr>
          <w:b/>
          <w:sz w:val="24"/>
          <w:lang w:val="ro-RO"/>
        </w:rPr>
        <w:t xml:space="preserve"> </w:t>
      </w:r>
    </w:p>
    <w:p w14:paraId="21EFBEB9" w14:textId="77777777" w:rsidR="00031325" w:rsidRPr="00DB579D" w:rsidRDefault="00031325" w:rsidP="00031325">
      <w:pPr>
        <w:jc w:val="both"/>
        <w:rPr>
          <w:sz w:val="10"/>
          <w:szCs w:val="24"/>
          <w:lang w:val="ro-RO"/>
        </w:rPr>
      </w:pPr>
    </w:p>
    <w:p w14:paraId="057471F0" w14:textId="77777777" w:rsidR="00031325" w:rsidRPr="00DB579D" w:rsidRDefault="00031325" w:rsidP="00031325">
      <w:pPr>
        <w:jc w:val="both"/>
        <w:rPr>
          <w:sz w:val="24"/>
          <w:szCs w:val="24"/>
          <w:lang w:val="ro-RO"/>
        </w:rPr>
      </w:pPr>
      <w:r w:rsidRPr="00DB579D">
        <w:rPr>
          <w:sz w:val="24"/>
          <w:szCs w:val="24"/>
          <w:lang w:val="ro-RO"/>
        </w:rPr>
        <w:tab/>
        <w:t xml:space="preserve">La proiectarea, realizarea și implementarea sistemului informatic, trebuie să se țină cont de următoarele </w:t>
      </w:r>
      <w:r w:rsidRPr="0040021E">
        <w:rPr>
          <w:b/>
          <w:sz w:val="24"/>
          <w:szCs w:val="24"/>
          <w:lang w:val="ro-RO"/>
        </w:rPr>
        <w:t>principii generale</w:t>
      </w:r>
      <w:r w:rsidRPr="00EE7D9A">
        <w:rPr>
          <w:sz w:val="24"/>
          <w:szCs w:val="24"/>
          <w:lang w:val="ro-RO"/>
        </w:rPr>
        <w:t>:</w:t>
      </w:r>
    </w:p>
    <w:p w14:paraId="5F43B68A" w14:textId="77777777" w:rsidR="00031325" w:rsidRPr="0040021E" w:rsidRDefault="00031325" w:rsidP="00FA4A38">
      <w:pPr>
        <w:pStyle w:val="a5"/>
        <w:numPr>
          <w:ilvl w:val="0"/>
          <w:numId w:val="101"/>
        </w:numPr>
        <w:jc w:val="both"/>
        <w:rPr>
          <w:lang w:val="ro-RO"/>
        </w:rPr>
      </w:pPr>
      <w:r w:rsidRPr="0040021E">
        <w:rPr>
          <w:lang w:val="ro-RO"/>
        </w:rPr>
        <w:t>Principiul legalității</w:t>
      </w:r>
      <w:r w:rsidRPr="0040021E">
        <w:rPr>
          <w:sz w:val="16"/>
          <w:szCs w:val="16"/>
          <w:lang w:val="en-US"/>
        </w:rPr>
        <w:t>:</w:t>
      </w:r>
      <w:r w:rsidRPr="0040021E">
        <w:rPr>
          <w:lang w:val="ro-RO"/>
        </w:rPr>
        <w:t xml:space="preserve"> care prevede crearea și exploatarea sistemului informatic în conformitate cu legislația națională în vigoare și standardele internaționale recunoscute în domeniu;</w:t>
      </w:r>
    </w:p>
    <w:p w14:paraId="43BEA85F" w14:textId="1935B9F7" w:rsidR="00031325" w:rsidRPr="0040021E" w:rsidRDefault="00031325" w:rsidP="00FA4A38">
      <w:pPr>
        <w:pStyle w:val="a5"/>
        <w:numPr>
          <w:ilvl w:val="0"/>
          <w:numId w:val="101"/>
        </w:numPr>
        <w:spacing w:after="200" w:line="276" w:lineRule="auto"/>
        <w:jc w:val="both"/>
        <w:rPr>
          <w:lang w:val="ro-RO"/>
        </w:rPr>
      </w:pPr>
      <w:r w:rsidRPr="0040021E">
        <w:rPr>
          <w:lang w:val="ro-RO"/>
        </w:rPr>
        <w:t xml:space="preserve">Principiul divizării arhitecturii pe </w:t>
      </w:r>
      <w:r w:rsidR="004A02A1">
        <w:rPr>
          <w:lang w:val="ro-RO"/>
        </w:rPr>
        <w:t>compartimente reiesind din necesitatile institutiei</w:t>
      </w:r>
      <w:r w:rsidRPr="0040021E">
        <w:rPr>
          <w:lang w:val="ro-RO"/>
        </w:rPr>
        <w:t>;</w:t>
      </w:r>
    </w:p>
    <w:p w14:paraId="41A1EEE1" w14:textId="77777777" w:rsidR="00031325" w:rsidRPr="0040021E" w:rsidRDefault="00031325" w:rsidP="00FA4A38">
      <w:pPr>
        <w:pStyle w:val="Default"/>
        <w:numPr>
          <w:ilvl w:val="0"/>
          <w:numId w:val="101"/>
        </w:numPr>
        <w:jc w:val="both"/>
        <w:rPr>
          <w:rFonts w:ascii="Times New Roman" w:hAnsi="Times New Roman" w:cs="Times New Roman"/>
        </w:rPr>
      </w:pPr>
      <w:r w:rsidRPr="0040021E">
        <w:rPr>
          <w:rFonts w:ascii="Times New Roman" w:hAnsi="Times New Roman" w:cs="Times New Roman"/>
          <w:bCs/>
          <w:lang w:val="ro-RO"/>
        </w:rPr>
        <w:t>Principiul datelor sigure</w:t>
      </w:r>
      <w:r w:rsidRPr="0040021E">
        <w:rPr>
          <w:rFonts w:ascii="Times New Roman" w:hAnsi="Times New Roman" w:cs="Times New Roman"/>
          <w:lang w:val="ro-RO"/>
        </w:rPr>
        <w:t xml:space="preserve">: stipulează introducerea datelor în sistem doar prin canalele autorizate şi autentificate; </w:t>
      </w:r>
    </w:p>
    <w:p w14:paraId="7C5607F3" w14:textId="77777777" w:rsidR="00031325" w:rsidRPr="0040021E" w:rsidRDefault="00031325" w:rsidP="00FA4A38">
      <w:pPr>
        <w:pStyle w:val="Default"/>
        <w:numPr>
          <w:ilvl w:val="0"/>
          <w:numId w:val="101"/>
        </w:numPr>
        <w:jc w:val="both"/>
        <w:rPr>
          <w:rFonts w:ascii="Times New Roman" w:hAnsi="Times New Roman" w:cs="Times New Roman"/>
          <w:lang w:val="ro-RO"/>
        </w:rPr>
      </w:pPr>
      <w:r w:rsidRPr="0040021E">
        <w:rPr>
          <w:rFonts w:ascii="Times New Roman" w:hAnsi="Times New Roman" w:cs="Times New Roman"/>
          <w:bCs/>
        </w:rPr>
        <w:lastRenderedPageBreak/>
        <w:t>Principiul securităţii informaţionale</w:t>
      </w:r>
      <w:r w:rsidRPr="0040021E">
        <w:rPr>
          <w:rFonts w:ascii="Times New Roman" w:hAnsi="Times New Roman" w:cs="Times New Roman"/>
        </w:rPr>
        <w:t xml:space="preserve">: asigură un nivel adecvat de integritate, selectivitate, accesibilitate şi eficienţă pentru protecţia datelor de pierderi, alterări, deteriorări şi de acces nesancţionat. </w:t>
      </w:r>
    </w:p>
    <w:p w14:paraId="0B7BE9CB" w14:textId="77777777" w:rsidR="00031325" w:rsidRPr="0040021E" w:rsidRDefault="00031325" w:rsidP="00FA4A38">
      <w:pPr>
        <w:pStyle w:val="Default"/>
        <w:numPr>
          <w:ilvl w:val="0"/>
          <w:numId w:val="101"/>
        </w:numPr>
        <w:jc w:val="both"/>
        <w:rPr>
          <w:rFonts w:ascii="Times New Roman" w:hAnsi="Times New Roman" w:cs="Times New Roman"/>
          <w:lang w:val="ro-RO"/>
        </w:rPr>
      </w:pPr>
      <w:r w:rsidRPr="0040021E">
        <w:rPr>
          <w:rFonts w:ascii="Times New Roman" w:hAnsi="Times New Roman" w:cs="Times New Roman"/>
          <w:bCs/>
        </w:rPr>
        <w:t>Principiul accesibilităţii informaţiei cu caracter public</w:t>
      </w:r>
      <w:r w:rsidRPr="0040021E">
        <w:rPr>
          <w:rFonts w:ascii="Times New Roman" w:hAnsi="Times New Roman" w:cs="Times New Roman"/>
        </w:rPr>
        <w:t xml:space="preserve">: asigură accesul solicitanţilor la informaţia cu caracter public furnizată de soluţia informatică. </w:t>
      </w:r>
    </w:p>
    <w:p w14:paraId="2BC4D59B" w14:textId="77777777" w:rsidR="00031325" w:rsidRPr="0040021E" w:rsidRDefault="00031325" w:rsidP="00FA4A38">
      <w:pPr>
        <w:pStyle w:val="Default"/>
        <w:numPr>
          <w:ilvl w:val="0"/>
          <w:numId w:val="101"/>
        </w:numPr>
        <w:jc w:val="both"/>
        <w:rPr>
          <w:rFonts w:ascii="Times New Roman" w:hAnsi="Times New Roman" w:cs="Times New Roman"/>
          <w:lang w:val="ro-RO"/>
        </w:rPr>
      </w:pPr>
      <w:r w:rsidRPr="0040021E">
        <w:rPr>
          <w:rFonts w:ascii="Times New Roman" w:hAnsi="Times New Roman" w:cs="Times New Roman"/>
          <w:bCs/>
          <w:lang w:val="ro-RO"/>
        </w:rPr>
        <w:t>Principiul transparenţei</w:t>
      </w:r>
      <w:r w:rsidRPr="0040021E">
        <w:rPr>
          <w:rFonts w:ascii="Times New Roman" w:hAnsi="Times New Roman" w:cs="Times New Roman"/>
          <w:lang w:val="ro-RO"/>
        </w:rPr>
        <w:t xml:space="preserve">: proiectarea şi realizarea conform principiului modular, cu utilizarea standardelor transparente în domeniul tehnologiilor informatice şi de telecomunicaţii; </w:t>
      </w:r>
    </w:p>
    <w:p w14:paraId="39437260" w14:textId="77777777" w:rsidR="00031325" w:rsidRPr="0040021E" w:rsidRDefault="00031325" w:rsidP="00FA4A38">
      <w:pPr>
        <w:pStyle w:val="Default"/>
        <w:numPr>
          <w:ilvl w:val="0"/>
          <w:numId w:val="101"/>
        </w:numPr>
        <w:jc w:val="both"/>
        <w:rPr>
          <w:rFonts w:ascii="Times New Roman" w:hAnsi="Times New Roman" w:cs="Times New Roman"/>
          <w:lang w:val="ro-RO"/>
        </w:rPr>
      </w:pPr>
      <w:r w:rsidRPr="0040021E">
        <w:rPr>
          <w:rFonts w:ascii="Times New Roman" w:hAnsi="Times New Roman" w:cs="Times New Roman"/>
          <w:bCs/>
          <w:lang w:val="ro-RO"/>
        </w:rPr>
        <w:t>Principiul expansibilităţii</w:t>
      </w:r>
      <w:r w:rsidRPr="0040021E">
        <w:rPr>
          <w:rFonts w:ascii="Times New Roman" w:hAnsi="Times New Roman" w:cs="Times New Roman"/>
          <w:lang w:val="ro-RO"/>
        </w:rPr>
        <w:t xml:space="preserve">: asigură posibilitatea extinderii şi completării sistemului informatic cu noi funcţii sau îmbunătăţirea celor existente; </w:t>
      </w:r>
    </w:p>
    <w:p w14:paraId="6B87A942" w14:textId="77777777" w:rsidR="00031325" w:rsidRPr="0040021E" w:rsidRDefault="00031325" w:rsidP="00FA4A38">
      <w:pPr>
        <w:pStyle w:val="Default"/>
        <w:numPr>
          <w:ilvl w:val="0"/>
          <w:numId w:val="101"/>
        </w:numPr>
        <w:jc w:val="both"/>
        <w:rPr>
          <w:rFonts w:ascii="Times New Roman" w:hAnsi="Times New Roman" w:cs="Times New Roman"/>
          <w:lang w:val="ro-RO"/>
        </w:rPr>
      </w:pPr>
      <w:r w:rsidRPr="0040021E">
        <w:rPr>
          <w:rFonts w:ascii="Times New Roman" w:hAnsi="Times New Roman" w:cs="Times New Roman"/>
          <w:bCs/>
          <w:lang w:val="ro-RO"/>
        </w:rPr>
        <w:t>Principiul de prioritate a primei persoane</w:t>
      </w:r>
      <w:r w:rsidRPr="0040021E">
        <w:rPr>
          <w:rFonts w:ascii="Times New Roman" w:hAnsi="Times New Roman" w:cs="Times New Roman"/>
          <w:lang w:val="ro-RO"/>
        </w:rPr>
        <w:t xml:space="preserve">: prevede existenţa unei persoane responsabile de rang înalt, cu drepturi suficiente pentru luarea deciziilor şi coordonarea activităţilor în vederea creării şi exploatării sistemului; </w:t>
      </w:r>
    </w:p>
    <w:p w14:paraId="4E7547C1" w14:textId="77777777" w:rsidR="00031325" w:rsidRPr="0040021E" w:rsidRDefault="00031325" w:rsidP="00FA4A38">
      <w:pPr>
        <w:pStyle w:val="Default"/>
        <w:numPr>
          <w:ilvl w:val="0"/>
          <w:numId w:val="101"/>
        </w:numPr>
        <w:jc w:val="both"/>
        <w:rPr>
          <w:rFonts w:ascii="Times New Roman" w:hAnsi="Times New Roman" w:cs="Times New Roman"/>
          <w:lang w:val="ro-RO"/>
        </w:rPr>
      </w:pPr>
      <w:r w:rsidRPr="0040021E">
        <w:rPr>
          <w:rFonts w:ascii="Times New Roman" w:hAnsi="Times New Roman" w:cs="Times New Roman"/>
          <w:bCs/>
          <w:lang w:val="ro-RO"/>
        </w:rPr>
        <w:t>Principiul scalabilităţii</w:t>
      </w:r>
      <w:r w:rsidRPr="0040021E">
        <w:rPr>
          <w:rFonts w:ascii="Times New Roman" w:hAnsi="Times New Roman" w:cs="Times New Roman"/>
          <w:lang w:val="ro-RO"/>
        </w:rPr>
        <w:t xml:space="preserve">: asigură performanţe constante a soluţiei informatice la creşterea volumului de date şi a solicitării sistemului informatic; </w:t>
      </w:r>
    </w:p>
    <w:p w14:paraId="044E9DD8" w14:textId="77777777" w:rsidR="00031325" w:rsidRPr="00CD4A55" w:rsidRDefault="00031325" w:rsidP="00FA4A38">
      <w:pPr>
        <w:pStyle w:val="Default"/>
        <w:numPr>
          <w:ilvl w:val="0"/>
          <w:numId w:val="101"/>
        </w:numPr>
        <w:jc w:val="both"/>
        <w:rPr>
          <w:rFonts w:ascii="Times New Roman" w:hAnsi="Times New Roman" w:cs="Times New Roman"/>
          <w:lang w:val="ro-RO"/>
        </w:rPr>
      </w:pPr>
      <w:r w:rsidRPr="0040021E">
        <w:rPr>
          <w:rFonts w:ascii="Times New Roman" w:hAnsi="Times New Roman" w:cs="Times New Roman"/>
          <w:bCs/>
          <w:lang w:val="ro-RO"/>
        </w:rPr>
        <w:t>Principiul simplităţii şi comodităţii utilizării</w:t>
      </w:r>
      <w:r w:rsidRPr="0040021E">
        <w:rPr>
          <w:rFonts w:ascii="Times New Roman" w:hAnsi="Times New Roman" w:cs="Times New Roman"/>
          <w:lang w:val="ro-RO"/>
        </w:rPr>
        <w:t xml:space="preserve">: permite proiectarea şi realizarea tuturor aplicaţiilor, mijloacelor tehnice şi de program accesibile utilizatorilor Sistemului, bazate pe principii exclusiv vizuale, ergonomice şi logice de concepţie. </w:t>
      </w:r>
    </w:p>
    <w:p w14:paraId="570A1C11" w14:textId="77777777" w:rsidR="00031325" w:rsidRPr="00EE7D9A" w:rsidRDefault="00031325" w:rsidP="00031325">
      <w:pPr>
        <w:pStyle w:val="a5"/>
        <w:ind w:left="0"/>
        <w:jc w:val="both"/>
        <w:rPr>
          <w:lang w:val="ro-RO"/>
        </w:rPr>
      </w:pPr>
      <w:r w:rsidRPr="00EE7D9A">
        <w:rPr>
          <w:lang w:val="ro-RO"/>
        </w:rPr>
        <w:tab/>
        <w:t xml:space="preserve">În particular, pentru arhitectura sistemului informatic se insistă asupra respectării următoarelor </w:t>
      </w:r>
      <w:r w:rsidRPr="0053221E">
        <w:rPr>
          <w:b/>
          <w:lang w:val="ro-RO"/>
        </w:rPr>
        <w:t>principii primordiale</w:t>
      </w:r>
      <w:r w:rsidRPr="00EE7D9A">
        <w:rPr>
          <w:lang w:val="ro-RO"/>
        </w:rPr>
        <w:t>:</w:t>
      </w:r>
    </w:p>
    <w:p w14:paraId="39E3A5A6" w14:textId="6FC87EAB" w:rsidR="00031325" w:rsidRPr="00EE7D9A" w:rsidRDefault="00FF7659" w:rsidP="00FA4A38">
      <w:pPr>
        <w:pStyle w:val="a5"/>
        <w:numPr>
          <w:ilvl w:val="0"/>
          <w:numId w:val="102"/>
        </w:numPr>
        <w:autoSpaceDE w:val="0"/>
        <w:autoSpaceDN w:val="0"/>
        <w:adjustRightInd w:val="0"/>
        <w:spacing w:after="178"/>
        <w:jc w:val="both"/>
        <w:rPr>
          <w:color w:val="000000"/>
          <w:lang w:val="ro-RO"/>
        </w:rPr>
      </w:pPr>
      <w:r w:rsidRPr="00EE7D9A">
        <w:rPr>
          <w:color w:val="000000"/>
          <w:lang w:val="ro-RO"/>
        </w:rPr>
        <w:t>Dezvoltarea şi implementarea sistemului informatic</w:t>
      </w:r>
      <w:r w:rsidR="00646ABB">
        <w:rPr>
          <w:color w:val="000000"/>
          <w:lang w:val="ro-RO"/>
        </w:rPr>
        <w:t xml:space="preserve"> din</w:t>
      </w:r>
      <w:r w:rsidRPr="00EE7D9A">
        <w:rPr>
          <w:color w:val="000000"/>
          <w:lang w:val="ro-RO"/>
        </w:rPr>
        <w:t xml:space="preserve"> perspectiva asigurării posib</w:t>
      </w:r>
      <w:r w:rsidR="00031325" w:rsidRPr="00EE7D9A">
        <w:rPr>
          <w:color w:val="000000"/>
          <w:lang w:val="ro-RO"/>
        </w:rPr>
        <w:t xml:space="preserve">ilităţii de dezvoltare de noi funcţionalităţi; </w:t>
      </w:r>
    </w:p>
    <w:p w14:paraId="6D56933D" w14:textId="77777777" w:rsidR="00031325" w:rsidRPr="00EE7D9A" w:rsidRDefault="00FF7659" w:rsidP="00FA4A38">
      <w:pPr>
        <w:pStyle w:val="a5"/>
        <w:numPr>
          <w:ilvl w:val="0"/>
          <w:numId w:val="102"/>
        </w:numPr>
        <w:autoSpaceDE w:val="0"/>
        <w:autoSpaceDN w:val="0"/>
        <w:adjustRightInd w:val="0"/>
        <w:spacing w:after="178"/>
        <w:jc w:val="both"/>
        <w:rPr>
          <w:color w:val="000000"/>
          <w:lang w:val="ro-RO"/>
        </w:rPr>
      </w:pPr>
      <w:r w:rsidRPr="00EE7D9A">
        <w:rPr>
          <w:color w:val="000000"/>
          <w:lang w:val="ro-RO"/>
        </w:rPr>
        <w:t xml:space="preserve">Minimizarea numărului diferitor tehnologii şi produse care oferă aceleaşi funcţionalităţi sau sunt similare după destinaţie; </w:t>
      </w:r>
    </w:p>
    <w:p w14:paraId="2D5B855F" w14:textId="5898C45B" w:rsidR="00031325" w:rsidRPr="00EE7D9A" w:rsidRDefault="00FF7659" w:rsidP="00FA4A38">
      <w:pPr>
        <w:pStyle w:val="a5"/>
        <w:numPr>
          <w:ilvl w:val="0"/>
          <w:numId w:val="102"/>
        </w:numPr>
        <w:autoSpaceDE w:val="0"/>
        <w:autoSpaceDN w:val="0"/>
        <w:adjustRightInd w:val="0"/>
        <w:spacing w:after="178"/>
        <w:jc w:val="both"/>
        <w:rPr>
          <w:color w:val="000000"/>
          <w:lang w:val="ro-RO"/>
        </w:rPr>
      </w:pPr>
      <w:r w:rsidRPr="00EE7D9A">
        <w:rPr>
          <w:color w:val="000000"/>
          <w:lang w:val="ro-RO"/>
        </w:rPr>
        <w:t xml:space="preserve">Asigurarea unei viteze performante de procesare a </w:t>
      </w:r>
      <w:r w:rsidR="004A02A1">
        <w:rPr>
          <w:color w:val="000000"/>
          <w:lang w:val="ro-RO"/>
        </w:rPr>
        <w:t>datelor</w:t>
      </w:r>
      <w:r w:rsidRPr="00EE7D9A">
        <w:rPr>
          <w:color w:val="000000"/>
          <w:lang w:val="ro-RO"/>
        </w:rPr>
        <w:t xml:space="preserve">; </w:t>
      </w:r>
    </w:p>
    <w:p w14:paraId="2B184AE1" w14:textId="77777777" w:rsidR="00031325" w:rsidRPr="00031325" w:rsidRDefault="00FF7659" w:rsidP="00FA4A38">
      <w:pPr>
        <w:pStyle w:val="a5"/>
        <w:numPr>
          <w:ilvl w:val="0"/>
          <w:numId w:val="102"/>
        </w:numPr>
        <w:tabs>
          <w:tab w:val="left" w:pos="1703"/>
        </w:tabs>
        <w:autoSpaceDE w:val="0"/>
        <w:autoSpaceDN w:val="0"/>
        <w:adjustRightInd w:val="0"/>
        <w:jc w:val="both"/>
        <w:rPr>
          <w:lang w:val="ro-RO"/>
        </w:rPr>
      </w:pPr>
      <w:r w:rsidRPr="00EE7D9A">
        <w:rPr>
          <w:color w:val="000000"/>
          <w:lang w:val="ro-RO"/>
        </w:rPr>
        <w:t>S</w:t>
      </w:r>
      <w:r w:rsidR="00031325" w:rsidRPr="00EE7D9A">
        <w:rPr>
          <w:color w:val="000000"/>
          <w:lang w:val="ro-RO"/>
        </w:rPr>
        <w:t xml:space="preserve">oluţia informatică livrată va dispune de capacitatea de restabilire în urma dezastrelor (asigurarea securităţii fizice a soluţiei informatice) ca parte componentă a planului de implementare. </w:t>
      </w:r>
    </w:p>
    <w:p w14:paraId="5DFD6A82" w14:textId="77777777" w:rsidR="00031325" w:rsidRPr="00031325" w:rsidRDefault="00031325" w:rsidP="001B3984">
      <w:pPr>
        <w:pStyle w:val="a5"/>
        <w:tabs>
          <w:tab w:val="left" w:pos="1703"/>
        </w:tabs>
        <w:autoSpaceDE w:val="0"/>
        <w:autoSpaceDN w:val="0"/>
        <w:adjustRightInd w:val="0"/>
        <w:jc w:val="both"/>
        <w:rPr>
          <w:lang w:val="ro-RO"/>
        </w:rPr>
      </w:pPr>
    </w:p>
    <w:p w14:paraId="5DEBF616" w14:textId="77777777" w:rsidR="0082117D" w:rsidRPr="00DB579D" w:rsidRDefault="00031325" w:rsidP="0082117D">
      <w:pPr>
        <w:pStyle w:val="2"/>
        <w:numPr>
          <w:ilvl w:val="0"/>
          <w:numId w:val="0"/>
        </w:numPr>
        <w:spacing w:line="240" w:lineRule="auto"/>
        <w:jc w:val="left"/>
        <w:rPr>
          <w:rFonts w:eastAsia="MS Mincho"/>
          <w:b/>
          <w:iCs/>
          <w:sz w:val="24"/>
          <w:szCs w:val="24"/>
          <w:lang w:val="ro-RO" w:eastAsia="ja-JP"/>
        </w:rPr>
      </w:pPr>
      <w:r>
        <w:rPr>
          <w:rFonts w:eastAsia="MS Mincho"/>
          <w:b/>
          <w:iCs/>
          <w:sz w:val="24"/>
          <w:szCs w:val="24"/>
          <w:lang w:val="ro-RO" w:eastAsia="ja-JP"/>
        </w:rPr>
        <w:t xml:space="preserve">2.3. </w:t>
      </w:r>
      <w:r w:rsidR="00870A7D">
        <w:rPr>
          <w:rFonts w:eastAsia="MS Mincho"/>
          <w:b/>
          <w:iCs/>
          <w:sz w:val="24"/>
          <w:szCs w:val="24"/>
          <w:lang w:val="ro-RO" w:eastAsia="ja-JP"/>
        </w:rPr>
        <w:t>Activitatea</w:t>
      </w:r>
      <w:r w:rsidR="0082117D" w:rsidRPr="00261333">
        <w:rPr>
          <w:rFonts w:eastAsia="MS Mincho"/>
          <w:b/>
          <w:iCs/>
          <w:sz w:val="24"/>
          <w:szCs w:val="24"/>
          <w:lang w:val="ro-RO" w:eastAsia="ja-JP"/>
        </w:rPr>
        <w:t xml:space="preserve"> de evidenţă</w:t>
      </w:r>
      <w:r w:rsidR="000244D0" w:rsidRPr="000244D0">
        <w:rPr>
          <w:b/>
          <w:sz w:val="24"/>
          <w:lang w:val="ro-RO"/>
        </w:rPr>
        <w:t xml:space="preserve"> </w:t>
      </w:r>
      <w:r w:rsidR="000244D0">
        <w:rPr>
          <w:b/>
          <w:sz w:val="24"/>
          <w:lang w:val="ro-RO"/>
        </w:rPr>
        <w:t>a S</w:t>
      </w:r>
      <w:r w:rsidR="000244D0" w:rsidRPr="00EE7D9A">
        <w:rPr>
          <w:b/>
          <w:sz w:val="24"/>
          <w:lang w:val="ro-RO"/>
        </w:rPr>
        <w:t xml:space="preserve">istemului </w:t>
      </w:r>
      <w:r w:rsidR="000244D0">
        <w:rPr>
          <w:b/>
          <w:sz w:val="24"/>
          <w:lang w:val="ro-RO"/>
        </w:rPr>
        <w:t xml:space="preserve"> </w:t>
      </w:r>
    </w:p>
    <w:p w14:paraId="404C834F" w14:textId="77777777" w:rsidR="0082117D" w:rsidRPr="00DB579D" w:rsidRDefault="0082117D" w:rsidP="0082117D">
      <w:pPr>
        <w:rPr>
          <w:rFonts w:eastAsia="MS Mincho"/>
          <w:sz w:val="10"/>
          <w:szCs w:val="10"/>
          <w:lang w:val="ro-RO" w:eastAsia="ja-JP"/>
        </w:rPr>
      </w:pPr>
    </w:p>
    <w:p w14:paraId="525634F5" w14:textId="76FEDA98" w:rsidR="0082117D" w:rsidRPr="00DB579D" w:rsidRDefault="00807E6B" w:rsidP="0082117D">
      <w:pPr>
        <w:ind w:firstLine="709"/>
        <w:jc w:val="both"/>
        <w:rPr>
          <w:bCs/>
          <w:sz w:val="24"/>
          <w:szCs w:val="24"/>
          <w:lang w:val="ro-RO"/>
        </w:rPr>
      </w:pPr>
      <w:r>
        <w:rPr>
          <w:bCs/>
          <w:sz w:val="24"/>
          <w:szCs w:val="24"/>
          <w:lang w:val="ro-RO"/>
        </w:rPr>
        <w:t>Lista obiectelor</w:t>
      </w:r>
      <w:r w:rsidR="0082117D" w:rsidRPr="00DB579D">
        <w:rPr>
          <w:bCs/>
          <w:sz w:val="24"/>
          <w:szCs w:val="24"/>
          <w:lang w:val="ro-RO"/>
        </w:rPr>
        <w:t xml:space="preserve"> evidenţei în </w:t>
      </w:r>
      <w:r w:rsidR="00E83B57" w:rsidRPr="00E83B57">
        <w:rPr>
          <w:bCs/>
          <w:sz w:val="24"/>
          <w:szCs w:val="24"/>
          <w:lang w:val="ro-RO"/>
        </w:rPr>
        <w:t xml:space="preserve">Sistem </w:t>
      </w:r>
      <w:r>
        <w:rPr>
          <w:bCs/>
          <w:sz w:val="24"/>
          <w:szCs w:val="24"/>
          <w:lang w:val="ro-RO"/>
        </w:rPr>
        <w:t>include, dar nu se limitează la</w:t>
      </w:r>
      <w:r w:rsidR="0082117D" w:rsidRPr="00DB579D">
        <w:rPr>
          <w:bCs/>
          <w:sz w:val="24"/>
          <w:szCs w:val="24"/>
          <w:lang w:val="ro-RO"/>
        </w:rPr>
        <w:t>:</w:t>
      </w:r>
    </w:p>
    <w:p w14:paraId="503A6AE0" w14:textId="6BB02480" w:rsidR="0082117D" w:rsidRPr="00DB579D" w:rsidRDefault="0082117D" w:rsidP="00FA4A38">
      <w:pPr>
        <w:numPr>
          <w:ilvl w:val="0"/>
          <w:numId w:val="95"/>
        </w:numPr>
        <w:jc w:val="both"/>
        <w:rPr>
          <w:sz w:val="24"/>
          <w:szCs w:val="24"/>
          <w:lang w:val="ro-RO"/>
        </w:rPr>
      </w:pPr>
      <w:r w:rsidRPr="00DB579D">
        <w:rPr>
          <w:bCs/>
          <w:sz w:val="24"/>
          <w:szCs w:val="24"/>
          <w:lang w:val="ro-RO"/>
        </w:rPr>
        <w:t xml:space="preserve">persoanele fizice </w:t>
      </w:r>
      <w:r w:rsidRPr="00261333">
        <w:rPr>
          <w:bCs/>
          <w:sz w:val="24"/>
          <w:szCs w:val="24"/>
          <w:lang w:val="ro-RO"/>
        </w:rPr>
        <w:t>(personal</w:t>
      </w:r>
      <w:r w:rsidR="00646ABB">
        <w:rPr>
          <w:bCs/>
          <w:sz w:val="24"/>
          <w:szCs w:val="24"/>
          <w:lang w:val="ro-RO"/>
        </w:rPr>
        <w:t xml:space="preserve"> </w:t>
      </w:r>
      <w:r w:rsidR="00646ABB" w:rsidRPr="00261333">
        <w:rPr>
          <w:bCs/>
          <w:sz w:val="24"/>
          <w:szCs w:val="24"/>
          <w:lang w:val="ro-RO"/>
        </w:rPr>
        <w:t xml:space="preserve">și </w:t>
      </w:r>
      <w:r w:rsidRPr="00261333">
        <w:rPr>
          <w:bCs/>
          <w:sz w:val="24"/>
          <w:szCs w:val="24"/>
          <w:lang w:val="ro-RO"/>
        </w:rPr>
        <w:t>clienți);</w:t>
      </w:r>
    </w:p>
    <w:p w14:paraId="6C230557" w14:textId="77777777" w:rsidR="0082117D" w:rsidRPr="00DB579D" w:rsidRDefault="0082117D" w:rsidP="00FA4A38">
      <w:pPr>
        <w:numPr>
          <w:ilvl w:val="0"/>
          <w:numId w:val="95"/>
        </w:numPr>
        <w:jc w:val="both"/>
        <w:rPr>
          <w:sz w:val="24"/>
          <w:szCs w:val="24"/>
          <w:lang w:val="ro-RO"/>
        </w:rPr>
      </w:pPr>
      <w:r w:rsidRPr="00DB579D">
        <w:rPr>
          <w:bCs/>
          <w:sz w:val="24"/>
          <w:szCs w:val="24"/>
          <w:lang w:val="ro-RO"/>
        </w:rPr>
        <w:t>materiale consumabile;</w:t>
      </w:r>
    </w:p>
    <w:p w14:paraId="1690BF03" w14:textId="77777777" w:rsidR="0082117D" w:rsidRPr="00DB579D" w:rsidRDefault="0082117D" w:rsidP="00FA4A38">
      <w:pPr>
        <w:numPr>
          <w:ilvl w:val="0"/>
          <w:numId w:val="95"/>
        </w:numPr>
        <w:jc w:val="both"/>
        <w:rPr>
          <w:sz w:val="24"/>
          <w:szCs w:val="24"/>
          <w:lang w:val="ro-RO"/>
        </w:rPr>
      </w:pPr>
      <w:r w:rsidRPr="00DB579D">
        <w:rPr>
          <w:bCs/>
          <w:sz w:val="24"/>
          <w:szCs w:val="24"/>
          <w:lang w:val="ro-RO"/>
        </w:rPr>
        <w:t xml:space="preserve">neconformități în activitate; </w:t>
      </w:r>
    </w:p>
    <w:p w14:paraId="49FC98DA" w14:textId="77777777" w:rsidR="007B3296" w:rsidRPr="00F576A2" w:rsidRDefault="0082117D" w:rsidP="00FA4A38">
      <w:pPr>
        <w:numPr>
          <w:ilvl w:val="0"/>
          <w:numId w:val="95"/>
        </w:numPr>
        <w:spacing w:after="200"/>
        <w:jc w:val="both"/>
        <w:rPr>
          <w:sz w:val="24"/>
          <w:szCs w:val="24"/>
          <w:lang w:val="ro-RO"/>
        </w:rPr>
      </w:pPr>
      <w:r w:rsidRPr="00DB579D">
        <w:rPr>
          <w:bCs/>
          <w:sz w:val="24"/>
          <w:szCs w:val="24"/>
          <w:lang w:val="ro-RO"/>
        </w:rPr>
        <w:t>documentaţia, legată de Serviciile prestate.</w:t>
      </w:r>
    </w:p>
    <w:p w14:paraId="7A80B6F6" w14:textId="1B490240" w:rsidR="007B3296" w:rsidRPr="00DB579D" w:rsidRDefault="00646ABB" w:rsidP="007B3296">
      <w:pPr>
        <w:ind w:firstLine="709"/>
        <w:jc w:val="both"/>
        <w:rPr>
          <w:bCs/>
          <w:sz w:val="24"/>
          <w:szCs w:val="24"/>
          <w:lang w:val="ro-RO"/>
        </w:rPr>
      </w:pPr>
      <w:r>
        <w:rPr>
          <w:bCs/>
          <w:sz w:val="24"/>
          <w:szCs w:val="24"/>
          <w:lang w:val="ro-RO"/>
        </w:rPr>
        <w:t>Exemplu de t</w:t>
      </w:r>
      <w:r w:rsidR="00861469">
        <w:rPr>
          <w:bCs/>
          <w:sz w:val="24"/>
          <w:szCs w:val="24"/>
          <w:lang w:val="ro-RO"/>
        </w:rPr>
        <w:t>ipuri de evidență</w:t>
      </w:r>
      <w:r w:rsidR="007B3296" w:rsidRPr="00DB579D">
        <w:rPr>
          <w:bCs/>
          <w:sz w:val="24"/>
          <w:szCs w:val="24"/>
          <w:lang w:val="ro-RO"/>
        </w:rPr>
        <w:t>:</w:t>
      </w:r>
    </w:p>
    <w:p w14:paraId="36F7FE6B" w14:textId="77777777" w:rsidR="007B3296" w:rsidRPr="00DB579D" w:rsidRDefault="007B3296" w:rsidP="00FA4A38">
      <w:pPr>
        <w:numPr>
          <w:ilvl w:val="0"/>
          <w:numId w:val="95"/>
        </w:numPr>
        <w:jc w:val="both"/>
        <w:rPr>
          <w:bCs/>
          <w:sz w:val="24"/>
          <w:szCs w:val="24"/>
          <w:lang w:val="ro-RO"/>
        </w:rPr>
      </w:pPr>
      <w:r w:rsidRPr="00DB579D">
        <w:rPr>
          <w:bCs/>
          <w:sz w:val="24"/>
          <w:szCs w:val="24"/>
          <w:lang w:val="ro-RO"/>
        </w:rPr>
        <w:t>evidenţa clienților și contractelor;</w:t>
      </w:r>
    </w:p>
    <w:p w14:paraId="62E81CDF" w14:textId="77777777" w:rsidR="007B3296" w:rsidRPr="00DB579D" w:rsidRDefault="007B3296" w:rsidP="00FA4A38">
      <w:pPr>
        <w:numPr>
          <w:ilvl w:val="0"/>
          <w:numId w:val="95"/>
        </w:numPr>
        <w:jc w:val="both"/>
        <w:rPr>
          <w:bCs/>
          <w:sz w:val="24"/>
          <w:szCs w:val="24"/>
          <w:lang w:val="ro-RO"/>
        </w:rPr>
      </w:pPr>
      <w:r w:rsidRPr="00DB579D">
        <w:rPr>
          <w:bCs/>
          <w:sz w:val="24"/>
          <w:szCs w:val="24"/>
          <w:lang w:val="ro-RO"/>
        </w:rPr>
        <w:t>evidenţa Serviciilor prestate și rezultatelor acestora;</w:t>
      </w:r>
    </w:p>
    <w:p w14:paraId="7DA87438" w14:textId="77777777" w:rsidR="007B3296" w:rsidRPr="00DB579D" w:rsidRDefault="007B3296" w:rsidP="00FA4A38">
      <w:pPr>
        <w:numPr>
          <w:ilvl w:val="0"/>
          <w:numId w:val="95"/>
        </w:numPr>
        <w:jc w:val="both"/>
        <w:rPr>
          <w:bCs/>
          <w:sz w:val="24"/>
          <w:szCs w:val="24"/>
          <w:lang w:val="ro-RO"/>
        </w:rPr>
      </w:pPr>
      <w:r w:rsidRPr="00DB579D">
        <w:rPr>
          <w:bCs/>
          <w:sz w:val="24"/>
          <w:szCs w:val="24"/>
          <w:lang w:val="ro-RO"/>
        </w:rPr>
        <w:t>evidenţa personalului implicat în gestionarea Serviciilor;</w:t>
      </w:r>
    </w:p>
    <w:p w14:paraId="427F870C" w14:textId="77777777" w:rsidR="007B3296" w:rsidRPr="00DB579D" w:rsidRDefault="007B3296" w:rsidP="00FA4A38">
      <w:pPr>
        <w:numPr>
          <w:ilvl w:val="0"/>
          <w:numId w:val="95"/>
        </w:numPr>
        <w:jc w:val="both"/>
        <w:rPr>
          <w:bCs/>
          <w:sz w:val="24"/>
          <w:szCs w:val="24"/>
          <w:lang w:val="ro-RO"/>
        </w:rPr>
      </w:pPr>
      <w:r w:rsidRPr="00DB579D">
        <w:rPr>
          <w:bCs/>
          <w:sz w:val="24"/>
          <w:szCs w:val="24"/>
          <w:lang w:val="ro-RO"/>
        </w:rPr>
        <w:t>evidenţa calităţii Serviciilor prestate;</w:t>
      </w:r>
    </w:p>
    <w:p w14:paraId="316CB732" w14:textId="77777777" w:rsidR="007B3296" w:rsidRPr="00DB579D" w:rsidRDefault="007B3296" w:rsidP="00FA4A38">
      <w:pPr>
        <w:numPr>
          <w:ilvl w:val="0"/>
          <w:numId w:val="95"/>
        </w:numPr>
        <w:jc w:val="both"/>
        <w:rPr>
          <w:bCs/>
          <w:sz w:val="24"/>
          <w:szCs w:val="24"/>
          <w:lang w:val="ro-RO"/>
        </w:rPr>
      </w:pPr>
      <w:r w:rsidRPr="00DB579D">
        <w:rPr>
          <w:bCs/>
          <w:sz w:val="24"/>
          <w:szCs w:val="24"/>
          <w:lang w:val="ro-RO"/>
        </w:rPr>
        <w:t>evidenţa păstrării şi distribuirii consumabilelor;</w:t>
      </w:r>
    </w:p>
    <w:p w14:paraId="32BCB8DB" w14:textId="77777777" w:rsidR="007B3296" w:rsidRPr="00F576A2" w:rsidRDefault="007B3296" w:rsidP="00FA4A38">
      <w:pPr>
        <w:numPr>
          <w:ilvl w:val="0"/>
          <w:numId w:val="95"/>
        </w:numPr>
        <w:jc w:val="both"/>
        <w:rPr>
          <w:bCs/>
          <w:sz w:val="24"/>
          <w:szCs w:val="24"/>
          <w:lang w:val="ro-RO"/>
        </w:rPr>
      </w:pPr>
      <w:r w:rsidRPr="00DB579D">
        <w:rPr>
          <w:bCs/>
          <w:sz w:val="24"/>
          <w:szCs w:val="24"/>
          <w:lang w:val="ro-RO"/>
        </w:rPr>
        <w:t>evidenţa utilizării consumabilelor consform Serviciilor prestate;</w:t>
      </w:r>
    </w:p>
    <w:p w14:paraId="0D0C6C2C" w14:textId="77777777" w:rsidR="007B3296" w:rsidRPr="00F576A2" w:rsidRDefault="007B3296" w:rsidP="00FA4A38">
      <w:pPr>
        <w:numPr>
          <w:ilvl w:val="0"/>
          <w:numId w:val="95"/>
        </w:numPr>
        <w:jc w:val="both"/>
        <w:rPr>
          <w:bCs/>
          <w:sz w:val="24"/>
          <w:szCs w:val="24"/>
          <w:lang w:val="ro-RO"/>
        </w:rPr>
      </w:pPr>
      <w:r w:rsidRPr="00DB579D">
        <w:rPr>
          <w:bCs/>
          <w:sz w:val="24"/>
          <w:szCs w:val="24"/>
          <w:lang w:val="ro-RO"/>
        </w:rPr>
        <w:t>evidenţa stocului;</w:t>
      </w:r>
    </w:p>
    <w:p w14:paraId="4F7FCBDB" w14:textId="779CC595" w:rsidR="00594E2C" w:rsidRPr="00E906CD" w:rsidRDefault="007B3296" w:rsidP="00594E2C">
      <w:pPr>
        <w:numPr>
          <w:ilvl w:val="0"/>
          <w:numId w:val="95"/>
        </w:numPr>
        <w:jc w:val="both"/>
        <w:rPr>
          <w:bCs/>
          <w:sz w:val="24"/>
          <w:szCs w:val="24"/>
          <w:lang w:val="ro-RO"/>
        </w:rPr>
      </w:pPr>
      <w:r w:rsidRPr="00DB579D">
        <w:rPr>
          <w:bCs/>
          <w:sz w:val="24"/>
          <w:szCs w:val="24"/>
          <w:lang w:val="ro-RO"/>
        </w:rPr>
        <w:t>evidenţa neconformităților.</w:t>
      </w:r>
      <w:bookmarkEnd w:id="0"/>
    </w:p>
    <w:p w14:paraId="74BC5DBB" w14:textId="77777777" w:rsidR="00594E2C" w:rsidRDefault="00594E2C" w:rsidP="00594E2C">
      <w:pPr>
        <w:jc w:val="both"/>
        <w:rPr>
          <w:bCs/>
          <w:sz w:val="24"/>
          <w:szCs w:val="24"/>
          <w:lang w:val="ro-RO"/>
        </w:rPr>
      </w:pPr>
    </w:p>
    <w:p w14:paraId="2BEF7D84" w14:textId="072D4F88" w:rsidR="00594E2C" w:rsidRPr="00F31014" w:rsidRDefault="00594E2C" w:rsidP="00594E2C">
      <w:pPr>
        <w:pStyle w:val="2"/>
        <w:jc w:val="left"/>
        <w:rPr>
          <w:b/>
          <w:lang w:val="ro-RO"/>
        </w:rPr>
      </w:pPr>
      <w:r w:rsidRPr="00594E2C">
        <w:rPr>
          <w:b/>
          <w:lang w:val="ro-RO"/>
        </w:rPr>
        <w:t>Modelul business al obiectului automatizării</w:t>
      </w:r>
    </w:p>
    <w:p w14:paraId="5AD1525F" w14:textId="418B8F03" w:rsidR="001228F0" w:rsidRPr="00646ABB" w:rsidRDefault="00594E2C" w:rsidP="00646ABB">
      <w:pPr>
        <w:pStyle w:val="2"/>
        <w:numPr>
          <w:ilvl w:val="0"/>
          <w:numId w:val="0"/>
        </w:numPr>
        <w:ind w:left="936"/>
        <w:jc w:val="left"/>
        <w:rPr>
          <w:b/>
          <w:sz w:val="24"/>
          <w:lang w:val="ro-RO"/>
        </w:rPr>
      </w:pPr>
      <w:r>
        <w:rPr>
          <w:b/>
          <w:sz w:val="24"/>
          <w:lang w:val="ro-RO"/>
        </w:rPr>
        <w:t>3</w:t>
      </w:r>
      <w:r w:rsidRPr="00B273FB">
        <w:rPr>
          <w:b/>
          <w:sz w:val="24"/>
          <w:lang w:val="ro-RO"/>
        </w:rPr>
        <w:t xml:space="preserve">.1 Obiectele informaţionale ale </w:t>
      </w:r>
      <w:r>
        <w:rPr>
          <w:b/>
          <w:sz w:val="24"/>
          <w:lang w:val="ro-RO"/>
        </w:rPr>
        <w:t>S</w:t>
      </w:r>
      <w:r w:rsidRPr="00B273FB">
        <w:rPr>
          <w:b/>
          <w:sz w:val="24"/>
          <w:lang w:val="ro-RO"/>
        </w:rPr>
        <w:t xml:space="preserve">istemului </w:t>
      </w:r>
    </w:p>
    <w:p w14:paraId="5CE8540B" w14:textId="3092D7C4" w:rsidR="00594E2C" w:rsidRDefault="004F75B8" w:rsidP="003013C1">
      <w:pPr>
        <w:jc w:val="both"/>
        <w:rPr>
          <w:sz w:val="24"/>
          <w:szCs w:val="24"/>
          <w:lang w:val="ro-RO"/>
        </w:rPr>
      </w:pPr>
      <w:r>
        <w:rPr>
          <w:sz w:val="24"/>
          <w:szCs w:val="24"/>
          <w:lang w:val="ro-RO"/>
        </w:rPr>
        <w:t xml:space="preserve">Admitem că </w:t>
      </w:r>
      <w:r w:rsidR="0047406A">
        <w:rPr>
          <w:sz w:val="24"/>
          <w:szCs w:val="24"/>
          <w:lang w:val="ro-RO"/>
        </w:rPr>
        <w:t xml:space="preserve">interfața </w:t>
      </w:r>
      <w:r w:rsidR="001228F0">
        <w:rPr>
          <w:sz w:val="24"/>
          <w:szCs w:val="24"/>
          <w:lang w:val="ro-RO"/>
        </w:rPr>
        <w:t>Sistemul</w:t>
      </w:r>
      <w:r w:rsidR="0047406A">
        <w:rPr>
          <w:sz w:val="24"/>
          <w:szCs w:val="24"/>
          <w:lang w:val="ro-RO"/>
        </w:rPr>
        <w:t>ui</w:t>
      </w:r>
      <w:r w:rsidR="001228F0" w:rsidRPr="007149C7">
        <w:rPr>
          <w:sz w:val="24"/>
          <w:szCs w:val="24"/>
          <w:lang w:val="ro-RO"/>
        </w:rPr>
        <w:t xml:space="preserve"> </w:t>
      </w:r>
      <w:r>
        <w:rPr>
          <w:sz w:val="24"/>
          <w:szCs w:val="24"/>
          <w:lang w:val="ro-RO"/>
        </w:rPr>
        <w:t xml:space="preserve">ar putea să </w:t>
      </w:r>
      <w:r w:rsidR="001228F0">
        <w:rPr>
          <w:sz w:val="24"/>
          <w:szCs w:val="24"/>
          <w:lang w:val="ro-RO"/>
        </w:rPr>
        <w:t>apară sub formă de</w:t>
      </w:r>
      <w:r w:rsidR="001228F0" w:rsidRPr="00B273FB">
        <w:rPr>
          <w:sz w:val="24"/>
          <w:szCs w:val="24"/>
          <w:lang w:val="ro-RO"/>
        </w:rPr>
        <w:t xml:space="preserve"> </w:t>
      </w:r>
      <w:r w:rsidR="0046081C">
        <w:rPr>
          <w:sz w:val="24"/>
          <w:szCs w:val="24"/>
          <w:lang w:val="ro-RO"/>
        </w:rPr>
        <w:t>compartimente</w:t>
      </w:r>
      <w:r w:rsidR="001228F0">
        <w:rPr>
          <w:sz w:val="24"/>
          <w:szCs w:val="24"/>
          <w:lang w:val="ro-RO"/>
        </w:rPr>
        <w:t>, dar</w:t>
      </w:r>
      <w:r w:rsidR="001228F0" w:rsidRPr="007149C7">
        <w:rPr>
          <w:i/>
          <w:sz w:val="24"/>
          <w:szCs w:val="24"/>
          <w:lang w:val="ro-RO"/>
        </w:rPr>
        <w:t xml:space="preserve"> </w:t>
      </w:r>
      <w:r w:rsidR="00BE7FE5" w:rsidRPr="004534DA">
        <w:rPr>
          <w:sz w:val="24"/>
          <w:szCs w:val="24"/>
          <w:lang w:val="ro-RO"/>
        </w:rPr>
        <w:t xml:space="preserve">există suficientă flexibilitate </w:t>
      </w:r>
      <w:r w:rsidR="00BE7FE5">
        <w:rPr>
          <w:sz w:val="24"/>
          <w:szCs w:val="24"/>
          <w:lang w:val="ro-RO"/>
        </w:rPr>
        <w:t>pentru alte</w:t>
      </w:r>
      <w:r w:rsidR="001228F0">
        <w:rPr>
          <w:sz w:val="24"/>
          <w:szCs w:val="24"/>
          <w:lang w:val="ro-RO"/>
        </w:rPr>
        <w:t xml:space="preserve"> propune</w:t>
      </w:r>
      <w:r w:rsidR="00BE7FE5">
        <w:rPr>
          <w:sz w:val="24"/>
          <w:szCs w:val="24"/>
          <w:lang w:val="ro-RO"/>
        </w:rPr>
        <w:t xml:space="preserve">ri,  </w:t>
      </w:r>
      <w:r w:rsidR="001228F0" w:rsidRPr="004534DA">
        <w:rPr>
          <w:sz w:val="24"/>
          <w:szCs w:val="24"/>
          <w:lang w:val="ro-RO"/>
        </w:rPr>
        <w:t>care ar răspunde necesităților așteptate</w:t>
      </w:r>
      <w:r w:rsidR="00BE7FE5">
        <w:rPr>
          <w:sz w:val="24"/>
          <w:szCs w:val="24"/>
          <w:lang w:val="ro-RO"/>
        </w:rPr>
        <w:t xml:space="preserve">. </w:t>
      </w:r>
    </w:p>
    <w:p w14:paraId="22079778" w14:textId="0FDB5E51" w:rsidR="00594E2C" w:rsidRPr="00F31014" w:rsidRDefault="00F31014" w:rsidP="00F31014">
      <w:pPr>
        <w:jc w:val="center"/>
        <w:rPr>
          <w:lang w:val="ro-RO"/>
        </w:rPr>
      </w:pPr>
      <w:bookmarkStart w:id="20" w:name="_Hlk41047164"/>
      <w:bookmarkStart w:id="21" w:name="_Hlk41046977"/>
      <w:r>
        <w:rPr>
          <w:noProof/>
          <w:lang w:val="ru-RU"/>
        </w:rPr>
        <w:lastRenderedPageBreak/>
        <w:drawing>
          <wp:inline distT="0" distB="0" distL="0" distR="0" wp14:anchorId="1246D18E" wp14:editId="32303FC4">
            <wp:extent cx="3560910" cy="3005593"/>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3736" cy="3016419"/>
                    </a:xfrm>
                    <a:prstGeom prst="rect">
                      <a:avLst/>
                    </a:prstGeom>
                    <a:noFill/>
                  </pic:spPr>
                </pic:pic>
              </a:graphicData>
            </a:graphic>
          </wp:inline>
        </w:drawing>
      </w:r>
      <w:bookmarkEnd w:id="20"/>
    </w:p>
    <w:bookmarkEnd w:id="21"/>
    <w:p w14:paraId="032EB1B5" w14:textId="2602D716" w:rsidR="00594E2C" w:rsidRDefault="00594E2C" w:rsidP="00F31014">
      <w:pPr>
        <w:tabs>
          <w:tab w:val="left" w:pos="1703"/>
        </w:tabs>
        <w:jc w:val="center"/>
        <w:rPr>
          <w:i/>
          <w:sz w:val="24"/>
          <w:lang w:val="ro-RO"/>
        </w:rPr>
      </w:pPr>
      <w:r w:rsidRPr="007149C7">
        <w:rPr>
          <w:i/>
          <w:sz w:val="24"/>
          <w:lang w:val="ro-RO"/>
        </w:rPr>
        <w:t xml:space="preserve">Figura </w:t>
      </w:r>
      <w:r w:rsidR="007149C7" w:rsidRPr="007149C7">
        <w:rPr>
          <w:i/>
          <w:sz w:val="24"/>
          <w:lang w:val="ro-RO"/>
        </w:rPr>
        <w:t>1</w:t>
      </w:r>
      <w:r w:rsidRPr="007149C7">
        <w:rPr>
          <w:i/>
          <w:sz w:val="24"/>
          <w:lang w:val="ro-RO"/>
        </w:rPr>
        <w:t xml:space="preserve">. Obiectele informaționale ale </w:t>
      </w:r>
      <w:r w:rsidR="007149C7" w:rsidRPr="007149C7">
        <w:rPr>
          <w:i/>
          <w:sz w:val="24"/>
          <w:lang w:val="ro-RO"/>
        </w:rPr>
        <w:t>Sistemului</w:t>
      </w:r>
    </w:p>
    <w:p w14:paraId="56022242" w14:textId="2E277368" w:rsidR="001E1C07" w:rsidRDefault="001E1C07" w:rsidP="00F31014">
      <w:pPr>
        <w:tabs>
          <w:tab w:val="left" w:pos="1703"/>
        </w:tabs>
        <w:jc w:val="center"/>
        <w:rPr>
          <w:i/>
          <w:sz w:val="24"/>
          <w:lang w:val="ro-RO"/>
        </w:rPr>
      </w:pPr>
    </w:p>
    <w:p w14:paraId="3A833A71" w14:textId="23D8F48F" w:rsidR="001E1C07" w:rsidRDefault="001E1C07" w:rsidP="00F31014">
      <w:pPr>
        <w:tabs>
          <w:tab w:val="left" w:pos="1703"/>
        </w:tabs>
        <w:jc w:val="center"/>
        <w:rPr>
          <w:i/>
          <w:sz w:val="24"/>
          <w:lang w:val="ro-RO"/>
        </w:rPr>
      </w:pPr>
    </w:p>
    <w:p w14:paraId="552AC786" w14:textId="77777777" w:rsidR="001E1C07" w:rsidRPr="00F31014" w:rsidRDefault="001E1C07" w:rsidP="00F31014">
      <w:pPr>
        <w:tabs>
          <w:tab w:val="left" w:pos="1703"/>
        </w:tabs>
        <w:jc w:val="center"/>
        <w:rPr>
          <w:i/>
          <w:sz w:val="24"/>
          <w:lang w:val="ro-RO"/>
        </w:rPr>
      </w:pPr>
    </w:p>
    <w:p w14:paraId="6B5D3046" w14:textId="0611155C" w:rsidR="00594E2C" w:rsidRDefault="00594E2C" w:rsidP="00646ABB">
      <w:pPr>
        <w:rPr>
          <w:b/>
          <w:sz w:val="24"/>
          <w:lang w:val="ro-RO"/>
        </w:rPr>
      </w:pPr>
      <w:r w:rsidRPr="00B273FB">
        <w:rPr>
          <w:b/>
          <w:sz w:val="24"/>
          <w:lang w:val="ro-RO"/>
        </w:rPr>
        <w:t>I – RESURSE UMANE</w:t>
      </w:r>
    </w:p>
    <w:p w14:paraId="586D17C1" w14:textId="77777777" w:rsidR="004F62DD" w:rsidRPr="00B273FB" w:rsidRDefault="004F62DD" w:rsidP="00646ABB">
      <w:pPr>
        <w:rPr>
          <w:b/>
          <w:sz w:val="24"/>
          <w:lang w:val="ro-RO"/>
        </w:rPr>
      </w:pPr>
    </w:p>
    <w:p w14:paraId="579F93FB" w14:textId="29554909" w:rsidR="00594E2C" w:rsidRDefault="004F75B8" w:rsidP="00112D93">
      <w:pPr>
        <w:jc w:val="both"/>
        <w:rPr>
          <w:sz w:val="24"/>
          <w:szCs w:val="24"/>
          <w:lang w:val="ro-RO"/>
        </w:rPr>
      </w:pPr>
      <w:r>
        <w:rPr>
          <w:sz w:val="24"/>
          <w:szCs w:val="24"/>
          <w:lang w:val="ro-RO"/>
        </w:rPr>
        <w:t>Va fi</w:t>
      </w:r>
      <w:r w:rsidR="00594E2C" w:rsidRPr="00B273FB">
        <w:rPr>
          <w:sz w:val="24"/>
          <w:szCs w:val="24"/>
          <w:lang w:val="ro-RO"/>
        </w:rPr>
        <w:t xml:space="preserve"> </w:t>
      </w:r>
      <w:r w:rsidRPr="00B273FB">
        <w:rPr>
          <w:sz w:val="24"/>
          <w:szCs w:val="24"/>
          <w:lang w:val="ro-RO"/>
        </w:rPr>
        <w:t>asigur</w:t>
      </w:r>
      <w:r>
        <w:rPr>
          <w:sz w:val="24"/>
          <w:szCs w:val="24"/>
          <w:lang w:val="ro-RO"/>
        </w:rPr>
        <w:t>ată</w:t>
      </w:r>
      <w:r w:rsidRPr="00B273FB">
        <w:rPr>
          <w:sz w:val="24"/>
          <w:szCs w:val="24"/>
          <w:lang w:val="ro-RO"/>
        </w:rPr>
        <w:t xml:space="preserve"> </w:t>
      </w:r>
      <w:r w:rsidR="00594E2C" w:rsidRPr="00B273FB">
        <w:rPr>
          <w:sz w:val="24"/>
          <w:szCs w:val="24"/>
          <w:lang w:val="ro-RO"/>
        </w:rPr>
        <w:t>eviden</w:t>
      </w:r>
      <w:r w:rsidR="00594E2C" w:rsidRPr="00DB579D">
        <w:rPr>
          <w:sz w:val="24"/>
          <w:szCs w:val="24"/>
          <w:lang w:val="ro-RO"/>
        </w:rPr>
        <w:t>ț</w:t>
      </w:r>
      <w:r w:rsidR="00594E2C" w:rsidRPr="00B273FB">
        <w:rPr>
          <w:sz w:val="24"/>
          <w:szCs w:val="24"/>
          <w:lang w:val="ro-RO"/>
        </w:rPr>
        <w:t>a informației cu privire la angajați – date personale, relațiile contractuale cu a</w:t>
      </w:r>
      <w:r w:rsidR="00594E2C">
        <w:rPr>
          <w:sz w:val="24"/>
          <w:szCs w:val="24"/>
          <w:lang w:val="ro-RO"/>
        </w:rPr>
        <w:t>ngajatorul, timpul de muncă</w:t>
      </w:r>
      <w:r w:rsidR="00594E2C" w:rsidRPr="00B273FB">
        <w:rPr>
          <w:sz w:val="24"/>
          <w:szCs w:val="24"/>
          <w:lang w:val="ro-RO"/>
        </w:rPr>
        <w:t>, dezvoltarea profesională - pentru a preîntampina apariția unor erori, a notifica angajatorul despre expirarea contractului de muncă la unii angajați, evidența graficului/ perioade zi/ zilelor c</w:t>
      </w:r>
      <w:r w:rsidR="00594E2C">
        <w:rPr>
          <w:sz w:val="24"/>
          <w:szCs w:val="24"/>
          <w:lang w:val="ro-RO"/>
        </w:rPr>
        <w:t>î</w:t>
      </w:r>
      <w:r w:rsidR="00594E2C" w:rsidRPr="00B273FB">
        <w:rPr>
          <w:sz w:val="24"/>
          <w:szCs w:val="24"/>
          <w:lang w:val="ro-RO"/>
        </w:rPr>
        <w:t xml:space="preserve">nd angajații se află în concediu de boală, din cont propriu sau concediu anual, pentru a exclude atribuirea beneficiarilor/vizitelor către angajatii aflați în concediu.  </w:t>
      </w:r>
    </w:p>
    <w:p w14:paraId="47DFA0CE" w14:textId="77777777" w:rsidR="008939C7" w:rsidRDefault="008939C7" w:rsidP="00112D93">
      <w:pPr>
        <w:jc w:val="both"/>
        <w:rPr>
          <w:sz w:val="24"/>
          <w:szCs w:val="24"/>
          <w:lang w:val="ro-RO"/>
        </w:rPr>
      </w:pPr>
    </w:p>
    <w:p w14:paraId="56BFF972" w14:textId="652A7848" w:rsidR="00D3598F" w:rsidRDefault="008939C7" w:rsidP="00112D93">
      <w:pPr>
        <w:jc w:val="both"/>
        <w:rPr>
          <w:sz w:val="24"/>
          <w:szCs w:val="24"/>
          <w:lang w:val="ro-RO"/>
        </w:rPr>
      </w:pPr>
      <w:r>
        <w:rPr>
          <w:sz w:val="24"/>
          <w:szCs w:val="24"/>
          <w:lang w:val="ro-RO"/>
        </w:rPr>
        <w:t>De ex</w:t>
      </w:r>
      <w:r>
        <w:rPr>
          <w:sz w:val="24"/>
          <w:szCs w:val="24"/>
          <w:lang w:val="en-GB"/>
        </w:rPr>
        <w:t xml:space="preserve">: </w:t>
      </w:r>
      <w:r w:rsidR="00D3598F">
        <w:rPr>
          <w:sz w:val="24"/>
          <w:szCs w:val="24"/>
          <w:lang w:val="ro-RO"/>
        </w:rPr>
        <w:t>V</w:t>
      </w:r>
      <w:r w:rsidR="00D3598F" w:rsidRPr="00B273FB">
        <w:rPr>
          <w:sz w:val="24"/>
          <w:szCs w:val="24"/>
          <w:lang w:val="ro-RO"/>
        </w:rPr>
        <w:t>a oferi posibilitatea vizualizării informației cu privire la angajații existenți și relațiile contractuale cu angajatorul (Contract individual de muncă (CIM), contracte de răspundere materială (CRM), contracte de prestări servicii (CPS). Tot aici  va exista posibilitatea de a adăuga informația cu privire la angajații noi, conform procedurii de angajare</w:t>
      </w:r>
      <w:r w:rsidR="00D3598F">
        <w:rPr>
          <w:sz w:val="24"/>
          <w:szCs w:val="24"/>
          <w:lang w:val="ro-RO"/>
        </w:rPr>
        <w:t>.</w:t>
      </w:r>
      <w:r w:rsidR="00D3598F" w:rsidRPr="00D3598F">
        <w:rPr>
          <w:color w:val="222222"/>
          <w:sz w:val="24"/>
          <w:szCs w:val="24"/>
          <w:lang w:val="ro-RO"/>
        </w:rPr>
        <w:t xml:space="preserve"> </w:t>
      </w:r>
      <w:r w:rsidR="00D3598F" w:rsidRPr="00B273FB">
        <w:rPr>
          <w:color w:val="222222"/>
          <w:sz w:val="24"/>
          <w:szCs w:val="24"/>
          <w:lang w:val="ro-RO"/>
        </w:rPr>
        <w:t xml:space="preserve">Interfața </w:t>
      </w:r>
      <w:r w:rsidR="00D3598F">
        <w:rPr>
          <w:color w:val="222222"/>
          <w:sz w:val="24"/>
          <w:szCs w:val="24"/>
          <w:lang w:val="ro-RO"/>
        </w:rPr>
        <w:t>Sistemul</w:t>
      </w:r>
      <w:r w:rsidR="00D3598F" w:rsidRPr="00B273FB">
        <w:rPr>
          <w:color w:val="222222"/>
          <w:sz w:val="24"/>
          <w:szCs w:val="24"/>
          <w:lang w:val="ro-RO"/>
        </w:rPr>
        <w:t>ui va oferi posibilitatea vizualizării comode a informației per angajat cu posibilitatea de a face modificări/adăugări.</w:t>
      </w:r>
      <w:r w:rsidR="00D3598F" w:rsidRPr="00D3598F">
        <w:rPr>
          <w:sz w:val="24"/>
          <w:szCs w:val="24"/>
          <w:lang w:val="ro-RO"/>
        </w:rPr>
        <w:t xml:space="preserve"> </w:t>
      </w:r>
    </w:p>
    <w:p w14:paraId="07C0DDAB" w14:textId="3D42CBFC" w:rsidR="00D3598F" w:rsidRDefault="00D3598F" w:rsidP="00112D93">
      <w:pPr>
        <w:jc w:val="both"/>
        <w:rPr>
          <w:i/>
          <w:sz w:val="24"/>
          <w:szCs w:val="24"/>
          <w:lang w:val="ro-RO"/>
        </w:rPr>
      </w:pPr>
      <w:r>
        <w:rPr>
          <w:sz w:val="24"/>
          <w:szCs w:val="24"/>
          <w:lang w:val="ro-RO"/>
        </w:rPr>
        <w:t>A</w:t>
      </w:r>
      <w:r w:rsidRPr="00B273FB">
        <w:rPr>
          <w:sz w:val="24"/>
          <w:szCs w:val="24"/>
          <w:lang w:val="ro-RO"/>
        </w:rPr>
        <w:t>ngaja</w:t>
      </w:r>
      <w:r>
        <w:rPr>
          <w:sz w:val="24"/>
          <w:szCs w:val="24"/>
          <w:lang w:val="ro-RO"/>
        </w:rPr>
        <w:t xml:space="preserve">ții organizației </w:t>
      </w:r>
      <w:r w:rsidR="00352AF3">
        <w:rPr>
          <w:sz w:val="24"/>
          <w:szCs w:val="24"/>
          <w:lang w:val="ro-RO"/>
        </w:rPr>
        <w:t xml:space="preserve">vor </w:t>
      </w:r>
      <w:r>
        <w:rPr>
          <w:sz w:val="24"/>
          <w:szCs w:val="24"/>
          <w:lang w:val="ro-RO"/>
        </w:rPr>
        <w:t>putea accesa la distanță</w:t>
      </w:r>
      <w:r w:rsidRPr="00B273FB">
        <w:rPr>
          <w:sz w:val="24"/>
          <w:szCs w:val="24"/>
          <w:lang w:val="ro-RO"/>
        </w:rPr>
        <w:t xml:space="preserve"> documente interne: Regulament Intern; Manual de proceduri, Codul de etica, inclusiv alte documente </w:t>
      </w:r>
      <w:r w:rsidR="00352AF3">
        <w:rPr>
          <w:sz w:val="24"/>
          <w:szCs w:val="24"/>
          <w:lang w:val="ro-RO"/>
        </w:rPr>
        <w:t>actualizate</w:t>
      </w:r>
      <w:r w:rsidRPr="00B273FB">
        <w:rPr>
          <w:sz w:val="24"/>
          <w:szCs w:val="24"/>
          <w:lang w:val="ro-RO"/>
        </w:rPr>
        <w:t xml:space="preserve">. </w:t>
      </w:r>
      <w:r w:rsidRPr="00B273FB">
        <w:rPr>
          <w:i/>
          <w:sz w:val="24"/>
          <w:szCs w:val="24"/>
          <w:lang w:val="ro-RO"/>
        </w:rPr>
        <w:t xml:space="preserve"> </w:t>
      </w:r>
    </w:p>
    <w:p w14:paraId="0BC0DBFC" w14:textId="4FD209C6" w:rsidR="00E85BAA" w:rsidRDefault="00112D93" w:rsidP="00112D93">
      <w:pPr>
        <w:shd w:val="clear" w:color="auto" w:fill="FFFFFF"/>
        <w:jc w:val="both"/>
        <w:rPr>
          <w:color w:val="222222"/>
          <w:sz w:val="24"/>
          <w:szCs w:val="24"/>
          <w:lang w:val="ro-RO"/>
        </w:rPr>
      </w:pPr>
      <w:r>
        <w:rPr>
          <w:sz w:val="24"/>
          <w:szCs w:val="24"/>
          <w:lang w:val="ro-RO"/>
        </w:rPr>
        <w:t>Sistemul</w:t>
      </w:r>
      <w:r w:rsidR="00E85BAA" w:rsidRPr="00B273FB">
        <w:rPr>
          <w:sz w:val="24"/>
          <w:szCs w:val="24"/>
          <w:lang w:val="ro-RO"/>
        </w:rPr>
        <w:t xml:space="preserve"> </w:t>
      </w:r>
      <w:r>
        <w:rPr>
          <w:sz w:val="24"/>
          <w:szCs w:val="24"/>
          <w:lang w:val="ro-RO"/>
        </w:rPr>
        <w:t xml:space="preserve">va </w:t>
      </w:r>
      <w:r w:rsidR="00E85BAA" w:rsidRPr="00B273FB">
        <w:rPr>
          <w:sz w:val="24"/>
          <w:szCs w:val="24"/>
          <w:lang w:val="ro-RO"/>
        </w:rPr>
        <w:t xml:space="preserve">asigura </w:t>
      </w:r>
      <w:r w:rsidR="00E85BAA" w:rsidRPr="00B273FB">
        <w:rPr>
          <w:color w:val="222222"/>
          <w:sz w:val="24"/>
          <w:szCs w:val="24"/>
          <w:lang w:val="ro-RO"/>
        </w:rPr>
        <w:t>evidența concediilor (Graficul concediilor) și timpului de muncă (tabelul de pontaj).</w:t>
      </w:r>
      <w:r w:rsidR="00E85BAA">
        <w:rPr>
          <w:color w:val="222222"/>
          <w:sz w:val="24"/>
          <w:szCs w:val="24"/>
          <w:lang w:val="ro-RO"/>
        </w:rPr>
        <w:t xml:space="preserve"> </w:t>
      </w:r>
      <w:r w:rsidR="00E85BAA" w:rsidRPr="00B273FB">
        <w:rPr>
          <w:color w:val="222222"/>
          <w:sz w:val="24"/>
          <w:szCs w:val="24"/>
          <w:lang w:val="ro-RO"/>
        </w:rPr>
        <w:t xml:space="preserve">Graficul concediilor va fi completat </w:t>
      </w:r>
      <w:r w:rsidR="00E85BAA" w:rsidRPr="00A6103F">
        <w:rPr>
          <w:color w:val="222222"/>
          <w:sz w:val="24"/>
          <w:szCs w:val="24"/>
          <w:lang w:val="ro-RO"/>
        </w:rPr>
        <w:t>automat, în baza cererilor</w:t>
      </w:r>
      <w:r w:rsidR="00E85BAA">
        <w:rPr>
          <w:color w:val="222222"/>
          <w:sz w:val="24"/>
          <w:szCs w:val="24"/>
          <w:lang w:val="ro-RO"/>
        </w:rPr>
        <w:t xml:space="preserve">, </w:t>
      </w:r>
      <w:r w:rsidR="00E85BAA" w:rsidRPr="00A6103F">
        <w:rPr>
          <w:color w:val="222222"/>
          <w:sz w:val="24"/>
          <w:szCs w:val="24"/>
          <w:lang w:val="ro-RO"/>
        </w:rPr>
        <w:t>CIM</w:t>
      </w:r>
      <w:r w:rsidR="00E85BAA">
        <w:rPr>
          <w:color w:val="222222"/>
          <w:sz w:val="24"/>
          <w:szCs w:val="24"/>
          <w:lang w:val="ro-RO"/>
        </w:rPr>
        <w:t xml:space="preserve">, </w:t>
      </w:r>
      <w:r w:rsidR="00E85BAA" w:rsidRPr="00B273FB">
        <w:rPr>
          <w:color w:val="222222"/>
          <w:sz w:val="24"/>
          <w:szCs w:val="24"/>
          <w:lang w:val="ro-RO"/>
        </w:rPr>
        <w:t>primite online de la fiecare angajat, după confirmarea din partea conducătorului organizației. Graficul concediilor va fi modificat automat în cazul în care angajatul a depus o cerere de anulare a concediului aprobat anterior și respectiv o nouă cerere de concediu. CIM</w:t>
      </w:r>
      <w:r w:rsidR="00E85BAA">
        <w:rPr>
          <w:color w:val="222222"/>
          <w:sz w:val="24"/>
          <w:szCs w:val="24"/>
          <w:lang w:val="ro-RO"/>
        </w:rPr>
        <w:t xml:space="preserve"> </w:t>
      </w:r>
      <w:r w:rsidR="00E85BAA" w:rsidRPr="00B273FB">
        <w:rPr>
          <w:color w:val="222222"/>
          <w:sz w:val="24"/>
          <w:szCs w:val="24"/>
          <w:lang w:val="ro-RO"/>
        </w:rPr>
        <w:t>va fi completată în două etape: 1) de către angajat la apariția incapacității temporare de muncă; 2) de către responsabil r</w:t>
      </w:r>
      <w:r w:rsidR="00E85BAA">
        <w:rPr>
          <w:color w:val="222222"/>
          <w:sz w:val="24"/>
          <w:szCs w:val="24"/>
          <w:lang w:val="ro-RO"/>
        </w:rPr>
        <w:t xml:space="preserve">esurse </w:t>
      </w:r>
      <w:r w:rsidR="00E85BAA" w:rsidRPr="00B273FB">
        <w:rPr>
          <w:color w:val="222222"/>
          <w:sz w:val="24"/>
          <w:szCs w:val="24"/>
          <w:lang w:val="ro-RO"/>
        </w:rPr>
        <w:t>u</w:t>
      </w:r>
      <w:r w:rsidR="00E85BAA">
        <w:rPr>
          <w:color w:val="222222"/>
          <w:sz w:val="24"/>
          <w:szCs w:val="24"/>
          <w:lang w:val="ro-RO"/>
        </w:rPr>
        <w:t>mane</w:t>
      </w:r>
      <w:r w:rsidR="00E85BAA" w:rsidRPr="00B273FB">
        <w:rPr>
          <w:color w:val="222222"/>
          <w:sz w:val="24"/>
          <w:szCs w:val="24"/>
          <w:lang w:val="ro-RO"/>
        </w:rPr>
        <w:t xml:space="preserve"> după primirea certificatului de concediu medical (pentru introducerea număr certificatului și încărcarea acestuia în sistem.</w:t>
      </w:r>
      <w:r w:rsidR="00E85BAA">
        <w:rPr>
          <w:color w:val="222222"/>
          <w:sz w:val="24"/>
          <w:szCs w:val="24"/>
          <w:lang w:val="ro-RO"/>
        </w:rPr>
        <w:t xml:space="preserve"> </w:t>
      </w:r>
      <w:r w:rsidR="00E85BAA" w:rsidRPr="00B273FB">
        <w:rPr>
          <w:color w:val="222222"/>
          <w:sz w:val="24"/>
          <w:szCs w:val="24"/>
          <w:lang w:val="ro-RO"/>
        </w:rPr>
        <w:t>Tabelul de pontaj va fi generat automat în baza graficului concediilor (pentru toți angajații) și suplimentar a informației cu privire la serviciile prestate (doar în cazul îngrijitorilor).</w:t>
      </w:r>
    </w:p>
    <w:p w14:paraId="7AC20D57" w14:textId="5871B83F" w:rsidR="00071747" w:rsidRDefault="005429C8" w:rsidP="00DD2560">
      <w:pPr>
        <w:pStyle w:val="af4"/>
        <w:jc w:val="both"/>
        <w:rPr>
          <w:rFonts w:ascii="Times New Roman" w:eastAsia="Times New Roman" w:hAnsi="Times New Roman" w:cs="Times New Roman"/>
          <w:color w:val="222222"/>
          <w:sz w:val="24"/>
          <w:szCs w:val="24"/>
          <w:lang w:eastAsia="ru-RU"/>
        </w:rPr>
      </w:pPr>
      <w:r w:rsidRPr="00071747">
        <w:rPr>
          <w:rFonts w:ascii="Times New Roman" w:eastAsia="Times New Roman" w:hAnsi="Times New Roman" w:cs="Times New Roman"/>
          <w:color w:val="222222"/>
          <w:sz w:val="24"/>
          <w:szCs w:val="24"/>
          <w:lang w:eastAsia="ru-RU"/>
        </w:rPr>
        <w:t>Va fi asigurată evidența tuturor instruirilor oferite personalului: Instruiri în Securitate și Sănătate în Muncă; Instruire inițială; Instruire continuă, supervizării personalului, ședințelor lunare. Fiecare tip de instruire va conține un program predefinit, cu modulele de instruire,  cu număr de ore preconizate și durata per fiecare modul. Trebuie să existe posibilitatea de a-l modifica, daca va fi cazul.  În baza programelor de instruire se va genera automat un plan anual de instruire per departamentul de îngrijire, cu posibilitatea de a-l modifica, daca va fi cazul. Pentru fiecare angajat Sistemul va genera o fișă/raport, în care apar toate modulele trecute, % de parcurgere a testului, data/luna/anul</w:t>
      </w:r>
      <w:r w:rsidR="00071747" w:rsidRPr="00071747">
        <w:rPr>
          <w:rFonts w:ascii="Times New Roman" w:eastAsia="Times New Roman" w:hAnsi="Times New Roman" w:cs="Times New Roman"/>
          <w:color w:val="222222"/>
          <w:sz w:val="24"/>
          <w:szCs w:val="24"/>
          <w:lang w:eastAsia="ru-RU"/>
        </w:rPr>
        <w:t xml:space="preserve">. Angajatorul va fi notificat de sistemul informațional despre faptul că angajatul a trecut cu succes sau nu </w:t>
      </w:r>
      <w:r w:rsidR="00071747">
        <w:rPr>
          <w:rFonts w:ascii="Times New Roman" w:eastAsia="Times New Roman" w:hAnsi="Times New Roman" w:cs="Times New Roman"/>
          <w:color w:val="222222"/>
          <w:sz w:val="24"/>
          <w:szCs w:val="24"/>
          <w:lang w:eastAsia="ru-RU"/>
        </w:rPr>
        <w:t>i</w:t>
      </w:r>
      <w:r w:rsidR="00071747" w:rsidRPr="00071747">
        <w:rPr>
          <w:rFonts w:ascii="Times New Roman" w:eastAsia="Times New Roman" w:hAnsi="Times New Roman" w:cs="Times New Roman"/>
          <w:color w:val="222222"/>
          <w:sz w:val="24"/>
          <w:szCs w:val="24"/>
          <w:lang w:eastAsia="ru-RU"/>
        </w:rPr>
        <w:t>nstruirea.</w:t>
      </w:r>
      <w:r w:rsidR="00071747">
        <w:rPr>
          <w:rFonts w:ascii="Times New Roman" w:eastAsia="Times New Roman" w:hAnsi="Times New Roman" w:cs="Times New Roman"/>
          <w:color w:val="222222"/>
          <w:sz w:val="24"/>
          <w:szCs w:val="24"/>
          <w:lang w:eastAsia="ru-RU"/>
        </w:rPr>
        <w:t xml:space="preserve"> </w:t>
      </w:r>
    </w:p>
    <w:p w14:paraId="10916141" w14:textId="08080135" w:rsidR="00E85BAA" w:rsidRPr="0098161D" w:rsidRDefault="001E1C07" w:rsidP="0098161D">
      <w:pPr>
        <w:pStyle w:val="af4"/>
        <w:jc w:val="both"/>
        <w:rPr>
          <w:rFonts w:ascii="Times New Roman" w:eastAsia="Times New Roman" w:hAnsi="Times New Roman" w:cs="Times New Roman"/>
          <w:i/>
          <w:iCs/>
          <w:color w:val="222222"/>
          <w:sz w:val="24"/>
          <w:szCs w:val="24"/>
          <w:lang w:eastAsia="ru-RU"/>
        </w:rPr>
      </w:pPr>
      <w:r>
        <w:rPr>
          <w:rFonts w:ascii="Times New Roman" w:eastAsia="Times New Roman" w:hAnsi="Times New Roman" w:cs="Times New Roman"/>
          <w:i/>
          <w:iCs/>
          <w:color w:val="222222"/>
          <w:sz w:val="24"/>
          <w:szCs w:val="24"/>
          <w:lang w:eastAsia="ru-RU"/>
        </w:rPr>
        <w:lastRenderedPageBreak/>
        <w:t>Î</w:t>
      </w:r>
      <w:r w:rsidR="00071747" w:rsidRPr="00071747">
        <w:rPr>
          <w:rFonts w:ascii="Times New Roman" w:eastAsia="Times New Roman" w:hAnsi="Times New Roman" w:cs="Times New Roman"/>
          <w:i/>
          <w:iCs/>
          <w:color w:val="222222"/>
          <w:sz w:val="24"/>
          <w:szCs w:val="24"/>
          <w:lang w:eastAsia="ru-RU"/>
        </w:rPr>
        <w:t>n cazul în care angajatul nu va avea posibilitatea/capacitatea să acceseze intruirile</w:t>
      </w:r>
      <w:r w:rsidR="0098161D">
        <w:rPr>
          <w:rFonts w:ascii="Times New Roman" w:eastAsia="Times New Roman" w:hAnsi="Times New Roman" w:cs="Times New Roman"/>
          <w:i/>
          <w:iCs/>
          <w:color w:val="222222"/>
          <w:sz w:val="24"/>
          <w:szCs w:val="24"/>
          <w:lang w:eastAsia="ru-RU"/>
        </w:rPr>
        <w:t xml:space="preserve"> și testele</w:t>
      </w:r>
      <w:r w:rsidR="00071747" w:rsidRPr="00071747">
        <w:rPr>
          <w:rFonts w:ascii="Times New Roman" w:eastAsia="Times New Roman" w:hAnsi="Times New Roman" w:cs="Times New Roman"/>
          <w:i/>
          <w:iCs/>
          <w:color w:val="222222"/>
          <w:sz w:val="24"/>
          <w:szCs w:val="24"/>
          <w:lang w:eastAsia="ru-RU"/>
        </w:rPr>
        <w:t xml:space="preserve"> online, va fi asigurată posibilitatea ca persoana responsabilă să introducă datele cu privire la rezultatul testărilor manual, în baza testelor scrise.</w:t>
      </w:r>
      <w:r w:rsidR="005429C8">
        <w:rPr>
          <w:sz w:val="24"/>
          <w:szCs w:val="24"/>
        </w:rPr>
        <w:t xml:space="preserve"> </w:t>
      </w:r>
    </w:p>
    <w:p w14:paraId="1FFCDF39" w14:textId="6C351CD4" w:rsidR="00E770D9" w:rsidRDefault="00AD5C1E" w:rsidP="00646ABB">
      <w:pPr>
        <w:rPr>
          <w:b/>
          <w:sz w:val="24"/>
          <w:lang w:val="ro-RO"/>
        </w:rPr>
      </w:pPr>
      <w:r w:rsidRPr="00B273FB">
        <w:rPr>
          <w:b/>
          <w:sz w:val="24"/>
          <w:lang w:val="ro-RO"/>
        </w:rPr>
        <w:t>II – DEPARTAMENT SERVICII DE ÎNGRIJIRE</w:t>
      </w:r>
    </w:p>
    <w:p w14:paraId="4C9FE96D" w14:textId="77777777" w:rsidR="004F62DD" w:rsidRDefault="004F62DD" w:rsidP="00646ABB">
      <w:pPr>
        <w:rPr>
          <w:b/>
          <w:sz w:val="24"/>
          <w:lang w:val="ro-RO"/>
        </w:rPr>
      </w:pPr>
    </w:p>
    <w:p w14:paraId="430C5BC8" w14:textId="6D9EBEB0" w:rsidR="00144E9B" w:rsidRDefault="004F75B8" w:rsidP="00E770D9">
      <w:pPr>
        <w:jc w:val="both"/>
        <w:rPr>
          <w:sz w:val="24"/>
          <w:szCs w:val="24"/>
          <w:lang w:val="ro-RO"/>
        </w:rPr>
      </w:pPr>
      <w:r>
        <w:rPr>
          <w:sz w:val="24"/>
          <w:szCs w:val="24"/>
          <w:lang w:val="ro-RO"/>
        </w:rPr>
        <w:t>Va fi</w:t>
      </w:r>
      <w:r w:rsidRPr="00B273FB">
        <w:rPr>
          <w:sz w:val="24"/>
          <w:szCs w:val="24"/>
          <w:lang w:val="ro-RO"/>
        </w:rPr>
        <w:t xml:space="preserve"> asigur</w:t>
      </w:r>
      <w:r>
        <w:rPr>
          <w:sz w:val="24"/>
          <w:szCs w:val="24"/>
          <w:lang w:val="ro-RO"/>
        </w:rPr>
        <w:t>ată</w:t>
      </w:r>
      <w:r w:rsidRPr="00B273FB">
        <w:rPr>
          <w:sz w:val="24"/>
          <w:szCs w:val="24"/>
          <w:lang w:val="ro-RO"/>
        </w:rPr>
        <w:t xml:space="preserve"> </w:t>
      </w:r>
      <w:r w:rsidR="00B87ABF" w:rsidRPr="00B273FB">
        <w:rPr>
          <w:sz w:val="24"/>
          <w:szCs w:val="24"/>
          <w:lang w:val="ro-RO"/>
        </w:rPr>
        <w:t>eviden</w:t>
      </w:r>
      <w:r w:rsidR="00B87ABF" w:rsidRPr="00DB579D">
        <w:rPr>
          <w:sz w:val="24"/>
          <w:szCs w:val="24"/>
          <w:lang w:val="ro-RO"/>
        </w:rPr>
        <w:t>ț</w:t>
      </w:r>
      <w:r w:rsidR="00B87ABF" w:rsidRPr="00B273FB">
        <w:rPr>
          <w:sz w:val="24"/>
          <w:szCs w:val="24"/>
          <w:lang w:val="ro-RO"/>
        </w:rPr>
        <w:t xml:space="preserve">a informației cu privire la </w:t>
      </w:r>
      <w:r w:rsidR="00B87ABF">
        <w:rPr>
          <w:sz w:val="24"/>
          <w:szCs w:val="24"/>
          <w:lang w:val="ro-RO"/>
        </w:rPr>
        <w:t>clienți</w:t>
      </w:r>
      <w:r w:rsidR="00B87ABF" w:rsidRPr="00B273FB">
        <w:rPr>
          <w:sz w:val="24"/>
          <w:szCs w:val="24"/>
          <w:lang w:val="ro-RO"/>
        </w:rPr>
        <w:t xml:space="preserve"> – date personale, relațiile contractuale cu </w:t>
      </w:r>
      <w:r w:rsidR="00B87ABF">
        <w:rPr>
          <w:sz w:val="24"/>
          <w:szCs w:val="24"/>
          <w:lang w:val="ro-RO"/>
        </w:rPr>
        <w:t xml:space="preserve">prestatorul, numărul de contracte, numărul de servicii accesate, numărul de vizite și de ore </w:t>
      </w:r>
      <w:r w:rsidR="009A140C">
        <w:rPr>
          <w:sz w:val="24"/>
          <w:szCs w:val="24"/>
          <w:lang w:val="ro-RO"/>
        </w:rPr>
        <w:t>efectuate, etc</w:t>
      </w:r>
      <w:r w:rsidR="00B87ABF">
        <w:rPr>
          <w:sz w:val="24"/>
          <w:szCs w:val="24"/>
          <w:lang w:val="ro-RO"/>
        </w:rPr>
        <w:t xml:space="preserve">. Va asigura </w:t>
      </w:r>
      <w:r w:rsidR="00B87ABF" w:rsidRPr="00E770D9">
        <w:rPr>
          <w:sz w:val="24"/>
          <w:szCs w:val="24"/>
          <w:lang w:val="ro-RO"/>
        </w:rPr>
        <w:t>evidența informației cu privire la monitorizarea serviciilor, evidența</w:t>
      </w:r>
      <w:r w:rsidR="00E762BB" w:rsidRPr="00E770D9">
        <w:rPr>
          <w:sz w:val="24"/>
          <w:szCs w:val="24"/>
          <w:lang w:val="ro-RO"/>
        </w:rPr>
        <w:t xml:space="preserve"> consumabilelor,</w:t>
      </w:r>
      <w:r w:rsidR="00B87ABF" w:rsidRPr="00E770D9">
        <w:rPr>
          <w:sz w:val="24"/>
          <w:szCs w:val="24"/>
          <w:lang w:val="ro-RO"/>
        </w:rPr>
        <w:t xml:space="preserve"> </w:t>
      </w:r>
      <w:r w:rsidR="00B87ABF" w:rsidRPr="00D42EEB">
        <w:rPr>
          <w:sz w:val="24"/>
          <w:szCs w:val="24"/>
          <w:lang w:val="ro-RO"/>
        </w:rPr>
        <w:t>bunurilor</w:t>
      </w:r>
      <w:r w:rsidR="00D42EEB" w:rsidRPr="00D42EEB">
        <w:rPr>
          <w:sz w:val="24"/>
          <w:szCs w:val="24"/>
          <w:lang w:val="ro-RO"/>
        </w:rPr>
        <w:t>, echipamentelor</w:t>
      </w:r>
      <w:r w:rsidR="00B87ABF" w:rsidRPr="00D42EEB">
        <w:rPr>
          <w:sz w:val="24"/>
          <w:szCs w:val="24"/>
          <w:lang w:val="ro-RO"/>
        </w:rPr>
        <w:t xml:space="preserve"> și materialelor de consum</w:t>
      </w:r>
      <w:r w:rsidR="00983477">
        <w:rPr>
          <w:sz w:val="24"/>
          <w:szCs w:val="24"/>
          <w:lang w:val="ro-RO"/>
        </w:rPr>
        <w:t xml:space="preserve">, </w:t>
      </w:r>
      <w:r w:rsidR="00180A54" w:rsidRPr="00D42EEB">
        <w:rPr>
          <w:sz w:val="24"/>
          <w:szCs w:val="24"/>
          <w:lang w:val="ro-RO"/>
        </w:rPr>
        <w:t xml:space="preserve">utilizate în procesul de îngrijire. </w:t>
      </w:r>
      <w:r w:rsidR="00D42EEB">
        <w:rPr>
          <w:sz w:val="24"/>
          <w:szCs w:val="24"/>
          <w:lang w:val="ro-RO"/>
        </w:rPr>
        <w:t xml:space="preserve">Va asigura </w:t>
      </w:r>
      <w:r w:rsidR="00D42EEB" w:rsidRPr="00D42EEB">
        <w:rPr>
          <w:sz w:val="24"/>
          <w:szCs w:val="24"/>
          <w:lang w:val="ro-RO"/>
        </w:rPr>
        <w:t xml:space="preserve">evidența modalității de </w:t>
      </w:r>
      <w:r w:rsidR="00144E9B" w:rsidRPr="00D42EEB">
        <w:rPr>
          <w:sz w:val="24"/>
          <w:szCs w:val="24"/>
          <w:lang w:val="ro-RO"/>
        </w:rPr>
        <w:t>finanțare</w:t>
      </w:r>
      <w:r w:rsidR="00825E24" w:rsidRPr="00D42EEB">
        <w:rPr>
          <w:sz w:val="24"/>
          <w:szCs w:val="24"/>
          <w:lang w:val="ro-RO"/>
        </w:rPr>
        <w:t xml:space="preserve"> </w:t>
      </w:r>
      <w:r w:rsidR="00D42EEB" w:rsidRPr="00D42EEB">
        <w:rPr>
          <w:sz w:val="24"/>
          <w:szCs w:val="24"/>
          <w:lang w:val="ro-RO"/>
        </w:rPr>
        <w:t xml:space="preserve">a serviciului, inclusiv </w:t>
      </w:r>
      <w:r w:rsidR="00825E24" w:rsidRPr="00D42EEB">
        <w:rPr>
          <w:sz w:val="24"/>
          <w:szCs w:val="24"/>
          <w:lang w:val="ro-RO"/>
        </w:rPr>
        <w:t>cost</w:t>
      </w:r>
      <w:r w:rsidR="00D42EEB" w:rsidRPr="00D42EEB">
        <w:rPr>
          <w:sz w:val="24"/>
          <w:szCs w:val="24"/>
          <w:lang w:val="ro-RO"/>
        </w:rPr>
        <w:t xml:space="preserve">ului </w:t>
      </w:r>
      <w:r w:rsidR="00D42EEB" w:rsidRPr="00E770D9">
        <w:rPr>
          <w:sz w:val="24"/>
          <w:szCs w:val="24"/>
          <w:lang w:val="ro-RO"/>
        </w:rPr>
        <w:t xml:space="preserve">Serviciului </w:t>
      </w:r>
      <w:r w:rsidR="00144E9B" w:rsidRPr="00E770D9">
        <w:rPr>
          <w:sz w:val="24"/>
          <w:szCs w:val="24"/>
          <w:lang w:val="ro-RO"/>
        </w:rPr>
        <w:t>și distribuirea costurilor per fiecare sursă</w:t>
      </w:r>
      <w:r w:rsidR="00EB2D55">
        <w:rPr>
          <w:sz w:val="24"/>
          <w:szCs w:val="24"/>
          <w:lang w:val="ro-RO"/>
        </w:rPr>
        <w:t>,</w:t>
      </w:r>
      <w:r w:rsidR="00144E9B" w:rsidRPr="00E770D9">
        <w:rPr>
          <w:sz w:val="24"/>
          <w:szCs w:val="24"/>
          <w:lang w:val="ro-RO"/>
        </w:rPr>
        <w:t xml:space="preserve"> în dependență de combinațiile între surse, tip de serviciu, proiect</w:t>
      </w:r>
      <w:r w:rsidR="00E21D7F" w:rsidRPr="00E770D9">
        <w:rPr>
          <w:sz w:val="24"/>
          <w:szCs w:val="24"/>
          <w:lang w:val="ro-RO"/>
        </w:rPr>
        <w:t>e</w:t>
      </w:r>
      <w:r w:rsidR="00144E9B" w:rsidRPr="00E770D9">
        <w:rPr>
          <w:sz w:val="24"/>
          <w:szCs w:val="24"/>
          <w:lang w:val="ro-RO"/>
        </w:rPr>
        <w:t xml:space="preserve">. </w:t>
      </w:r>
    </w:p>
    <w:p w14:paraId="60C222DC" w14:textId="77777777" w:rsidR="008939C7" w:rsidRDefault="008939C7" w:rsidP="008B7B9D">
      <w:pPr>
        <w:shd w:val="clear" w:color="auto" w:fill="FFFFFF"/>
        <w:jc w:val="both"/>
        <w:rPr>
          <w:sz w:val="24"/>
          <w:szCs w:val="24"/>
          <w:lang w:val="ro-RO"/>
        </w:rPr>
      </w:pPr>
    </w:p>
    <w:p w14:paraId="0D2AEFAC" w14:textId="6928E410" w:rsidR="008B7B9D" w:rsidRPr="00B273FB" w:rsidRDefault="008B7B9D" w:rsidP="008B7B9D">
      <w:pPr>
        <w:shd w:val="clear" w:color="auto" w:fill="FFFFFF"/>
        <w:jc w:val="both"/>
        <w:rPr>
          <w:sz w:val="24"/>
          <w:szCs w:val="24"/>
          <w:lang w:val="ro-RO"/>
        </w:rPr>
      </w:pPr>
      <w:r>
        <w:rPr>
          <w:sz w:val="24"/>
          <w:szCs w:val="24"/>
          <w:lang w:val="ro-RO"/>
        </w:rPr>
        <w:t>De ex</w:t>
      </w:r>
      <w:r>
        <w:rPr>
          <w:sz w:val="24"/>
          <w:szCs w:val="24"/>
          <w:lang w:val="en-GB"/>
        </w:rPr>
        <w:t xml:space="preserve">: </w:t>
      </w:r>
      <w:r>
        <w:rPr>
          <w:sz w:val="24"/>
          <w:szCs w:val="24"/>
          <w:lang w:val="ro-RO"/>
        </w:rPr>
        <w:t>l</w:t>
      </w:r>
      <w:r w:rsidRPr="00B273FB">
        <w:rPr>
          <w:sz w:val="24"/>
          <w:szCs w:val="24"/>
          <w:lang w:val="ro-RO"/>
        </w:rPr>
        <w:t>a primul contact cu beneficiarul, se introduc datele personale despre el</w:t>
      </w:r>
      <w:r>
        <w:rPr>
          <w:sz w:val="24"/>
          <w:szCs w:val="24"/>
          <w:lang w:val="ro-RO"/>
        </w:rPr>
        <w:t xml:space="preserve">, iar </w:t>
      </w:r>
      <w:r w:rsidRPr="00B273FB">
        <w:rPr>
          <w:sz w:val="24"/>
          <w:szCs w:val="24"/>
          <w:lang w:val="ro-RO"/>
        </w:rPr>
        <w:t xml:space="preserve">odată introduse, ele </w:t>
      </w:r>
      <w:r>
        <w:rPr>
          <w:sz w:val="24"/>
          <w:szCs w:val="24"/>
          <w:lang w:val="ro-RO"/>
        </w:rPr>
        <w:t>se vor</w:t>
      </w:r>
      <w:r w:rsidRPr="00B273FB">
        <w:rPr>
          <w:sz w:val="24"/>
          <w:szCs w:val="24"/>
          <w:lang w:val="ro-RO"/>
        </w:rPr>
        <w:t xml:space="preserve"> sincroniza</w:t>
      </w:r>
      <w:r>
        <w:rPr>
          <w:sz w:val="24"/>
          <w:szCs w:val="24"/>
          <w:lang w:val="ro-RO"/>
        </w:rPr>
        <w:t xml:space="preserve"> </w:t>
      </w:r>
      <w:r w:rsidRPr="00B273FB">
        <w:rPr>
          <w:sz w:val="24"/>
          <w:szCs w:val="24"/>
          <w:lang w:val="ro-RO"/>
        </w:rPr>
        <w:t>cu toate celelalte formulare.</w:t>
      </w:r>
      <w:r w:rsidR="00B537DE">
        <w:rPr>
          <w:sz w:val="24"/>
          <w:szCs w:val="24"/>
          <w:lang w:val="ro-RO"/>
        </w:rPr>
        <w:t xml:space="preserve"> </w:t>
      </w:r>
      <w:r>
        <w:rPr>
          <w:sz w:val="24"/>
          <w:szCs w:val="24"/>
          <w:lang w:val="ro-RO"/>
        </w:rPr>
        <w:t xml:space="preserve">În </w:t>
      </w:r>
      <w:r w:rsidRPr="00261333">
        <w:rPr>
          <w:sz w:val="24"/>
          <w:szCs w:val="24"/>
        </w:rPr>
        <w:t>dosarul</w:t>
      </w:r>
      <w:r>
        <w:rPr>
          <w:sz w:val="24"/>
          <w:szCs w:val="24"/>
        </w:rPr>
        <w:t xml:space="preserve"> </w:t>
      </w:r>
      <w:r w:rsidR="00B537DE">
        <w:rPr>
          <w:sz w:val="24"/>
          <w:szCs w:val="24"/>
        </w:rPr>
        <w:t>clientului</w:t>
      </w:r>
      <w:r w:rsidRPr="00261333">
        <w:rPr>
          <w:sz w:val="24"/>
          <w:szCs w:val="24"/>
        </w:rPr>
        <w:t xml:space="preserve"> </w:t>
      </w:r>
      <w:r w:rsidR="00B537DE">
        <w:rPr>
          <w:sz w:val="24"/>
          <w:szCs w:val="24"/>
        </w:rPr>
        <w:t>există</w:t>
      </w:r>
      <w:r w:rsidRPr="00261333">
        <w:rPr>
          <w:sz w:val="24"/>
          <w:szCs w:val="24"/>
        </w:rPr>
        <w:t xml:space="preserve"> fișe care </w:t>
      </w:r>
      <w:r w:rsidR="00B537DE">
        <w:rPr>
          <w:sz w:val="24"/>
          <w:szCs w:val="24"/>
        </w:rPr>
        <w:t>sunt</w:t>
      </w:r>
      <w:r w:rsidRPr="00261333">
        <w:rPr>
          <w:sz w:val="24"/>
          <w:szCs w:val="24"/>
        </w:rPr>
        <w:t xml:space="preserve"> completate</w:t>
      </w:r>
      <w:r w:rsidR="00B537DE">
        <w:rPr>
          <w:sz w:val="24"/>
          <w:szCs w:val="24"/>
        </w:rPr>
        <w:t xml:space="preserve"> concomitent</w:t>
      </w:r>
      <w:r w:rsidRPr="00261333">
        <w:rPr>
          <w:sz w:val="24"/>
          <w:szCs w:val="24"/>
        </w:rPr>
        <w:t xml:space="preserve"> de 2 sau chiar 3 persoane, și anume Îngrijitorul sau 2 Îngrijitori și staff Departament. Formulare</w:t>
      </w:r>
      <w:r w:rsidR="00B537DE">
        <w:rPr>
          <w:sz w:val="24"/>
          <w:szCs w:val="24"/>
        </w:rPr>
        <w:t>le</w:t>
      </w:r>
      <w:r w:rsidRPr="00261333">
        <w:rPr>
          <w:sz w:val="24"/>
          <w:szCs w:val="24"/>
        </w:rPr>
        <w:t xml:space="preserve"> se completează pe secțiuni, Îngrijitorii av</w:t>
      </w:r>
      <w:r>
        <w:rPr>
          <w:sz w:val="24"/>
          <w:szCs w:val="24"/>
        </w:rPr>
        <w:t>î</w:t>
      </w:r>
      <w:r w:rsidRPr="00261333">
        <w:rPr>
          <w:sz w:val="24"/>
          <w:szCs w:val="24"/>
        </w:rPr>
        <w:t xml:space="preserve">nd acces doar la o parte din formular. </w:t>
      </w:r>
      <w:r w:rsidRPr="00B273FB">
        <w:rPr>
          <w:sz w:val="24"/>
          <w:szCs w:val="24"/>
          <w:lang w:val="ro-RO"/>
        </w:rPr>
        <w:t xml:space="preserve">Formularul </w:t>
      </w:r>
      <w:r w:rsidR="00BA7151">
        <w:rPr>
          <w:sz w:val="24"/>
          <w:szCs w:val="24"/>
          <w:lang w:val="ro-RO"/>
        </w:rPr>
        <w:t>va</w:t>
      </w:r>
      <w:r w:rsidRPr="00B273FB">
        <w:rPr>
          <w:sz w:val="24"/>
          <w:szCs w:val="24"/>
          <w:lang w:val="ro-RO"/>
        </w:rPr>
        <w:t xml:space="preserve"> fi tipărit doar c</w:t>
      </w:r>
      <w:r>
        <w:rPr>
          <w:sz w:val="24"/>
          <w:szCs w:val="24"/>
          <w:lang w:val="ro-RO"/>
        </w:rPr>
        <w:t>î</w:t>
      </w:r>
      <w:r w:rsidRPr="00B273FB">
        <w:rPr>
          <w:sz w:val="24"/>
          <w:szCs w:val="24"/>
          <w:lang w:val="ro-RO"/>
        </w:rPr>
        <w:t>nd este completat integru.</w:t>
      </w:r>
      <w:r>
        <w:rPr>
          <w:sz w:val="24"/>
          <w:szCs w:val="24"/>
          <w:lang w:val="ro-RO"/>
        </w:rPr>
        <w:t xml:space="preserve"> </w:t>
      </w:r>
    </w:p>
    <w:p w14:paraId="4BEEB60D" w14:textId="2B4C5401" w:rsidR="008939C7" w:rsidRPr="008939C7" w:rsidRDefault="008939C7" w:rsidP="008939C7">
      <w:pPr>
        <w:shd w:val="clear" w:color="auto" w:fill="FFFFFF"/>
        <w:jc w:val="both"/>
        <w:rPr>
          <w:sz w:val="24"/>
          <w:szCs w:val="24"/>
        </w:rPr>
      </w:pPr>
      <w:r>
        <w:rPr>
          <w:sz w:val="24"/>
          <w:szCs w:val="24"/>
          <w:lang w:val="ro-RO"/>
        </w:rPr>
        <w:t>D</w:t>
      </w:r>
      <w:r w:rsidRPr="00EE7D9A">
        <w:rPr>
          <w:sz w:val="24"/>
          <w:szCs w:val="24"/>
          <w:lang w:val="ro-RO"/>
        </w:rPr>
        <w:t xml:space="preserve">upă elaborarea Planului de Îngrijiri, reieșind din </w:t>
      </w:r>
      <w:r w:rsidRPr="008939C7">
        <w:rPr>
          <w:sz w:val="24"/>
          <w:szCs w:val="24"/>
        </w:rPr>
        <w:t xml:space="preserve">numărul de ore și frecvența atribuită beneficiarului, Îngrijitorul va include beneficiarul în planul său lunar. Sistemul nu trebuie să permită utilizatorului să mai introducă un beneficiar într-o anumită zi dacă se depășește </w:t>
      </w:r>
      <w:r>
        <w:rPr>
          <w:sz w:val="24"/>
          <w:szCs w:val="24"/>
        </w:rPr>
        <w:t xml:space="preserve">limita de maxim 8 pe zi. </w:t>
      </w:r>
      <w:r w:rsidRPr="008939C7">
        <w:rPr>
          <w:sz w:val="24"/>
          <w:szCs w:val="24"/>
        </w:rPr>
        <w:t xml:space="preserve"> Planul lunar poate fi modificat de către Îngrijitor doar cu aprobarea staff Departament. Planul lunar se completează o data în lună de către îngrijitor.</w:t>
      </w:r>
    </w:p>
    <w:p w14:paraId="1FCAF8A7" w14:textId="7BDE1585" w:rsidR="008939C7" w:rsidRPr="00EE7D9A" w:rsidRDefault="008939C7" w:rsidP="008939C7">
      <w:pPr>
        <w:shd w:val="clear" w:color="auto" w:fill="FFFFFF"/>
        <w:jc w:val="both"/>
        <w:rPr>
          <w:sz w:val="24"/>
          <w:szCs w:val="24"/>
          <w:lang w:val="ro-RO"/>
        </w:rPr>
      </w:pPr>
      <w:r w:rsidRPr="00EE7D9A">
        <w:rPr>
          <w:sz w:val="24"/>
          <w:szCs w:val="24"/>
          <w:lang w:val="ro-RO"/>
        </w:rPr>
        <w:t xml:space="preserve">Ordinea de deservire a beneficiarilor poate fi diferită, dar toți beneficiarii incluși în ziua respectivă trebuie îngrijiți. Astfel aplicația </w:t>
      </w:r>
      <w:r w:rsidRPr="002567BF">
        <w:rPr>
          <w:sz w:val="24"/>
          <w:szCs w:val="24"/>
          <w:lang w:val="ro-RO"/>
        </w:rPr>
        <w:t xml:space="preserve"> va </w:t>
      </w:r>
      <w:r w:rsidRPr="00EE7D9A">
        <w:rPr>
          <w:sz w:val="24"/>
          <w:szCs w:val="24"/>
        </w:rPr>
        <w:t>prezenta o listă a beneficiarilor, care au fost deserviti si care urmează a fi deserviți</w:t>
      </w:r>
      <w:r>
        <w:rPr>
          <w:sz w:val="24"/>
          <w:szCs w:val="24"/>
        </w:rPr>
        <w:t xml:space="preserve"> în ziua curentă </w:t>
      </w:r>
      <w:r w:rsidRPr="00EE7D9A">
        <w:rPr>
          <w:sz w:val="24"/>
          <w:szCs w:val="24"/>
          <w:lang w:val="ro-RO"/>
        </w:rPr>
        <w:t>Dacă un anumit beneficiar nu primește servicii, aplicația trebuie să înștiințeze staff Departament despre nerespectarea planului.</w:t>
      </w:r>
    </w:p>
    <w:p w14:paraId="48B1CFAC" w14:textId="635D6CD7" w:rsidR="008939C7" w:rsidRPr="008939C7" w:rsidRDefault="008939C7" w:rsidP="008939C7">
      <w:pPr>
        <w:shd w:val="clear" w:color="auto" w:fill="FFFFFF"/>
        <w:jc w:val="both"/>
        <w:rPr>
          <w:sz w:val="24"/>
          <w:szCs w:val="24"/>
          <w:lang w:val="ro-RO"/>
        </w:rPr>
      </w:pPr>
      <w:r w:rsidRPr="00EE7D9A">
        <w:rPr>
          <w:sz w:val="24"/>
          <w:szCs w:val="24"/>
          <w:lang w:val="ro-RO"/>
        </w:rPr>
        <w:t>Sistemul trebuie să permită aplicarea filtrelor pe diferite criterii (îngrijitor, beneficiar, localitate, sursă de finanțare, vizite efectuate cu încălcarea graficului etc)</w:t>
      </w:r>
      <w:r>
        <w:rPr>
          <w:sz w:val="24"/>
          <w:szCs w:val="24"/>
          <w:lang w:val="ro-RO"/>
        </w:rPr>
        <w:t>.</w:t>
      </w:r>
      <w:r w:rsidRPr="00EE7D9A">
        <w:rPr>
          <w:sz w:val="24"/>
          <w:szCs w:val="24"/>
          <w:lang w:val="ro-RO"/>
        </w:rPr>
        <w:t xml:space="preserve"> </w:t>
      </w:r>
      <w:r w:rsidRPr="008939C7">
        <w:rPr>
          <w:sz w:val="24"/>
          <w:szCs w:val="24"/>
          <w:lang w:val="ro-RO"/>
        </w:rPr>
        <w:t xml:space="preserve">Planul de monitorizare trebuie să țină cont de regula – beneficiarul nou urmează a fi monitorizat în decurs de maxim o lună din ziua luării la îngrijire, apoi în maxim trei luni din ziua ultimei monitorizări și în continuare o dată la maxim jumătate de an (maxim șase luni din data ultimei monitorizări). Acești termeni trebuie să fie flexibili, astfel încît să existe posibilitatea ca să poată </w:t>
      </w:r>
      <w:r>
        <w:rPr>
          <w:sz w:val="24"/>
          <w:szCs w:val="24"/>
          <w:lang w:val="ro-RO"/>
        </w:rPr>
        <w:t xml:space="preserve">fi </w:t>
      </w:r>
      <w:r w:rsidRPr="008939C7">
        <w:rPr>
          <w:sz w:val="24"/>
          <w:szCs w:val="24"/>
          <w:lang w:val="ro-RO"/>
        </w:rPr>
        <w:t>modifica</w:t>
      </w:r>
      <w:r>
        <w:rPr>
          <w:sz w:val="24"/>
          <w:szCs w:val="24"/>
          <w:lang w:val="ro-RO"/>
        </w:rPr>
        <w:t>ți</w:t>
      </w:r>
      <w:r w:rsidRPr="008939C7">
        <w:rPr>
          <w:sz w:val="24"/>
          <w:szCs w:val="24"/>
          <w:lang w:val="ro-RO"/>
        </w:rPr>
        <w:t xml:space="preserve"> dupa necesitate, </w:t>
      </w:r>
      <w:r>
        <w:rPr>
          <w:sz w:val="24"/>
          <w:szCs w:val="24"/>
          <w:lang w:val="ro-RO"/>
        </w:rPr>
        <w:t>în caz că</w:t>
      </w:r>
      <w:r w:rsidRPr="008939C7">
        <w:rPr>
          <w:sz w:val="24"/>
          <w:szCs w:val="24"/>
          <w:lang w:val="ro-RO"/>
        </w:rPr>
        <w:t xml:space="preserve"> vor fi prevazuți alți termeni.</w:t>
      </w:r>
    </w:p>
    <w:p w14:paraId="6878CB61" w14:textId="038957FE" w:rsidR="008939C7" w:rsidRDefault="008939C7" w:rsidP="008939C7">
      <w:pPr>
        <w:shd w:val="clear" w:color="auto" w:fill="FFFFFF"/>
        <w:jc w:val="both"/>
        <w:rPr>
          <w:sz w:val="24"/>
          <w:szCs w:val="24"/>
          <w:lang w:val="ro-RO"/>
        </w:rPr>
      </w:pPr>
      <w:r w:rsidRPr="00EE7D9A">
        <w:rPr>
          <w:sz w:val="24"/>
          <w:szCs w:val="24"/>
          <w:lang w:val="ro-RO"/>
        </w:rPr>
        <w:t xml:space="preserve">Datele cu privire la serviciile prestate (serviciile prestate, durata vizitei etc.) vor fi introduse de către Îngrijitori de pe tabletă/smartphone după fiecare vizită și vor fi încărcate automat în sistem în timp real. În cazul în care conexiunea la internet lipsește, vor fi încărcate la prima conectare. Informația introdusă de Îngrijitor trebuie să se cumuleze într-un formular – </w:t>
      </w:r>
      <w:r w:rsidRPr="008939C7">
        <w:rPr>
          <w:sz w:val="24"/>
          <w:szCs w:val="24"/>
          <w:lang w:val="ro-RO"/>
        </w:rPr>
        <w:t>fișa de monitorizare a intervențiilor</w:t>
      </w:r>
      <w:r w:rsidRPr="00EE7D9A">
        <w:rPr>
          <w:sz w:val="24"/>
          <w:szCs w:val="24"/>
          <w:lang w:val="ro-RO"/>
        </w:rPr>
        <w:t xml:space="preserve"> per beneficiar. </w:t>
      </w:r>
    </w:p>
    <w:p w14:paraId="7D1F3688" w14:textId="00A0A903" w:rsidR="008939C7" w:rsidRPr="00EE7D9A" w:rsidRDefault="008939C7" w:rsidP="008939C7">
      <w:pPr>
        <w:shd w:val="clear" w:color="auto" w:fill="FFFFFF"/>
        <w:jc w:val="both"/>
        <w:rPr>
          <w:sz w:val="24"/>
          <w:szCs w:val="24"/>
          <w:lang w:val="ro-RO"/>
        </w:rPr>
      </w:pPr>
      <w:r>
        <w:rPr>
          <w:sz w:val="24"/>
          <w:lang w:val="ro-RO"/>
        </w:rPr>
        <w:t>Sistemul</w:t>
      </w:r>
      <w:r w:rsidRPr="00EE7D9A">
        <w:rPr>
          <w:sz w:val="24"/>
          <w:szCs w:val="24"/>
          <w:lang w:val="ro-RO"/>
        </w:rPr>
        <w:t xml:space="preserve"> nu trebuie să permită Îngrijitorului să încalce planul lunar sau planul de îngrijiri. De exemplu dacă se introduce un serviciu care nu este inclus în planul de îngrijiri, Sistemul trebuie să semnalizeze acest lucru și să ofere opțiunea de a include acest serviciu în planul de îngrijiri, cu modificarea obligatorie a acestuia. </w:t>
      </w:r>
    </w:p>
    <w:p w14:paraId="759777A7" w14:textId="3FA41F0A" w:rsidR="00B16DC6" w:rsidRPr="0014242B" w:rsidRDefault="00B16DC6" w:rsidP="0014242B">
      <w:pPr>
        <w:shd w:val="clear" w:color="auto" w:fill="FFFFFF"/>
        <w:rPr>
          <w:sz w:val="24"/>
          <w:szCs w:val="24"/>
          <w:lang w:val="ro-RO"/>
        </w:rPr>
      </w:pPr>
      <w:r w:rsidRPr="0014242B">
        <w:rPr>
          <w:sz w:val="24"/>
          <w:szCs w:val="24"/>
          <w:lang w:val="ro-RO"/>
        </w:rPr>
        <w:t>Pentru a preveni cazurile de fraudare din partea îngrijitorului</w:t>
      </w:r>
      <w:r w:rsidR="0014242B">
        <w:rPr>
          <w:sz w:val="24"/>
          <w:szCs w:val="24"/>
          <w:lang w:val="ro-RO"/>
        </w:rPr>
        <w:t>,</w:t>
      </w:r>
      <w:r w:rsidRPr="0014242B">
        <w:rPr>
          <w:sz w:val="24"/>
          <w:szCs w:val="24"/>
          <w:lang w:val="ro-RO"/>
        </w:rPr>
        <w:t xml:space="preserve"> sistemul va implementa o soluție privind confirmarea vizitei de către beneficiarul de servicii (de exemplu pe baza de cititor de carduri magnetice). </w:t>
      </w:r>
    </w:p>
    <w:p w14:paraId="4ED63FEC" w14:textId="73EF0A22" w:rsidR="00B16DC6" w:rsidRPr="0014242B" w:rsidRDefault="00B16DC6" w:rsidP="0014242B">
      <w:pPr>
        <w:shd w:val="clear" w:color="auto" w:fill="FFFFFF"/>
        <w:rPr>
          <w:sz w:val="24"/>
          <w:szCs w:val="24"/>
          <w:lang w:val="ro-RO"/>
        </w:rPr>
      </w:pPr>
      <w:r w:rsidRPr="0014242B">
        <w:rPr>
          <w:sz w:val="24"/>
          <w:szCs w:val="24"/>
          <w:lang w:val="ro-RO"/>
        </w:rPr>
        <w:t>Implementarea posibilității de plată prin intermediul soluției utilizate pentru validarea vizitelor nu este obligatorie dar ar constitui un avantaj.</w:t>
      </w:r>
    </w:p>
    <w:p w14:paraId="7E064FCF" w14:textId="60D63A60" w:rsidR="008B7B9D" w:rsidRDefault="008939C7" w:rsidP="00827761">
      <w:pPr>
        <w:shd w:val="clear" w:color="auto" w:fill="FFFFFF"/>
        <w:jc w:val="both"/>
        <w:rPr>
          <w:i/>
          <w:iCs/>
          <w:sz w:val="24"/>
          <w:szCs w:val="24"/>
          <w:lang w:val="ro-RO"/>
        </w:rPr>
      </w:pPr>
      <w:r w:rsidRPr="008939C7">
        <w:rPr>
          <w:i/>
          <w:iCs/>
          <w:sz w:val="24"/>
          <w:szCs w:val="24"/>
          <w:lang w:val="ro-RO"/>
        </w:rPr>
        <w:t>În sistem trebuie prevăzută posibilitatea de a introduce manual vizite în cazul în care îngrijitorul nu dispune de telefon, sau de modificare a datelor introduse de către îngrijitor în cazul în care acesta a comis o greșeală.</w:t>
      </w:r>
    </w:p>
    <w:p w14:paraId="158A6665" w14:textId="77777777" w:rsidR="001F7FC4" w:rsidRPr="00827761" w:rsidRDefault="001F7FC4" w:rsidP="00827761">
      <w:pPr>
        <w:shd w:val="clear" w:color="auto" w:fill="FFFFFF"/>
        <w:jc w:val="both"/>
        <w:rPr>
          <w:i/>
          <w:iCs/>
          <w:sz w:val="24"/>
          <w:szCs w:val="24"/>
          <w:lang w:val="ro-RO"/>
        </w:rPr>
      </w:pPr>
    </w:p>
    <w:p w14:paraId="7F4944F5" w14:textId="2DCAD08B" w:rsidR="0029426E" w:rsidRDefault="0029426E" w:rsidP="00646ABB">
      <w:pPr>
        <w:rPr>
          <w:b/>
          <w:sz w:val="24"/>
          <w:lang w:val="ro-RO"/>
        </w:rPr>
      </w:pPr>
      <w:r w:rsidRPr="00646ABB">
        <w:rPr>
          <w:b/>
          <w:sz w:val="24"/>
          <w:lang w:val="ro-RO"/>
        </w:rPr>
        <w:t xml:space="preserve"> III – </w:t>
      </w:r>
      <w:r w:rsidR="00AB0E4A">
        <w:rPr>
          <w:b/>
          <w:sz w:val="24"/>
          <w:lang w:val="ro-RO"/>
        </w:rPr>
        <w:t>TRANSPORT</w:t>
      </w:r>
    </w:p>
    <w:p w14:paraId="58AF2515" w14:textId="77777777" w:rsidR="004F62DD" w:rsidRPr="00646ABB" w:rsidRDefault="004F62DD" w:rsidP="00646ABB">
      <w:pPr>
        <w:rPr>
          <w:b/>
          <w:sz w:val="24"/>
          <w:lang w:val="ro-RO"/>
        </w:rPr>
      </w:pPr>
    </w:p>
    <w:p w14:paraId="38E77180" w14:textId="66589506" w:rsidR="0029426E" w:rsidRPr="0029426E" w:rsidRDefault="004F75B8" w:rsidP="00E770D9">
      <w:pPr>
        <w:jc w:val="both"/>
        <w:rPr>
          <w:sz w:val="24"/>
          <w:szCs w:val="24"/>
          <w:lang w:val="ro-RO"/>
        </w:rPr>
      </w:pPr>
      <w:r>
        <w:rPr>
          <w:sz w:val="24"/>
          <w:szCs w:val="24"/>
          <w:lang w:val="ro-RO"/>
        </w:rPr>
        <w:t>Va fi</w:t>
      </w:r>
      <w:r w:rsidRPr="00B273FB">
        <w:rPr>
          <w:sz w:val="24"/>
          <w:szCs w:val="24"/>
          <w:lang w:val="ro-RO"/>
        </w:rPr>
        <w:t xml:space="preserve"> asigur</w:t>
      </w:r>
      <w:r>
        <w:rPr>
          <w:sz w:val="24"/>
          <w:szCs w:val="24"/>
          <w:lang w:val="ro-RO"/>
        </w:rPr>
        <w:t>ată</w:t>
      </w:r>
      <w:r w:rsidRPr="00B273FB">
        <w:rPr>
          <w:sz w:val="24"/>
          <w:szCs w:val="24"/>
          <w:lang w:val="ro-RO"/>
        </w:rPr>
        <w:t xml:space="preserve"> eviden</w:t>
      </w:r>
      <w:r w:rsidRPr="00DB579D">
        <w:rPr>
          <w:sz w:val="24"/>
          <w:szCs w:val="24"/>
          <w:lang w:val="ro-RO"/>
        </w:rPr>
        <w:t>ț</w:t>
      </w:r>
      <w:r w:rsidRPr="00B273FB">
        <w:rPr>
          <w:sz w:val="24"/>
          <w:szCs w:val="24"/>
          <w:lang w:val="ro-RO"/>
        </w:rPr>
        <w:t xml:space="preserve">a </w:t>
      </w:r>
      <w:r w:rsidR="0029426E" w:rsidRPr="00E770D9">
        <w:rPr>
          <w:sz w:val="24"/>
          <w:szCs w:val="24"/>
          <w:lang w:val="ro-RO"/>
        </w:rPr>
        <w:t>informației cu privire la automobile</w:t>
      </w:r>
      <w:r w:rsidR="007B1F55">
        <w:rPr>
          <w:sz w:val="24"/>
          <w:szCs w:val="24"/>
          <w:lang w:val="ro-RO"/>
        </w:rPr>
        <w:t>, scutere, bicilete</w:t>
      </w:r>
      <w:r w:rsidR="0029426E" w:rsidRPr="00E770D9">
        <w:rPr>
          <w:sz w:val="24"/>
          <w:szCs w:val="24"/>
          <w:lang w:val="ro-RO"/>
        </w:rPr>
        <w:t xml:space="preserve"> </w:t>
      </w:r>
      <w:r w:rsidR="00AB0E4A">
        <w:rPr>
          <w:sz w:val="24"/>
          <w:szCs w:val="24"/>
          <w:lang w:val="ro-RO"/>
        </w:rPr>
        <w:t>utilizate în activitatea Serviciului</w:t>
      </w:r>
      <w:r w:rsidR="0029426E" w:rsidRPr="00E770D9">
        <w:rPr>
          <w:sz w:val="24"/>
          <w:szCs w:val="24"/>
          <w:lang w:val="ro-RO"/>
        </w:rPr>
        <w:t>– date cu privire la testarea tehnică, deservir</w:t>
      </w:r>
      <w:r w:rsidR="00E770D9">
        <w:rPr>
          <w:sz w:val="24"/>
          <w:szCs w:val="24"/>
          <w:lang w:val="ro-RO"/>
        </w:rPr>
        <w:t>ea tehnică, kilometraj parcurs</w:t>
      </w:r>
      <w:r w:rsidR="007B1F55">
        <w:rPr>
          <w:sz w:val="24"/>
          <w:szCs w:val="24"/>
          <w:lang w:val="ro-RO"/>
        </w:rPr>
        <w:t>,</w:t>
      </w:r>
      <w:r w:rsidR="00AB0E4A">
        <w:rPr>
          <w:sz w:val="24"/>
          <w:szCs w:val="24"/>
          <w:lang w:val="ro-RO"/>
        </w:rPr>
        <w:t xml:space="preserve">etc. </w:t>
      </w:r>
      <w:r w:rsidR="0029426E" w:rsidRPr="0029426E">
        <w:rPr>
          <w:sz w:val="24"/>
          <w:szCs w:val="24"/>
          <w:lang w:val="ro-RO"/>
        </w:rPr>
        <w:t>Sistemul va informa persoana responsabilă despre expirarea termenului asigurării obligatorii, testării tehnice, deservirii tehnice (schimb ulei, curea de transmisie</w:t>
      </w:r>
      <w:r w:rsidR="00AB0E4A">
        <w:rPr>
          <w:sz w:val="24"/>
          <w:szCs w:val="24"/>
          <w:lang w:val="ro-RO"/>
        </w:rPr>
        <w:t>, anvelope,</w:t>
      </w:r>
      <w:r w:rsidR="0029426E" w:rsidRPr="0029426E">
        <w:rPr>
          <w:sz w:val="24"/>
          <w:szCs w:val="24"/>
          <w:lang w:val="ro-RO"/>
        </w:rPr>
        <w:t xml:space="preserve"> etc.). </w:t>
      </w:r>
      <w:r w:rsidR="00AB0E4A">
        <w:rPr>
          <w:sz w:val="24"/>
          <w:szCs w:val="24"/>
          <w:lang w:val="ro-RO"/>
        </w:rPr>
        <w:t xml:space="preserve"> </w:t>
      </w:r>
    </w:p>
    <w:p w14:paraId="557F498E" w14:textId="77777777" w:rsidR="004F62DD" w:rsidRDefault="004F62DD" w:rsidP="004F1D53">
      <w:pPr>
        <w:rPr>
          <w:b/>
          <w:sz w:val="24"/>
          <w:szCs w:val="24"/>
          <w:lang w:val="ro-RO"/>
        </w:rPr>
      </w:pPr>
    </w:p>
    <w:p w14:paraId="1256792D" w14:textId="0BB90EF3" w:rsidR="0029426E" w:rsidRDefault="0029426E" w:rsidP="004F1D53">
      <w:pPr>
        <w:rPr>
          <w:b/>
          <w:sz w:val="24"/>
          <w:szCs w:val="24"/>
          <w:lang w:val="ro-RO"/>
        </w:rPr>
      </w:pPr>
      <w:r w:rsidRPr="004F1D53">
        <w:rPr>
          <w:b/>
          <w:sz w:val="24"/>
          <w:szCs w:val="24"/>
          <w:lang w:val="ro-RO"/>
        </w:rPr>
        <w:lastRenderedPageBreak/>
        <w:t>IV – DATE GENERALE</w:t>
      </w:r>
    </w:p>
    <w:p w14:paraId="5DEA973E" w14:textId="77777777" w:rsidR="004F62DD" w:rsidRPr="004F1D53" w:rsidRDefault="004F62DD" w:rsidP="004F1D53">
      <w:pPr>
        <w:rPr>
          <w:b/>
          <w:sz w:val="24"/>
          <w:szCs w:val="24"/>
          <w:lang w:val="ro-RO"/>
        </w:rPr>
      </w:pPr>
    </w:p>
    <w:p w14:paraId="1A737690" w14:textId="0F35BF28" w:rsidR="0029426E" w:rsidRDefault="004F75B8" w:rsidP="004879CB">
      <w:pPr>
        <w:rPr>
          <w:sz w:val="24"/>
          <w:szCs w:val="24"/>
          <w:lang w:val="ro-RO"/>
        </w:rPr>
      </w:pPr>
      <w:r>
        <w:rPr>
          <w:sz w:val="24"/>
          <w:szCs w:val="24"/>
          <w:lang w:val="ro-RO"/>
        </w:rPr>
        <w:t>Va fi</w:t>
      </w:r>
      <w:r w:rsidRPr="00B273FB">
        <w:rPr>
          <w:sz w:val="24"/>
          <w:szCs w:val="24"/>
          <w:lang w:val="ro-RO"/>
        </w:rPr>
        <w:t xml:space="preserve"> asigur</w:t>
      </w:r>
      <w:r>
        <w:rPr>
          <w:sz w:val="24"/>
          <w:szCs w:val="24"/>
          <w:lang w:val="ro-RO"/>
        </w:rPr>
        <w:t>ată</w:t>
      </w:r>
      <w:r w:rsidRPr="00B273FB">
        <w:rPr>
          <w:sz w:val="24"/>
          <w:szCs w:val="24"/>
          <w:lang w:val="ro-RO"/>
        </w:rPr>
        <w:t xml:space="preserve"> </w:t>
      </w:r>
      <w:r w:rsidR="004F1D53" w:rsidRPr="004879CB">
        <w:rPr>
          <w:sz w:val="24"/>
          <w:szCs w:val="24"/>
          <w:lang w:val="ro-RO"/>
        </w:rPr>
        <w:t xml:space="preserve">evidența </w:t>
      </w:r>
      <w:r w:rsidR="004879CB">
        <w:rPr>
          <w:sz w:val="24"/>
          <w:szCs w:val="24"/>
          <w:lang w:val="ro-RO"/>
        </w:rPr>
        <w:t>no</w:t>
      </w:r>
      <w:r w:rsidR="0029426E" w:rsidRPr="004879CB">
        <w:rPr>
          <w:sz w:val="24"/>
          <w:szCs w:val="24"/>
          <w:lang w:val="ro-RO"/>
        </w:rPr>
        <w:t>menclatoare</w:t>
      </w:r>
      <w:r w:rsidR="004879CB">
        <w:rPr>
          <w:sz w:val="24"/>
          <w:szCs w:val="24"/>
          <w:lang w:val="ro-RO"/>
        </w:rPr>
        <w:t xml:space="preserve">lor, </w:t>
      </w:r>
      <w:r w:rsidR="0029426E" w:rsidRPr="004879CB">
        <w:rPr>
          <w:sz w:val="24"/>
          <w:szCs w:val="24"/>
          <w:lang w:val="ro-RO"/>
        </w:rPr>
        <w:t>informați</w:t>
      </w:r>
      <w:r w:rsidR="004879CB" w:rsidRPr="004879CB">
        <w:rPr>
          <w:sz w:val="24"/>
          <w:szCs w:val="24"/>
          <w:lang w:val="ro-RO"/>
        </w:rPr>
        <w:t>ei</w:t>
      </w:r>
      <w:r w:rsidR="0029426E" w:rsidRPr="004879CB">
        <w:rPr>
          <w:sz w:val="24"/>
          <w:szCs w:val="24"/>
          <w:lang w:val="ro-RO"/>
        </w:rPr>
        <w:t xml:space="preserve"> </w:t>
      </w:r>
      <w:r w:rsidR="004879CB" w:rsidRPr="004879CB">
        <w:rPr>
          <w:sz w:val="24"/>
          <w:szCs w:val="24"/>
          <w:lang w:val="ro-RO"/>
        </w:rPr>
        <w:t>precum</w:t>
      </w:r>
      <w:r w:rsidR="0029426E" w:rsidRPr="004879CB">
        <w:rPr>
          <w:sz w:val="24"/>
          <w:szCs w:val="24"/>
          <w:lang w:val="ro-RO"/>
        </w:rPr>
        <w:t xml:space="preserve"> – liste localități, servicii, instruiri, departamente, funcții, finanțatori, proiecte</w:t>
      </w:r>
      <w:r w:rsidR="004879CB">
        <w:rPr>
          <w:sz w:val="24"/>
          <w:szCs w:val="24"/>
          <w:lang w:val="ro-RO"/>
        </w:rPr>
        <w:t xml:space="preserve"> etc. și </w:t>
      </w:r>
      <w:r w:rsidR="0029426E" w:rsidRPr="004879CB">
        <w:rPr>
          <w:sz w:val="24"/>
          <w:szCs w:val="24"/>
          <w:lang w:val="ro-RO"/>
        </w:rPr>
        <w:t>va asigura posibilitatea creării si modificării șabloanelor pentru formularele care vor fi tipărite pe suport de hî</w:t>
      </w:r>
      <w:r w:rsidR="004879CB">
        <w:rPr>
          <w:sz w:val="24"/>
          <w:szCs w:val="24"/>
          <w:lang w:val="ro-RO"/>
        </w:rPr>
        <w:t>rtie</w:t>
      </w:r>
      <w:r w:rsidR="0029426E" w:rsidRPr="004879CB">
        <w:rPr>
          <w:sz w:val="24"/>
          <w:szCs w:val="24"/>
          <w:lang w:val="ro-RO"/>
        </w:rPr>
        <w:t>.</w:t>
      </w:r>
    </w:p>
    <w:p w14:paraId="1BF30A98" w14:textId="77777777" w:rsidR="004F62DD" w:rsidRPr="004879CB" w:rsidRDefault="004F62DD" w:rsidP="004879CB">
      <w:pPr>
        <w:rPr>
          <w:sz w:val="24"/>
          <w:szCs w:val="24"/>
          <w:lang w:val="ro-RO"/>
        </w:rPr>
      </w:pPr>
    </w:p>
    <w:p w14:paraId="3DDF6934" w14:textId="77777777" w:rsidR="00532977" w:rsidRDefault="0029426E" w:rsidP="00532977">
      <w:pPr>
        <w:rPr>
          <w:b/>
          <w:sz w:val="24"/>
          <w:szCs w:val="24"/>
          <w:lang w:val="ro-RO"/>
        </w:rPr>
      </w:pPr>
      <w:r w:rsidRPr="00646ABB">
        <w:rPr>
          <w:b/>
          <w:sz w:val="24"/>
          <w:szCs w:val="24"/>
          <w:lang w:val="ro-RO"/>
        </w:rPr>
        <w:t>V – RAPOARTE</w:t>
      </w:r>
    </w:p>
    <w:p w14:paraId="536D89F2" w14:textId="2AD72A92" w:rsidR="00787892" w:rsidRDefault="004F75B8" w:rsidP="00532977">
      <w:pPr>
        <w:rPr>
          <w:sz w:val="24"/>
          <w:szCs w:val="24"/>
          <w:lang w:val="ro-RO"/>
        </w:rPr>
      </w:pPr>
      <w:r>
        <w:rPr>
          <w:sz w:val="24"/>
          <w:szCs w:val="24"/>
          <w:lang w:val="ro-RO"/>
        </w:rPr>
        <w:t>Va fi</w:t>
      </w:r>
      <w:r w:rsidRPr="00B273FB">
        <w:rPr>
          <w:sz w:val="24"/>
          <w:szCs w:val="24"/>
          <w:lang w:val="ro-RO"/>
        </w:rPr>
        <w:t xml:space="preserve"> asigur</w:t>
      </w:r>
      <w:r>
        <w:rPr>
          <w:sz w:val="24"/>
          <w:szCs w:val="24"/>
          <w:lang w:val="ro-RO"/>
        </w:rPr>
        <w:t>ată</w:t>
      </w:r>
      <w:r w:rsidRPr="00B273FB">
        <w:rPr>
          <w:sz w:val="24"/>
          <w:szCs w:val="24"/>
          <w:lang w:val="ro-RO"/>
        </w:rPr>
        <w:t xml:space="preserve"> </w:t>
      </w:r>
      <w:r>
        <w:rPr>
          <w:sz w:val="24"/>
          <w:szCs w:val="24"/>
          <w:lang w:val="ro-RO"/>
        </w:rPr>
        <w:t xml:space="preserve"> </w:t>
      </w:r>
      <w:r w:rsidR="0029426E" w:rsidRPr="004879CB">
        <w:rPr>
          <w:sz w:val="24"/>
          <w:szCs w:val="24"/>
          <w:lang w:val="ro-RO"/>
        </w:rPr>
        <w:t xml:space="preserve">posibilitatea generării </w:t>
      </w:r>
      <w:r w:rsidR="004879CB">
        <w:rPr>
          <w:sz w:val="24"/>
          <w:szCs w:val="24"/>
          <w:lang w:val="ro-RO"/>
        </w:rPr>
        <w:t>diferitor tipuri de rapoarte</w:t>
      </w:r>
      <w:r w:rsidR="00DD2560">
        <w:rPr>
          <w:sz w:val="24"/>
          <w:szCs w:val="24"/>
          <w:lang w:val="ro-RO"/>
        </w:rPr>
        <w:t xml:space="preserve"> utilizînd selectarea criteriilor de selecție</w:t>
      </w:r>
      <w:r w:rsidR="004879CB">
        <w:rPr>
          <w:sz w:val="24"/>
          <w:szCs w:val="24"/>
          <w:lang w:val="ro-RO"/>
        </w:rPr>
        <w:t xml:space="preserve">. </w:t>
      </w:r>
    </w:p>
    <w:p w14:paraId="147506A5" w14:textId="77777777" w:rsidR="004F62DD" w:rsidRPr="00532977" w:rsidRDefault="004F62DD" w:rsidP="00532977">
      <w:pPr>
        <w:rPr>
          <w:b/>
          <w:sz w:val="24"/>
          <w:szCs w:val="24"/>
          <w:lang w:val="ro-RO"/>
        </w:rPr>
      </w:pPr>
    </w:p>
    <w:p w14:paraId="7401FCB2" w14:textId="701D1AEF" w:rsidR="003539C3" w:rsidRPr="003539C3" w:rsidRDefault="001E1C07" w:rsidP="004879CB">
      <w:pPr>
        <w:spacing w:after="240"/>
        <w:rPr>
          <w:sz w:val="24"/>
          <w:szCs w:val="24"/>
          <w:lang w:val="ro-RO"/>
        </w:rPr>
      </w:pPr>
      <w:r>
        <w:rPr>
          <w:b/>
          <w:sz w:val="24"/>
          <w:szCs w:val="24"/>
          <w:lang w:val="ro-RO"/>
        </w:rPr>
        <w:t xml:space="preserve">VI - </w:t>
      </w:r>
      <w:r w:rsidR="003539C3">
        <w:rPr>
          <w:b/>
          <w:sz w:val="24"/>
          <w:szCs w:val="24"/>
          <w:lang w:val="ro-RO"/>
        </w:rPr>
        <w:t xml:space="preserve">ADMINISTRARE </w:t>
      </w:r>
      <w:r w:rsidR="00955532">
        <w:rPr>
          <w:sz w:val="24"/>
          <w:szCs w:val="24"/>
          <w:lang w:val="ro-RO"/>
        </w:rPr>
        <w:t xml:space="preserve"> </w:t>
      </w:r>
      <w:r w:rsidR="004F75B8">
        <w:rPr>
          <w:sz w:val="24"/>
          <w:szCs w:val="24"/>
          <w:lang w:val="ro-RO"/>
        </w:rPr>
        <w:t>Va fi</w:t>
      </w:r>
      <w:r w:rsidR="004F75B8" w:rsidRPr="00B273FB">
        <w:rPr>
          <w:sz w:val="24"/>
          <w:szCs w:val="24"/>
          <w:lang w:val="ro-RO"/>
        </w:rPr>
        <w:t xml:space="preserve"> asigur</w:t>
      </w:r>
      <w:r w:rsidR="004F75B8">
        <w:rPr>
          <w:sz w:val="24"/>
          <w:szCs w:val="24"/>
          <w:lang w:val="ro-RO"/>
        </w:rPr>
        <w:t>ată</w:t>
      </w:r>
      <w:r w:rsidR="004F75B8" w:rsidRPr="00B273FB">
        <w:rPr>
          <w:sz w:val="24"/>
          <w:szCs w:val="24"/>
          <w:lang w:val="ro-RO"/>
        </w:rPr>
        <w:t xml:space="preserve"> </w:t>
      </w:r>
      <w:r w:rsidR="003539C3" w:rsidRPr="003539C3">
        <w:rPr>
          <w:sz w:val="24"/>
          <w:szCs w:val="24"/>
          <w:lang w:val="ro-RO"/>
        </w:rPr>
        <w:t>posibilitatea de gestionare a utilizatorilor, precum și alocarea de drepturi de acces, roluri și permisiuni.</w:t>
      </w:r>
    </w:p>
    <w:p w14:paraId="3AA98BDD" w14:textId="4B5F7112" w:rsidR="004F62DD" w:rsidRPr="004F62DD" w:rsidRDefault="0030158A" w:rsidP="004F62DD">
      <w:pPr>
        <w:pStyle w:val="2"/>
        <w:numPr>
          <w:ilvl w:val="0"/>
          <w:numId w:val="0"/>
        </w:numPr>
        <w:jc w:val="left"/>
        <w:rPr>
          <w:b/>
          <w:lang w:val="ro-RO"/>
        </w:rPr>
      </w:pPr>
      <w:r>
        <w:rPr>
          <w:b/>
          <w:lang w:val="ro-RO"/>
        </w:rPr>
        <w:t>I</w:t>
      </w:r>
      <w:r w:rsidR="0016058E">
        <w:rPr>
          <w:b/>
          <w:lang w:val="ro-RO"/>
        </w:rPr>
        <w:t>V</w:t>
      </w:r>
      <w:r w:rsidR="00AD79F8" w:rsidRPr="00EE7D9A">
        <w:rPr>
          <w:b/>
          <w:lang w:val="ro-RO"/>
        </w:rPr>
        <w:t xml:space="preserve">. </w:t>
      </w:r>
      <w:bookmarkStart w:id="22" w:name="_Toc510510658"/>
      <w:bookmarkStart w:id="23" w:name="_Toc38971192"/>
      <w:bookmarkStart w:id="24" w:name="_Toc39674470"/>
      <w:r w:rsidR="00AD79F8" w:rsidRPr="00EE7D9A">
        <w:rPr>
          <w:b/>
          <w:lang w:val="ro-RO"/>
        </w:rPr>
        <w:t>Arhitectura, cerin</w:t>
      </w:r>
      <w:r w:rsidR="00E41717" w:rsidRPr="00DB579D">
        <w:rPr>
          <w:b/>
          <w:lang w:val="ro-RO"/>
        </w:rPr>
        <w:t>ț</w:t>
      </w:r>
      <w:r w:rsidR="00AD79F8" w:rsidRPr="00EE7D9A">
        <w:rPr>
          <w:b/>
          <w:lang w:val="ro-RO"/>
        </w:rPr>
        <w:t>ele și principiile de funcționare a</w:t>
      </w:r>
      <w:r w:rsidR="003E6ACA">
        <w:rPr>
          <w:b/>
          <w:lang w:val="ro-RO"/>
        </w:rPr>
        <w:t>le</w:t>
      </w:r>
      <w:r w:rsidR="00AD79F8" w:rsidRPr="00EE7D9A">
        <w:rPr>
          <w:b/>
          <w:lang w:val="ro-RO"/>
        </w:rPr>
        <w:t xml:space="preserve"> </w:t>
      </w:r>
      <w:r w:rsidR="00771F9B">
        <w:rPr>
          <w:b/>
          <w:lang w:val="ro-RO"/>
        </w:rPr>
        <w:t>S</w:t>
      </w:r>
      <w:r w:rsidR="00AD79F8" w:rsidRPr="00EE7D9A">
        <w:rPr>
          <w:b/>
          <w:lang w:val="ro-RO"/>
        </w:rPr>
        <w:t>istemului</w:t>
      </w:r>
      <w:bookmarkEnd w:id="22"/>
      <w:bookmarkEnd w:id="23"/>
      <w:bookmarkEnd w:id="24"/>
      <w:r w:rsidR="00771F9B">
        <w:rPr>
          <w:b/>
          <w:lang w:val="ro-RO"/>
        </w:rPr>
        <w:t xml:space="preserve"> </w:t>
      </w:r>
      <w:r w:rsidR="00AD79F8" w:rsidRPr="00EE7D9A">
        <w:rPr>
          <w:b/>
          <w:lang w:val="ro-RO"/>
        </w:rPr>
        <w:t xml:space="preserve"> </w:t>
      </w:r>
    </w:p>
    <w:p w14:paraId="37F2D88A" w14:textId="77777777" w:rsidR="00E41717" w:rsidRPr="00DB579D" w:rsidRDefault="009300A8" w:rsidP="002002B1">
      <w:pPr>
        <w:pStyle w:val="2"/>
        <w:numPr>
          <w:ilvl w:val="0"/>
          <w:numId w:val="0"/>
        </w:numPr>
        <w:ind w:left="936"/>
        <w:jc w:val="left"/>
        <w:rPr>
          <w:rFonts w:eastAsia="MS Mincho"/>
          <w:b/>
          <w:sz w:val="24"/>
          <w:szCs w:val="24"/>
          <w:lang w:val="ro-RO" w:eastAsia="ja-JP"/>
        </w:rPr>
      </w:pPr>
      <w:bookmarkStart w:id="25" w:name="_Toc38971193"/>
      <w:bookmarkStart w:id="26" w:name="_Toc39674471"/>
      <w:r w:rsidRPr="009300A8">
        <w:rPr>
          <w:b/>
          <w:color w:val="000000"/>
          <w:sz w:val="24"/>
          <w:szCs w:val="24"/>
          <w:lang w:val="ro-RO" w:eastAsia="en-US"/>
        </w:rPr>
        <w:t>4</w:t>
      </w:r>
      <w:r w:rsidR="00AD79F8" w:rsidRPr="009300A8">
        <w:rPr>
          <w:b/>
          <w:color w:val="000000"/>
          <w:sz w:val="24"/>
          <w:szCs w:val="24"/>
          <w:lang w:val="ro-RO" w:eastAsia="en-US"/>
        </w:rPr>
        <w:t>.1</w:t>
      </w:r>
      <w:r w:rsidR="00AD79F8" w:rsidRPr="00EE7D9A">
        <w:rPr>
          <w:b/>
          <w:color w:val="000000"/>
          <w:sz w:val="24"/>
          <w:szCs w:val="24"/>
          <w:lang w:val="ro-RO" w:eastAsia="en-US"/>
        </w:rPr>
        <w:t xml:space="preserve">  </w:t>
      </w:r>
      <w:r w:rsidR="00E41717" w:rsidRPr="00DB579D">
        <w:rPr>
          <w:rFonts w:eastAsia="MS Mincho"/>
          <w:b/>
          <w:sz w:val="24"/>
          <w:szCs w:val="24"/>
          <w:lang w:val="ro-RO" w:eastAsia="ja-JP"/>
        </w:rPr>
        <w:t xml:space="preserve">Cerinţe generale faţă de </w:t>
      </w:r>
      <w:r w:rsidR="00771F9B">
        <w:rPr>
          <w:rFonts w:eastAsia="MS Mincho"/>
          <w:b/>
          <w:sz w:val="24"/>
          <w:szCs w:val="24"/>
          <w:lang w:val="ro-RO" w:eastAsia="ja-JP"/>
        </w:rPr>
        <w:t>S</w:t>
      </w:r>
      <w:r w:rsidR="00E41717" w:rsidRPr="00DB579D">
        <w:rPr>
          <w:rFonts w:eastAsia="MS Mincho"/>
          <w:b/>
          <w:sz w:val="24"/>
          <w:szCs w:val="24"/>
          <w:lang w:val="ro-RO" w:eastAsia="ja-JP"/>
        </w:rPr>
        <w:t>istem</w:t>
      </w:r>
      <w:bookmarkEnd w:id="25"/>
      <w:bookmarkEnd w:id="26"/>
    </w:p>
    <w:p w14:paraId="7A69F76D" w14:textId="49CACF1E" w:rsidR="00E41717" w:rsidRPr="00DB579D" w:rsidRDefault="00E41717" w:rsidP="00E41717">
      <w:pPr>
        <w:ind w:firstLine="709"/>
        <w:jc w:val="both"/>
        <w:rPr>
          <w:sz w:val="24"/>
          <w:szCs w:val="24"/>
          <w:lang w:val="ro-RO"/>
        </w:rPr>
      </w:pPr>
      <w:r w:rsidRPr="00DB579D">
        <w:rPr>
          <w:sz w:val="24"/>
          <w:szCs w:val="24"/>
          <w:lang w:val="ro-RO"/>
        </w:rPr>
        <w:t xml:space="preserve">Pentru atingerea scopului şi </w:t>
      </w:r>
      <w:r w:rsidR="001132EB" w:rsidRPr="00DB579D">
        <w:rPr>
          <w:sz w:val="24"/>
          <w:szCs w:val="24"/>
          <w:lang w:val="ro-RO"/>
        </w:rPr>
        <w:t xml:space="preserve">obiectivelor </w:t>
      </w:r>
      <w:r w:rsidR="0026297D">
        <w:rPr>
          <w:sz w:val="24"/>
          <w:szCs w:val="24"/>
          <w:lang w:val="ro-RO"/>
        </w:rPr>
        <w:t>Servici</w:t>
      </w:r>
      <w:r w:rsidR="002B79BC">
        <w:rPr>
          <w:sz w:val="24"/>
          <w:szCs w:val="24"/>
          <w:lang w:val="ro-RO"/>
        </w:rPr>
        <w:t>ilor</w:t>
      </w:r>
      <w:r w:rsidR="001132EB" w:rsidRPr="00DB579D">
        <w:rPr>
          <w:sz w:val="24"/>
          <w:szCs w:val="24"/>
          <w:lang w:val="ro-RO"/>
        </w:rPr>
        <w:t xml:space="preserve">, </w:t>
      </w:r>
      <w:r w:rsidR="00977910" w:rsidRPr="00977910">
        <w:rPr>
          <w:sz w:val="24"/>
          <w:szCs w:val="24"/>
          <w:lang w:val="ro-RO"/>
        </w:rPr>
        <w:t>Sistemul</w:t>
      </w:r>
      <w:r w:rsidR="00362FC5">
        <w:rPr>
          <w:b/>
          <w:i/>
          <w:sz w:val="24"/>
          <w:szCs w:val="24"/>
          <w:lang w:val="ro-RO"/>
        </w:rPr>
        <w:t xml:space="preserve"> </w:t>
      </w:r>
      <w:r w:rsidRPr="00DB579D">
        <w:rPr>
          <w:sz w:val="24"/>
          <w:szCs w:val="24"/>
          <w:lang w:val="ro-RO"/>
        </w:rPr>
        <w:t>trebuie să:</w:t>
      </w:r>
    </w:p>
    <w:p w14:paraId="717534D7" w14:textId="71AB1F38" w:rsidR="00E41717" w:rsidRPr="001148EE" w:rsidRDefault="00E41717" w:rsidP="00FA4A38">
      <w:pPr>
        <w:numPr>
          <w:ilvl w:val="0"/>
          <w:numId w:val="96"/>
        </w:numPr>
        <w:jc w:val="both"/>
        <w:rPr>
          <w:sz w:val="24"/>
          <w:szCs w:val="24"/>
          <w:lang w:val="ro-RO"/>
        </w:rPr>
      </w:pPr>
      <w:r w:rsidRPr="00DB579D">
        <w:rPr>
          <w:sz w:val="24"/>
          <w:szCs w:val="24"/>
          <w:lang w:val="ro-RO"/>
        </w:rPr>
        <w:t xml:space="preserve">realizeze integral structura funcţională </w:t>
      </w:r>
      <w:r w:rsidR="0019154D">
        <w:rPr>
          <w:sz w:val="24"/>
          <w:szCs w:val="24"/>
          <w:lang w:val="ro-RO"/>
        </w:rPr>
        <w:t xml:space="preserve">și </w:t>
      </w:r>
      <w:r w:rsidRPr="00DB579D">
        <w:rPr>
          <w:sz w:val="24"/>
          <w:szCs w:val="24"/>
          <w:lang w:val="ro-RO"/>
        </w:rPr>
        <w:t>să acopere tot</w:t>
      </w:r>
      <w:r w:rsidR="0019154D">
        <w:rPr>
          <w:sz w:val="24"/>
          <w:szCs w:val="24"/>
          <w:lang w:val="ro-RO"/>
        </w:rPr>
        <w:t xml:space="preserve"> ce este necesar de automatizat</w:t>
      </w:r>
      <w:r w:rsidRPr="00DB579D">
        <w:rPr>
          <w:sz w:val="24"/>
          <w:szCs w:val="24"/>
          <w:lang w:val="ro-RO"/>
        </w:rPr>
        <w:t>;</w:t>
      </w:r>
    </w:p>
    <w:p w14:paraId="16DB9012" w14:textId="7137D3A3" w:rsidR="00E41717" w:rsidRPr="00DB579D" w:rsidRDefault="00E41717" w:rsidP="00FA4A38">
      <w:pPr>
        <w:numPr>
          <w:ilvl w:val="0"/>
          <w:numId w:val="96"/>
        </w:numPr>
        <w:jc w:val="both"/>
        <w:rPr>
          <w:sz w:val="24"/>
          <w:szCs w:val="24"/>
          <w:lang w:val="ro-RO"/>
        </w:rPr>
      </w:pPr>
      <w:r w:rsidRPr="00DB579D">
        <w:rPr>
          <w:sz w:val="24"/>
          <w:szCs w:val="24"/>
          <w:lang w:val="ro-RO"/>
        </w:rPr>
        <w:t>respecte standardele în vigoare a tehnologiilor informaţionale;</w:t>
      </w:r>
    </w:p>
    <w:p w14:paraId="0032BEEF" w14:textId="3CCED503" w:rsidR="00E41717" w:rsidRPr="00DB579D" w:rsidRDefault="00E41717" w:rsidP="00FA4A38">
      <w:pPr>
        <w:numPr>
          <w:ilvl w:val="0"/>
          <w:numId w:val="96"/>
        </w:numPr>
        <w:jc w:val="both"/>
        <w:rPr>
          <w:sz w:val="24"/>
          <w:szCs w:val="24"/>
          <w:lang w:val="ro-RO"/>
        </w:rPr>
      </w:pPr>
      <w:r w:rsidRPr="00DB579D">
        <w:rPr>
          <w:sz w:val="24"/>
          <w:szCs w:val="24"/>
          <w:lang w:val="ro-RO"/>
        </w:rPr>
        <w:t xml:space="preserve">asigureflexibilitate în vederea adaptării permanente la normele juridice şi în vederea dezvoltării softului după implementare; </w:t>
      </w:r>
    </w:p>
    <w:p w14:paraId="35D399BC" w14:textId="77777777" w:rsidR="00E41717" w:rsidRPr="00007530" w:rsidRDefault="00E41717" w:rsidP="00FA4A38">
      <w:pPr>
        <w:numPr>
          <w:ilvl w:val="0"/>
          <w:numId w:val="96"/>
        </w:numPr>
        <w:jc w:val="both"/>
        <w:rPr>
          <w:sz w:val="24"/>
          <w:szCs w:val="24"/>
          <w:lang w:val="ro-RO"/>
        </w:rPr>
      </w:pPr>
      <w:r w:rsidRPr="00007530">
        <w:rPr>
          <w:sz w:val="24"/>
          <w:szCs w:val="24"/>
          <w:lang w:val="ro-RO"/>
        </w:rPr>
        <w:t>dispună de о interfaţă WEB inteligentă şi prietenoasă utilizatorului;</w:t>
      </w:r>
    </w:p>
    <w:p w14:paraId="33234032" w14:textId="621DC8A4" w:rsidR="00E41717" w:rsidRPr="0014242B" w:rsidRDefault="00E41717" w:rsidP="00FA4A38">
      <w:pPr>
        <w:numPr>
          <w:ilvl w:val="0"/>
          <w:numId w:val="96"/>
        </w:numPr>
        <w:jc w:val="both"/>
        <w:rPr>
          <w:sz w:val="24"/>
          <w:szCs w:val="24"/>
          <w:lang w:val="ro-RO"/>
        </w:rPr>
      </w:pPr>
      <w:r w:rsidRPr="00DB579D">
        <w:rPr>
          <w:sz w:val="24"/>
          <w:szCs w:val="24"/>
          <w:lang w:val="ro-RO"/>
        </w:rPr>
        <w:t xml:space="preserve">să fie orientat la deservirea unui număr sporit de accesări din partea utilizatorilor, inclusiv </w:t>
      </w:r>
      <w:r w:rsidRPr="0014242B">
        <w:rPr>
          <w:sz w:val="24"/>
          <w:szCs w:val="24"/>
          <w:lang w:val="ro-RO"/>
        </w:rPr>
        <w:t>simultan şi în intervale reduse de timp;</w:t>
      </w:r>
    </w:p>
    <w:p w14:paraId="6A62880B" w14:textId="5B97340E" w:rsidR="00E41717" w:rsidRPr="0014242B" w:rsidRDefault="00E41717" w:rsidP="00FA4A38">
      <w:pPr>
        <w:numPr>
          <w:ilvl w:val="0"/>
          <w:numId w:val="96"/>
        </w:numPr>
        <w:jc w:val="both"/>
        <w:rPr>
          <w:sz w:val="24"/>
          <w:szCs w:val="24"/>
          <w:lang w:val="ro-RO"/>
        </w:rPr>
      </w:pPr>
      <w:r w:rsidRPr="0014242B">
        <w:rPr>
          <w:sz w:val="24"/>
          <w:szCs w:val="24"/>
          <w:lang w:val="ro-RO"/>
        </w:rPr>
        <w:t>să asigure o siguranţă sporită în exploatare</w:t>
      </w:r>
      <w:r w:rsidR="004A02A1" w:rsidRPr="0014242B">
        <w:rPr>
          <w:sz w:val="24"/>
          <w:szCs w:val="24"/>
          <w:lang w:val="ro-RO"/>
        </w:rPr>
        <w:t xml:space="preserve"> pe o durata de minim </w:t>
      </w:r>
      <w:r w:rsidR="001148EE" w:rsidRPr="0014242B">
        <w:rPr>
          <w:sz w:val="24"/>
          <w:szCs w:val="24"/>
          <w:lang w:val="ro-RO"/>
        </w:rPr>
        <w:t>1</w:t>
      </w:r>
      <w:r w:rsidR="0014242B">
        <w:rPr>
          <w:sz w:val="24"/>
          <w:szCs w:val="24"/>
          <w:lang w:val="ro-RO"/>
        </w:rPr>
        <w:t>0</w:t>
      </w:r>
      <w:r w:rsidR="004A02A1" w:rsidRPr="0014242B">
        <w:rPr>
          <w:sz w:val="24"/>
          <w:szCs w:val="24"/>
          <w:lang w:val="ro-RO"/>
        </w:rPr>
        <w:t xml:space="preserve"> ani</w:t>
      </w:r>
      <w:r w:rsidRPr="0014242B">
        <w:rPr>
          <w:sz w:val="24"/>
          <w:szCs w:val="24"/>
          <w:lang w:val="ro-RO"/>
        </w:rPr>
        <w:t>;</w:t>
      </w:r>
    </w:p>
    <w:p w14:paraId="6109EB94" w14:textId="77777777" w:rsidR="00E41717" w:rsidRPr="00DB579D" w:rsidRDefault="00E41717" w:rsidP="00FA4A38">
      <w:pPr>
        <w:numPr>
          <w:ilvl w:val="0"/>
          <w:numId w:val="96"/>
        </w:numPr>
        <w:jc w:val="both"/>
        <w:rPr>
          <w:sz w:val="24"/>
          <w:szCs w:val="24"/>
          <w:lang w:val="ro-RO"/>
        </w:rPr>
      </w:pPr>
      <w:r w:rsidRPr="00DB579D">
        <w:rPr>
          <w:sz w:val="24"/>
          <w:szCs w:val="24"/>
          <w:lang w:val="ro-RO"/>
        </w:rPr>
        <w:t>să corespundă cerinţelor standardelor securităţii şi confidenţialităţii informaţiei;</w:t>
      </w:r>
    </w:p>
    <w:p w14:paraId="549F87F2" w14:textId="48D80410" w:rsidR="00E41717" w:rsidRDefault="00E41717" w:rsidP="00FA4A38">
      <w:pPr>
        <w:numPr>
          <w:ilvl w:val="0"/>
          <w:numId w:val="96"/>
        </w:numPr>
        <w:jc w:val="both"/>
        <w:rPr>
          <w:sz w:val="24"/>
          <w:szCs w:val="24"/>
          <w:lang w:val="ro-RO"/>
        </w:rPr>
      </w:pPr>
      <w:r w:rsidRPr="00DB579D">
        <w:rPr>
          <w:sz w:val="24"/>
          <w:szCs w:val="24"/>
          <w:lang w:val="ro-RO"/>
        </w:rPr>
        <w:t xml:space="preserve">să întreţină în limba </w:t>
      </w:r>
      <w:r w:rsidR="007F4544">
        <w:rPr>
          <w:sz w:val="24"/>
          <w:szCs w:val="24"/>
          <w:lang w:val="ro-RO"/>
        </w:rPr>
        <w:t>rom</w:t>
      </w:r>
      <w:r w:rsidR="001148EE">
        <w:rPr>
          <w:sz w:val="24"/>
          <w:szCs w:val="24"/>
          <w:lang w:val="ro-RO"/>
        </w:rPr>
        <w:t>a</w:t>
      </w:r>
      <w:r w:rsidR="007F4544">
        <w:rPr>
          <w:sz w:val="24"/>
          <w:szCs w:val="24"/>
          <w:lang w:val="ro-RO"/>
        </w:rPr>
        <w:t>na</w:t>
      </w:r>
      <w:r w:rsidRPr="00DB579D">
        <w:rPr>
          <w:sz w:val="24"/>
          <w:szCs w:val="24"/>
          <w:lang w:val="ro-RO"/>
        </w:rPr>
        <w:t xml:space="preserve"> interfaţa utilizator, conţinutul registrelor, bazelor de date şi documentelor generate.</w:t>
      </w:r>
    </w:p>
    <w:p w14:paraId="2220BD18" w14:textId="77777777" w:rsidR="004F62DD" w:rsidRPr="00DB579D" w:rsidRDefault="004F62DD" w:rsidP="004F62DD">
      <w:pPr>
        <w:ind w:left="1429"/>
        <w:jc w:val="both"/>
        <w:rPr>
          <w:sz w:val="24"/>
          <w:szCs w:val="24"/>
          <w:lang w:val="ro-RO"/>
        </w:rPr>
      </w:pPr>
    </w:p>
    <w:p w14:paraId="072F406F" w14:textId="394B46D5" w:rsidR="00E41717" w:rsidRPr="00764F08" w:rsidRDefault="004F62DD" w:rsidP="003A7789">
      <w:pPr>
        <w:jc w:val="both"/>
        <w:rPr>
          <w:sz w:val="24"/>
          <w:szCs w:val="24"/>
          <w:lang w:val="ro-RO"/>
        </w:rPr>
      </w:pPr>
      <w:r w:rsidRPr="004F62DD">
        <w:rPr>
          <w:sz w:val="24"/>
          <w:szCs w:val="24"/>
          <w:lang w:val="ro-RO"/>
        </w:rPr>
        <w:t xml:space="preserve">Pentru informații suplimentare de </w:t>
      </w:r>
      <w:r w:rsidRPr="00764F08">
        <w:rPr>
          <w:sz w:val="24"/>
          <w:szCs w:val="24"/>
          <w:lang w:val="ro-RO"/>
        </w:rPr>
        <w:t xml:space="preserve">consultat </w:t>
      </w:r>
      <w:r w:rsidR="009A524A" w:rsidRPr="00764F08">
        <w:rPr>
          <w:sz w:val="24"/>
          <w:szCs w:val="24"/>
          <w:lang w:val="ro-RO"/>
        </w:rPr>
        <w:t>Anexa 2</w:t>
      </w:r>
      <w:r w:rsidR="00764F08" w:rsidRPr="00764F08">
        <w:rPr>
          <w:sz w:val="24"/>
          <w:szCs w:val="24"/>
          <w:lang w:val="ro-RO"/>
        </w:rPr>
        <w:t xml:space="preserve"> și Anexa 3.</w:t>
      </w:r>
    </w:p>
    <w:p w14:paraId="1CF42E0C" w14:textId="77777777" w:rsidR="00D62F71" w:rsidRPr="00D62F71" w:rsidRDefault="00D62F71" w:rsidP="00D62F71">
      <w:pPr>
        <w:rPr>
          <w:sz w:val="24"/>
          <w:szCs w:val="24"/>
          <w:lang w:val="ro-RO"/>
        </w:rPr>
      </w:pPr>
      <w:bookmarkStart w:id="27" w:name="_GoBack"/>
      <w:bookmarkEnd w:id="27"/>
    </w:p>
    <w:p w14:paraId="16DBBEDD" w14:textId="53E62757" w:rsidR="00A763ED" w:rsidRPr="008C3FDB" w:rsidRDefault="0019154D" w:rsidP="008C3FDB">
      <w:pPr>
        <w:pStyle w:val="2"/>
        <w:numPr>
          <w:ilvl w:val="0"/>
          <w:numId w:val="0"/>
        </w:numPr>
        <w:ind w:left="936"/>
        <w:jc w:val="left"/>
        <w:rPr>
          <w:rFonts w:eastAsia="MS Mincho"/>
          <w:b/>
          <w:sz w:val="24"/>
          <w:szCs w:val="24"/>
          <w:lang w:val="ro-RO" w:eastAsia="ja-JP"/>
        </w:rPr>
      </w:pPr>
      <w:bookmarkStart w:id="28" w:name="_Toc38971194"/>
      <w:bookmarkStart w:id="29" w:name="_Toc39674472"/>
      <w:r>
        <w:rPr>
          <w:b/>
          <w:color w:val="000000"/>
          <w:sz w:val="24"/>
          <w:szCs w:val="24"/>
          <w:lang w:val="ro-RO" w:eastAsia="en-US"/>
        </w:rPr>
        <w:t>4</w:t>
      </w:r>
      <w:r w:rsidR="00AD79F8" w:rsidRPr="00EE7D9A">
        <w:rPr>
          <w:b/>
          <w:color w:val="000000"/>
          <w:sz w:val="24"/>
          <w:szCs w:val="24"/>
          <w:lang w:val="ro-RO" w:eastAsia="en-US"/>
        </w:rPr>
        <w:t xml:space="preserve">.2 </w:t>
      </w:r>
      <w:r w:rsidR="00771F9B">
        <w:rPr>
          <w:rFonts w:eastAsia="MS Mincho"/>
          <w:b/>
          <w:sz w:val="24"/>
          <w:szCs w:val="24"/>
          <w:lang w:val="ro-RO" w:eastAsia="ja-JP"/>
        </w:rPr>
        <w:t>Recomandări</w:t>
      </w:r>
      <w:r w:rsidR="0052526F" w:rsidRPr="00DB579D">
        <w:rPr>
          <w:rFonts w:eastAsia="MS Mincho"/>
          <w:b/>
          <w:sz w:val="24"/>
          <w:szCs w:val="24"/>
          <w:lang w:val="ro-RO" w:eastAsia="ja-JP"/>
        </w:rPr>
        <w:t xml:space="preserve"> </w:t>
      </w:r>
      <w:r w:rsidR="0052526F" w:rsidRPr="0019154D">
        <w:rPr>
          <w:rFonts w:eastAsia="MS Mincho"/>
          <w:b/>
          <w:sz w:val="24"/>
          <w:szCs w:val="24"/>
          <w:lang w:val="ro-RO" w:eastAsia="ja-JP"/>
        </w:rPr>
        <w:t>faţă de arhitectura</w:t>
      </w:r>
      <w:r w:rsidR="0052526F" w:rsidRPr="00DB579D">
        <w:rPr>
          <w:rFonts w:eastAsia="MS Mincho"/>
          <w:b/>
          <w:sz w:val="24"/>
          <w:szCs w:val="24"/>
          <w:lang w:val="ro-RO" w:eastAsia="ja-JP"/>
        </w:rPr>
        <w:t xml:space="preserve"> </w:t>
      </w:r>
      <w:r w:rsidR="005E4E2C">
        <w:rPr>
          <w:rFonts w:eastAsia="MS Mincho"/>
          <w:b/>
          <w:sz w:val="24"/>
          <w:szCs w:val="24"/>
          <w:lang w:val="ro-RO" w:eastAsia="ja-JP"/>
        </w:rPr>
        <w:t>S</w:t>
      </w:r>
      <w:r w:rsidR="0052526F" w:rsidRPr="00DB579D">
        <w:rPr>
          <w:rFonts w:eastAsia="MS Mincho"/>
          <w:b/>
          <w:sz w:val="24"/>
          <w:szCs w:val="24"/>
          <w:lang w:val="ro-RO" w:eastAsia="ja-JP"/>
        </w:rPr>
        <w:t>istemului</w:t>
      </w:r>
      <w:bookmarkEnd w:id="28"/>
      <w:bookmarkEnd w:id="29"/>
    </w:p>
    <w:p w14:paraId="18F83179" w14:textId="77777777" w:rsidR="00B16DC6" w:rsidRDefault="00CA5FE6" w:rsidP="00807E6B">
      <w:pPr>
        <w:ind w:firstLine="709"/>
        <w:jc w:val="both"/>
        <w:rPr>
          <w:sz w:val="24"/>
          <w:szCs w:val="24"/>
          <w:lang w:val="ro-RO"/>
        </w:rPr>
      </w:pPr>
      <w:r>
        <w:rPr>
          <w:sz w:val="24"/>
          <w:szCs w:val="24"/>
          <w:lang w:val="ro-RO"/>
        </w:rPr>
        <w:t>Sistem</w:t>
      </w:r>
      <w:r w:rsidR="00AD79F8" w:rsidRPr="00EE7D9A">
        <w:rPr>
          <w:sz w:val="24"/>
          <w:szCs w:val="24"/>
          <w:lang w:val="ro-RO"/>
        </w:rPr>
        <w:t xml:space="preserve"> instalat pe server, </w:t>
      </w:r>
      <w:r w:rsidR="005E4E2C">
        <w:rPr>
          <w:sz w:val="24"/>
          <w:szCs w:val="24"/>
          <w:lang w:val="ro-RO"/>
        </w:rPr>
        <w:t>care</w:t>
      </w:r>
      <w:r w:rsidR="00AD79F8" w:rsidRPr="004B273C">
        <w:rPr>
          <w:sz w:val="24"/>
          <w:szCs w:val="24"/>
          <w:lang w:val="ro-RO"/>
        </w:rPr>
        <w:t>,</w:t>
      </w:r>
      <w:r w:rsidR="00AD79F8" w:rsidRPr="00EE7D9A">
        <w:rPr>
          <w:sz w:val="24"/>
          <w:szCs w:val="24"/>
          <w:lang w:val="ro-RO"/>
        </w:rPr>
        <w:t xml:space="preserve"> va putea fi accesat printr-un web browser la</w:t>
      </w:r>
      <w:r w:rsidR="005E4E2C">
        <w:rPr>
          <w:sz w:val="24"/>
          <w:szCs w:val="24"/>
          <w:lang w:val="ro-RO"/>
        </w:rPr>
        <w:t xml:space="preserve"> distanță</w:t>
      </w:r>
      <w:r w:rsidR="007F4544">
        <w:rPr>
          <w:sz w:val="24"/>
          <w:szCs w:val="24"/>
          <w:lang w:val="ro-RO"/>
        </w:rPr>
        <w:t>, din calculator sau dispozitiv android</w:t>
      </w:r>
      <w:r w:rsidR="00D37142">
        <w:rPr>
          <w:sz w:val="24"/>
          <w:szCs w:val="24"/>
          <w:lang w:val="ro-RO"/>
        </w:rPr>
        <w:t>.</w:t>
      </w:r>
      <w:r w:rsidR="00807E6B">
        <w:rPr>
          <w:sz w:val="24"/>
          <w:szCs w:val="24"/>
          <w:lang w:val="ro-RO"/>
        </w:rPr>
        <w:t xml:space="preserve"> </w:t>
      </w:r>
    </w:p>
    <w:p w14:paraId="0735CF73" w14:textId="2379F6A7" w:rsidR="00A763ED" w:rsidRDefault="00807E6B" w:rsidP="00807E6B">
      <w:pPr>
        <w:ind w:firstLine="709"/>
        <w:jc w:val="both"/>
        <w:rPr>
          <w:sz w:val="24"/>
          <w:szCs w:val="24"/>
          <w:lang w:val="ro-RO"/>
        </w:rPr>
      </w:pPr>
      <w:r w:rsidRPr="0014242B">
        <w:rPr>
          <w:sz w:val="24"/>
          <w:szCs w:val="24"/>
          <w:lang w:val="ro-RO"/>
        </w:rPr>
        <w:t>În scopul reducerii costurilor de dezvoltare și asigurarea unei funcționalități similare cu aplicațile native create pentru dispozitivele mobile (posibilitate de funcționare offline, acces la componentele hardware a dispozitivului) va fi utilizată tehnologia Progressive Web Application.</w:t>
      </w:r>
      <w:r>
        <w:rPr>
          <w:sz w:val="24"/>
          <w:szCs w:val="24"/>
          <w:lang w:val="ro-RO"/>
        </w:rPr>
        <w:t xml:space="preserve"> </w:t>
      </w:r>
    </w:p>
    <w:p w14:paraId="6A42AAFC" w14:textId="660B887A" w:rsidR="0043721C" w:rsidRPr="00760FB8" w:rsidRDefault="0052526F" w:rsidP="00760FB8">
      <w:pPr>
        <w:pStyle w:val="a7"/>
        <w:ind w:firstLine="709"/>
        <w:jc w:val="both"/>
        <w:rPr>
          <w:rFonts w:ascii="Times New Roman" w:eastAsia="Times New Roman" w:hAnsi="Times New Roman"/>
          <w:sz w:val="24"/>
          <w:szCs w:val="24"/>
          <w:lang w:val="ro-RO" w:eastAsia="ru-RU"/>
        </w:rPr>
      </w:pPr>
      <w:r w:rsidRPr="00883571">
        <w:rPr>
          <w:rFonts w:ascii="Times New Roman" w:eastAsia="Times New Roman" w:hAnsi="Times New Roman"/>
          <w:sz w:val="24"/>
          <w:szCs w:val="24"/>
          <w:lang w:val="ro-RO" w:eastAsia="ru-RU"/>
        </w:rPr>
        <w:t xml:space="preserve">Arhitectura </w:t>
      </w:r>
      <w:r w:rsidR="004B273C" w:rsidRPr="00883571">
        <w:rPr>
          <w:rFonts w:ascii="Times New Roman" w:eastAsia="Times New Roman" w:hAnsi="Times New Roman"/>
          <w:sz w:val="24"/>
          <w:szCs w:val="24"/>
          <w:lang w:val="ro-RO" w:eastAsia="ru-RU"/>
        </w:rPr>
        <w:t>Sistemului</w:t>
      </w:r>
      <w:r w:rsidR="00883571" w:rsidRPr="00883571">
        <w:rPr>
          <w:rFonts w:ascii="Times New Roman" w:eastAsia="Times New Roman" w:hAnsi="Times New Roman"/>
          <w:sz w:val="24"/>
          <w:szCs w:val="24"/>
          <w:lang w:val="ro-RO" w:eastAsia="ru-RU"/>
        </w:rPr>
        <w:t xml:space="preserve"> se va alinia cu cerințele moderne de dezvoltare a sistemelor informaționale. </w:t>
      </w:r>
      <w:r w:rsidR="00883571">
        <w:rPr>
          <w:sz w:val="24"/>
          <w:szCs w:val="24"/>
          <w:lang w:val="ro-RO"/>
        </w:rPr>
        <w:t xml:space="preserve"> </w:t>
      </w:r>
    </w:p>
    <w:p w14:paraId="6E070D22" w14:textId="7B7F8D25" w:rsidR="00230419" w:rsidRPr="00700A52" w:rsidRDefault="0019154D" w:rsidP="00700A52">
      <w:pPr>
        <w:pStyle w:val="2"/>
        <w:numPr>
          <w:ilvl w:val="0"/>
          <w:numId w:val="0"/>
        </w:numPr>
        <w:spacing w:before="240" w:after="60" w:line="240" w:lineRule="auto"/>
        <w:ind w:left="700"/>
        <w:jc w:val="left"/>
        <w:rPr>
          <w:rFonts w:eastAsia="MS Mincho"/>
          <w:b/>
          <w:iCs/>
          <w:sz w:val="24"/>
          <w:szCs w:val="24"/>
          <w:lang w:val="ro-RO" w:eastAsia="ja-JP"/>
        </w:rPr>
      </w:pPr>
      <w:bookmarkStart w:id="30" w:name="_Toc171487199"/>
      <w:bookmarkStart w:id="31" w:name="_Toc510510661"/>
      <w:bookmarkStart w:id="32" w:name="_Toc38971197"/>
      <w:bookmarkStart w:id="33" w:name="_Toc39674476"/>
      <w:r>
        <w:rPr>
          <w:rFonts w:eastAsia="MS Mincho"/>
          <w:b/>
          <w:iCs/>
          <w:sz w:val="24"/>
          <w:szCs w:val="24"/>
          <w:lang w:val="ro-RO" w:eastAsia="ja-JP"/>
        </w:rPr>
        <w:t>4</w:t>
      </w:r>
      <w:r w:rsidR="00230419" w:rsidRPr="00DB579D">
        <w:rPr>
          <w:rFonts w:eastAsia="MS Mincho"/>
          <w:b/>
          <w:iCs/>
          <w:sz w:val="24"/>
          <w:szCs w:val="24"/>
          <w:lang w:val="ro-RO" w:eastAsia="ja-JP"/>
        </w:rPr>
        <w:t>.3. Cerinţe faţă de componentele software.</w:t>
      </w:r>
      <w:bookmarkEnd w:id="30"/>
      <w:bookmarkEnd w:id="31"/>
      <w:bookmarkEnd w:id="32"/>
      <w:bookmarkEnd w:id="33"/>
    </w:p>
    <w:p w14:paraId="1F8FD18E" w14:textId="521A10D6" w:rsidR="00230419" w:rsidRPr="00DB579D" w:rsidRDefault="0019154D" w:rsidP="002002B1">
      <w:pPr>
        <w:pStyle w:val="2"/>
        <w:numPr>
          <w:ilvl w:val="0"/>
          <w:numId w:val="0"/>
        </w:numPr>
        <w:ind w:left="936"/>
        <w:jc w:val="left"/>
        <w:rPr>
          <w:b/>
          <w:sz w:val="24"/>
          <w:lang w:val="ro-RO"/>
        </w:rPr>
      </w:pPr>
      <w:bookmarkStart w:id="34" w:name="_Toc171487200"/>
      <w:bookmarkStart w:id="35" w:name="_Toc510510662"/>
      <w:bookmarkStart w:id="36" w:name="_Toc38971198"/>
      <w:bookmarkStart w:id="37" w:name="_Toc39674477"/>
      <w:r>
        <w:rPr>
          <w:b/>
          <w:sz w:val="24"/>
          <w:lang w:val="ro-RO"/>
        </w:rPr>
        <w:t>4</w:t>
      </w:r>
      <w:r w:rsidR="00230419" w:rsidRPr="00DB579D">
        <w:rPr>
          <w:b/>
          <w:sz w:val="24"/>
          <w:lang w:val="ro-RO"/>
        </w:rPr>
        <w:t>.3.1</w:t>
      </w:r>
      <w:r w:rsidR="00D37142">
        <w:rPr>
          <w:b/>
          <w:sz w:val="24"/>
          <w:lang w:val="ro-RO"/>
        </w:rPr>
        <w:t>. Cerinţe faţă de bazele de date</w:t>
      </w:r>
      <w:bookmarkEnd w:id="34"/>
      <w:bookmarkEnd w:id="35"/>
      <w:bookmarkEnd w:id="36"/>
      <w:bookmarkEnd w:id="37"/>
    </w:p>
    <w:p w14:paraId="6B670655" w14:textId="77777777" w:rsidR="00230419" w:rsidRPr="00DB579D" w:rsidRDefault="00230419" w:rsidP="00230419">
      <w:pPr>
        <w:ind w:firstLine="700"/>
        <w:jc w:val="both"/>
        <w:rPr>
          <w:sz w:val="24"/>
          <w:szCs w:val="24"/>
          <w:lang w:val="ro-RO"/>
        </w:rPr>
      </w:pPr>
      <w:r w:rsidRPr="00DB579D">
        <w:rPr>
          <w:sz w:val="24"/>
          <w:szCs w:val="24"/>
          <w:lang w:val="ro-RO"/>
        </w:rPr>
        <w:t>Baza de date trebuie să:</w:t>
      </w:r>
    </w:p>
    <w:p w14:paraId="6A6ACB3C" w14:textId="289B7570" w:rsidR="00230419" w:rsidRPr="000559E4" w:rsidRDefault="00230419" w:rsidP="00FA4A38">
      <w:pPr>
        <w:pStyle w:val="a5"/>
        <w:numPr>
          <w:ilvl w:val="0"/>
          <w:numId w:val="97"/>
        </w:numPr>
        <w:jc w:val="both"/>
        <w:rPr>
          <w:lang w:val="ro-RO"/>
        </w:rPr>
      </w:pPr>
      <w:r w:rsidRPr="000559E4">
        <w:rPr>
          <w:lang w:val="ro-RO"/>
        </w:rPr>
        <w:t>fie creată în conformitate cu diversitatea, structura documentelor și specificul servici</w:t>
      </w:r>
      <w:r w:rsidR="005A4C98">
        <w:rPr>
          <w:lang w:val="ro-RO"/>
        </w:rPr>
        <w:t>ilor</w:t>
      </w:r>
      <w:r w:rsidRPr="000559E4">
        <w:rPr>
          <w:lang w:val="ro-RO"/>
        </w:rPr>
        <w:t>;</w:t>
      </w:r>
    </w:p>
    <w:p w14:paraId="1E03AD6B" w14:textId="77777777" w:rsidR="00230419" w:rsidRPr="000559E4" w:rsidRDefault="00230419" w:rsidP="00FA4A38">
      <w:pPr>
        <w:pStyle w:val="a5"/>
        <w:numPr>
          <w:ilvl w:val="0"/>
          <w:numId w:val="97"/>
        </w:numPr>
        <w:jc w:val="both"/>
        <w:rPr>
          <w:lang w:val="ro-RO"/>
        </w:rPr>
      </w:pPr>
      <w:r w:rsidRPr="000559E4">
        <w:rPr>
          <w:lang w:val="ro-RO"/>
        </w:rPr>
        <w:t>asigure nivel stabil de securitate a datelor şi a programelor de administrare a BD;</w:t>
      </w:r>
    </w:p>
    <w:p w14:paraId="0E209593" w14:textId="77777777" w:rsidR="00230419" w:rsidRPr="000559E4" w:rsidRDefault="00230419" w:rsidP="00FA4A38">
      <w:pPr>
        <w:pStyle w:val="a5"/>
        <w:numPr>
          <w:ilvl w:val="0"/>
          <w:numId w:val="97"/>
        </w:numPr>
        <w:jc w:val="both"/>
        <w:rPr>
          <w:lang w:val="ro-RO"/>
        </w:rPr>
      </w:pPr>
      <w:r w:rsidRPr="000559E4">
        <w:rPr>
          <w:lang w:val="ro-RO"/>
        </w:rPr>
        <w:t>fie receptivă la efectuarea procedurilor de corectare (modificare) a datelor;</w:t>
      </w:r>
    </w:p>
    <w:p w14:paraId="1316E89E" w14:textId="77777777" w:rsidR="00230419" w:rsidRPr="000559E4" w:rsidRDefault="00230419" w:rsidP="00FA4A38">
      <w:pPr>
        <w:pStyle w:val="a5"/>
        <w:numPr>
          <w:ilvl w:val="0"/>
          <w:numId w:val="97"/>
        </w:numPr>
        <w:jc w:val="both"/>
        <w:rPr>
          <w:lang w:val="ro-RO"/>
        </w:rPr>
      </w:pPr>
      <w:r w:rsidRPr="000559E4">
        <w:rPr>
          <w:lang w:val="ro-RO"/>
        </w:rPr>
        <w:t>asigure accesul rapid al utilizatorilor în scopurile înmagazinării, modificării, extragerii şi consultării datelor.</w:t>
      </w:r>
    </w:p>
    <w:p w14:paraId="70E6C26C" w14:textId="77777777" w:rsidR="00230419" w:rsidRPr="00DB579D" w:rsidRDefault="00230419" w:rsidP="00230419">
      <w:pPr>
        <w:ind w:left="1789"/>
        <w:jc w:val="both"/>
        <w:rPr>
          <w:sz w:val="24"/>
          <w:szCs w:val="24"/>
          <w:lang w:val="ro-RO"/>
        </w:rPr>
      </w:pPr>
    </w:p>
    <w:p w14:paraId="5FBD9EF2" w14:textId="37519371" w:rsidR="00230419" w:rsidRPr="00DB579D" w:rsidRDefault="0019154D" w:rsidP="002002B1">
      <w:pPr>
        <w:pStyle w:val="2"/>
        <w:numPr>
          <w:ilvl w:val="0"/>
          <w:numId w:val="0"/>
        </w:numPr>
        <w:ind w:left="936"/>
        <w:jc w:val="left"/>
        <w:rPr>
          <w:b/>
          <w:sz w:val="24"/>
          <w:lang w:val="ro-RO"/>
        </w:rPr>
      </w:pPr>
      <w:bookmarkStart w:id="38" w:name="_Toc171487201"/>
      <w:bookmarkStart w:id="39" w:name="_Toc510510663"/>
      <w:bookmarkStart w:id="40" w:name="_Toc38971199"/>
      <w:bookmarkStart w:id="41" w:name="_Toc39674478"/>
      <w:r>
        <w:rPr>
          <w:b/>
          <w:sz w:val="24"/>
          <w:lang w:val="ro-RO"/>
        </w:rPr>
        <w:t>4</w:t>
      </w:r>
      <w:r w:rsidR="00230419" w:rsidRPr="00DB579D">
        <w:rPr>
          <w:b/>
          <w:sz w:val="24"/>
          <w:lang w:val="ro-RO"/>
        </w:rPr>
        <w:t>.3.2. Cerinţe faţă de aplicaţii software</w:t>
      </w:r>
      <w:bookmarkEnd w:id="38"/>
      <w:bookmarkEnd w:id="39"/>
      <w:bookmarkEnd w:id="40"/>
      <w:bookmarkEnd w:id="41"/>
    </w:p>
    <w:p w14:paraId="0887918B" w14:textId="77777777" w:rsidR="00230419" w:rsidRPr="00DB579D" w:rsidRDefault="004F39A4" w:rsidP="00230419">
      <w:pPr>
        <w:ind w:firstLine="700"/>
        <w:jc w:val="both"/>
        <w:rPr>
          <w:sz w:val="24"/>
          <w:szCs w:val="24"/>
          <w:lang w:val="ro-RO"/>
        </w:rPr>
      </w:pPr>
      <w:r w:rsidRPr="00DB579D">
        <w:rPr>
          <w:sz w:val="24"/>
          <w:szCs w:val="24"/>
          <w:lang w:val="ro-RO"/>
        </w:rPr>
        <w:t xml:space="preserve">Setul de programe </w:t>
      </w:r>
      <w:r w:rsidR="00362FC5">
        <w:rPr>
          <w:sz w:val="24"/>
          <w:szCs w:val="24"/>
          <w:lang w:val="ro-RO"/>
        </w:rPr>
        <w:t xml:space="preserve">a </w:t>
      </w:r>
      <w:r w:rsidR="00E3246C" w:rsidRPr="004B273C">
        <w:rPr>
          <w:sz w:val="24"/>
          <w:szCs w:val="24"/>
          <w:lang w:val="ro-RO"/>
        </w:rPr>
        <w:t>Sistemul</w:t>
      </w:r>
      <w:r w:rsidR="00E3246C">
        <w:rPr>
          <w:sz w:val="24"/>
          <w:szCs w:val="24"/>
          <w:lang w:val="ro-RO"/>
        </w:rPr>
        <w:t>ui</w:t>
      </w:r>
      <w:r w:rsidR="00362FC5">
        <w:rPr>
          <w:b/>
          <w:i/>
          <w:sz w:val="24"/>
          <w:szCs w:val="24"/>
          <w:lang w:val="ro-RO"/>
        </w:rPr>
        <w:t xml:space="preserve"> </w:t>
      </w:r>
      <w:r w:rsidR="00230419" w:rsidRPr="00DB579D">
        <w:rPr>
          <w:sz w:val="24"/>
          <w:szCs w:val="24"/>
          <w:lang w:val="ro-RO"/>
        </w:rPr>
        <w:t>trebuie să asigure:</w:t>
      </w:r>
    </w:p>
    <w:p w14:paraId="53E73CFD" w14:textId="77777777" w:rsidR="00230419" w:rsidRPr="0095180F" w:rsidRDefault="00230419" w:rsidP="00FA4A38">
      <w:pPr>
        <w:pStyle w:val="a5"/>
        <w:numPr>
          <w:ilvl w:val="0"/>
          <w:numId w:val="98"/>
        </w:numPr>
        <w:jc w:val="both"/>
        <w:rPr>
          <w:lang w:val="ro-RO"/>
        </w:rPr>
      </w:pPr>
      <w:r w:rsidRPr="0095180F">
        <w:rPr>
          <w:lang w:val="ro-RO"/>
        </w:rPr>
        <w:t xml:space="preserve">realizarea funcţiilor Sistemului, ce ţin de crearea şi administrarea </w:t>
      </w:r>
      <w:r w:rsidR="00EF24C0">
        <w:rPr>
          <w:lang w:val="ro-RO"/>
        </w:rPr>
        <w:t>BD</w:t>
      </w:r>
      <w:r w:rsidRPr="0095180F">
        <w:rPr>
          <w:lang w:val="ro-RO"/>
        </w:rPr>
        <w:t>;</w:t>
      </w:r>
    </w:p>
    <w:p w14:paraId="691B984A" w14:textId="77777777" w:rsidR="00230419" w:rsidRPr="0095180F" w:rsidRDefault="00230419" w:rsidP="00FA4A38">
      <w:pPr>
        <w:pStyle w:val="a5"/>
        <w:numPr>
          <w:ilvl w:val="0"/>
          <w:numId w:val="98"/>
        </w:numPr>
        <w:jc w:val="both"/>
        <w:rPr>
          <w:lang w:val="ro-RO"/>
        </w:rPr>
      </w:pPr>
      <w:r w:rsidRPr="0095180F">
        <w:rPr>
          <w:lang w:val="ro-RO"/>
        </w:rPr>
        <w:t>realizarea funcţiilor de prestare servicii utilizatorilor prin intermediul reţelelor electronice locale cît şi reţelelor WAN de lucru la distanţă;</w:t>
      </w:r>
    </w:p>
    <w:p w14:paraId="62AE3BAD" w14:textId="77777777" w:rsidR="00230419" w:rsidRPr="0095180F" w:rsidRDefault="00230419" w:rsidP="00FA4A38">
      <w:pPr>
        <w:pStyle w:val="a5"/>
        <w:numPr>
          <w:ilvl w:val="0"/>
          <w:numId w:val="98"/>
        </w:numPr>
        <w:jc w:val="both"/>
        <w:rPr>
          <w:lang w:val="ro-RO"/>
        </w:rPr>
      </w:pPr>
      <w:r w:rsidRPr="0095180F">
        <w:rPr>
          <w:lang w:val="ro-RO"/>
        </w:rPr>
        <w:lastRenderedPageBreak/>
        <w:t>realizarea conceptului de protecţie a bazelor de date şi de reglementare a accesului utilizatorilor la baza de date.</w:t>
      </w:r>
    </w:p>
    <w:p w14:paraId="51345229" w14:textId="77777777" w:rsidR="00230419" w:rsidRPr="00DB579D" w:rsidRDefault="00230419" w:rsidP="00230419">
      <w:pPr>
        <w:ind w:left="1069"/>
        <w:jc w:val="both"/>
        <w:rPr>
          <w:sz w:val="24"/>
          <w:szCs w:val="24"/>
          <w:lang w:val="ro-RO"/>
        </w:rPr>
      </w:pPr>
    </w:p>
    <w:p w14:paraId="5F40C177" w14:textId="52D3E90E" w:rsidR="00230419" w:rsidRPr="00DB579D" w:rsidRDefault="00430E13" w:rsidP="002002B1">
      <w:pPr>
        <w:pStyle w:val="2"/>
        <w:numPr>
          <w:ilvl w:val="0"/>
          <w:numId w:val="0"/>
        </w:numPr>
        <w:ind w:left="936"/>
        <w:jc w:val="left"/>
        <w:rPr>
          <w:b/>
          <w:sz w:val="24"/>
          <w:lang w:val="ro-RO"/>
        </w:rPr>
      </w:pPr>
      <w:bookmarkStart w:id="42" w:name="_Toc171487202"/>
      <w:bookmarkStart w:id="43" w:name="_Toc510510664"/>
      <w:bookmarkStart w:id="44" w:name="_Toc38971200"/>
      <w:bookmarkStart w:id="45" w:name="_Toc39674479"/>
      <w:r>
        <w:rPr>
          <w:b/>
          <w:sz w:val="24"/>
          <w:lang w:val="ro-RO"/>
        </w:rPr>
        <w:t>4</w:t>
      </w:r>
      <w:r w:rsidR="00230419" w:rsidRPr="00DB579D">
        <w:rPr>
          <w:b/>
          <w:sz w:val="24"/>
          <w:lang w:val="ro-RO"/>
        </w:rPr>
        <w:t>.3.3. Cerinţe faţă de Sistemul de securitate</w:t>
      </w:r>
      <w:bookmarkEnd w:id="42"/>
      <w:bookmarkEnd w:id="43"/>
      <w:bookmarkEnd w:id="44"/>
      <w:bookmarkEnd w:id="45"/>
    </w:p>
    <w:p w14:paraId="524AD283" w14:textId="77777777" w:rsidR="00230419" w:rsidRPr="00DB579D" w:rsidRDefault="00230419" w:rsidP="00230419">
      <w:pPr>
        <w:ind w:firstLine="700"/>
        <w:jc w:val="both"/>
        <w:rPr>
          <w:sz w:val="24"/>
          <w:szCs w:val="24"/>
          <w:lang w:val="ro-RO"/>
        </w:rPr>
      </w:pPr>
      <w:r w:rsidRPr="00DB579D">
        <w:rPr>
          <w:sz w:val="24"/>
          <w:szCs w:val="24"/>
          <w:lang w:val="ro-RO"/>
        </w:rPr>
        <w:t>Sistemul de securitate trebuie să:</w:t>
      </w:r>
    </w:p>
    <w:p w14:paraId="1B7AD517" w14:textId="77777777" w:rsidR="00230419" w:rsidRPr="005215B4" w:rsidRDefault="00230419" w:rsidP="00FA4A38">
      <w:pPr>
        <w:pStyle w:val="a5"/>
        <w:numPr>
          <w:ilvl w:val="0"/>
          <w:numId w:val="99"/>
        </w:numPr>
        <w:jc w:val="both"/>
        <w:rPr>
          <w:lang w:val="ro-RO"/>
        </w:rPr>
      </w:pPr>
      <w:r w:rsidRPr="005215B4">
        <w:rPr>
          <w:lang w:val="ro-RO"/>
        </w:rPr>
        <w:t xml:space="preserve">asigure accesul sancţionat al utilizatorilor la </w:t>
      </w:r>
      <w:r w:rsidR="002C0457" w:rsidRPr="005215B4">
        <w:rPr>
          <w:lang w:val="ro-RO"/>
        </w:rPr>
        <w:t>Sistem</w:t>
      </w:r>
      <w:r w:rsidRPr="005215B4">
        <w:rPr>
          <w:lang w:val="ro-RO"/>
        </w:rPr>
        <w:t xml:space="preserve"> cu diversificarea procedurilor de prelucrare şi consultare a datelor în funcţie de atribuţiile şi obligaţiunile fiecărui  utilizator;</w:t>
      </w:r>
    </w:p>
    <w:p w14:paraId="524DA39A" w14:textId="6EF50A93" w:rsidR="00230419" w:rsidRPr="005215B4" w:rsidRDefault="00230419" w:rsidP="00FA4A38">
      <w:pPr>
        <w:pStyle w:val="a5"/>
        <w:numPr>
          <w:ilvl w:val="0"/>
          <w:numId w:val="99"/>
        </w:numPr>
        <w:jc w:val="both"/>
        <w:rPr>
          <w:lang w:val="ro-RO"/>
        </w:rPr>
      </w:pPr>
      <w:r w:rsidRPr="005215B4">
        <w:rPr>
          <w:lang w:val="ro-RO"/>
        </w:rPr>
        <w:t xml:space="preserve">fie </w:t>
      </w:r>
      <w:r w:rsidR="00D374A1">
        <w:rPr>
          <w:lang w:val="ro-RO"/>
        </w:rPr>
        <w:t>flexibil</w:t>
      </w:r>
      <w:r w:rsidR="00D374A1" w:rsidRPr="005215B4">
        <w:rPr>
          <w:lang w:val="ro-RO"/>
        </w:rPr>
        <w:t xml:space="preserve"> </w:t>
      </w:r>
      <w:r w:rsidRPr="005215B4">
        <w:rPr>
          <w:lang w:val="ro-RO"/>
        </w:rPr>
        <w:t xml:space="preserve">la eventualele modificări în lista utilizatorilor şi / sau drepturilor acordate lor referitor la executarea procedurilor de prelucrare a datelor (înscriere, redactare, ştergere, consultare, etc.); </w:t>
      </w:r>
    </w:p>
    <w:p w14:paraId="078A3965" w14:textId="49A38EC8" w:rsidR="00230419" w:rsidRPr="005215B4" w:rsidRDefault="00230419" w:rsidP="00FA4A38">
      <w:pPr>
        <w:pStyle w:val="a5"/>
        <w:numPr>
          <w:ilvl w:val="0"/>
          <w:numId w:val="99"/>
        </w:numPr>
        <w:jc w:val="both"/>
        <w:rPr>
          <w:lang w:val="ro-RO"/>
        </w:rPr>
      </w:pPr>
      <w:r w:rsidRPr="005215B4">
        <w:rPr>
          <w:lang w:val="ro-RO"/>
        </w:rPr>
        <w:t xml:space="preserve">fie </w:t>
      </w:r>
      <w:r w:rsidR="00D374A1">
        <w:rPr>
          <w:lang w:val="ro-RO"/>
        </w:rPr>
        <w:t>flexibil</w:t>
      </w:r>
      <w:r w:rsidR="00D374A1" w:rsidRPr="005215B4">
        <w:rPr>
          <w:lang w:val="ro-RO"/>
        </w:rPr>
        <w:t xml:space="preserve"> </w:t>
      </w:r>
      <w:r w:rsidRPr="005215B4">
        <w:rPr>
          <w:lang w:val="ro-RO"/>
        </w:rPr>
        <w:t xml:space="preserve">la eventualele modificări ale drepturilor utilizatorilor referitor la elementele de structură ale </w:t>
      </w:r>
      <w:r w:rsidR="002C0457" w:rsidRPr="005215B4">
        <w:rPr>
          <w:lang w:val="ro-RO"/>
        </w:rPr>
        <w:t>Sistemului</w:t>
      </w:r>
      <w:r w:rsidRPr="005215B4">
        <w:rPr>
          <w:lang w:val="ro-RO"/>
        </w:rPr>
        <w:t xml:space="preserve"> accesibile lor;</w:t>
      </w:r>
    </w:p>
    <w:p w14:paraId="5CC88120" w14:textId="6D63DC72" w:rsidR="00230419" w:rsidRPr="005215B4" w:rsidRDefault="00230419" w:rsidP="00FA4A38">
      <w:pPr>
        <w:pStyle w:val="a5"/>
        <w:numPr>
          <w:ilvl w:val="0"/>
          <w:numId w:val="99"/>
        </w:numPr>
        <w:jc w:val="both"/>
        <w:rPr>
          <w:lang w:val="ro-RO"/>
        </w:rPr>
      </w:pPr>
      <w:r w:rsidRPr="005215B4">
        <w:rPr>
          <w:lang w:val="ro-RO"/>
        </w:rPr>
        <w:t>includă mijloace</w:t>
      </w:r>
      <w:r w:rsidR="00D374A1">
        <w:rPr>
          <w:lang w:val="ro-RO"/>
        </w:rPr>
        <w:t>/mecanisme</w:t>
      </w:r>
      <w:r w:rsidRPr="005215B4">
        <w:rPr>
          <w:lang w:val="ro-RO"/>
        </w:rPr>
        <w:t xml:space="preserve"> de efectuare automată a copiilor-rezervă pe diverse suporturi electronice; </w:t>
      </w:r>
    </w:p>
    <w:p w14:paraId="130E93A0" w14:textId="281CB05A" w:rsidR="00230419" w:rsidRPr="005215B4" w:rsidRDefault="00230419" w:rsidP="00FA4A38">
      <w:pPr>
        <w:pStyle w:val="a5"/>
        <w:numPr>
          <w:ilvl w:val="0"/>
          <w:numId w:val="99"/>
        </w:numPr>
        <w:jc w:val="both"/>
        <w:rPr>
          <w:lang w:val="ro-RO"/>
        </w:rPr>
      </w:pPr>
      <w:r w:rsidRPr="005215B4">
        <w:rPr>
          <w:lang w:val="ro-RO"/>
        </w:rPr>
        <w:t>includă mijloace</w:t>
      </w:r>
      <w:r w:rsidR="00D374A1">
        <w:rPr>
          <w:lang w:val="ro-RO"/>
        </w:rPr>
        <w:t>/mecanisme</w:t>
      </w:r>
      <w:r w:rsidRPr="005215B4">
        <w:rPr>
          <w:lang w:val="ro-RO"/>
        </w:rPr>
        <w:t xml:space="preserve"> de protecţie a datelor în cazuri de: dereglări de sistem, acces nesancţionat, accidente tehnice;</w:t>
      </w:r>
    </w:p>
    <w:p w14:paraId="3142234A" w14:textId="22A95F5B" w:rsidR="00230419" w:rsidRPr="005215B4" w:rsidRDefault="00230419" w:rsidP="00FA4A38">
      <w:pPr>
        <w:pStyle w:val="a5"/>
        <w:numPr>
          <w:ilvl w:val="0"/>
          <w:numId w:val="99"/>
        </w:numPr>
        <w:jc w:val="both"/>
        <w:rPr>
          <w:lang w:val="ro-RO"/>
        </w:rPr>
      </w:pPr>
      <w:r w:rsidRPr="005215B4">
        <w:rPr>
          <w:lang w:val="ro-RO"/>
        </w:rPr>
        <w:t>includă mijloace de securitate a sistemului;</w:t>
      </w:r>
    </w:p>
    <w:p w14:paraId="51509045" w14:textId="77777777" w:rsidR="00230419" w:rsidRPr="005215B4" w:rsidRDefault="00230419" w:rsidP="00FA4A38">
      <w:pPr>
        <w:pStyle w:val="a5"/>
        <w:numPr>
          <w:ilvl w:val="0"/>
          <w:numId w:val="99"/>
        </w:numPr>
        <w:jc w:val="both"/>
        <w:rPr>
          <w:lang w:val="ro-RO"/>
        </w:rPr>
      </w:pPr>
      <w:r w:rsidRPr="005215B4">
        <w:rPr>
          <w:lang w:val="ro-RO"/>
        </w:rPr>
        <w:t>includă mijloace de securitate a datelor la transportarea acestora prin intermediul reţelelor.</w:t>
      </w:r>
    </w:p>
    <w:p w14:paraId="1ABB7E5C" w14:textId="77777777" w:rsidR="00230419" w:rsidRPr="00DB579D" w:rsidRDefault="00230419" w:rsidP="00230419">
      <w:pPr>
        <w:jc w:val="both"/>
        <w:rPr>
          <w:sz w:val="24"/>
          <w:szCs w:val="24"/>
          <w:lang w:val="ro-RO"/>
        </w:rPr>
      </w:pPr>
    </w:p>
    <w:p w14:paraId="2CFCDDCB" w14:textId="6C8C56C5" w:rsidR="00230419" w:rsidRPr="00011FDA" w:rsidRDefault="00212CA5" w:rsidP="00011FDA">
      <w:pPr>
        <w:pStyle w:val="2"/>
        <w:numPr>
          <w:ilvl w:val="0"/>
          <w:numId w:val="0"/>
        </w:numPr>
        <w:ind w:left="936"/>
        <w:jc w:val="left"/>
        <w:rPr>
          <w:sz w:val="24"/>
          <w:szCs w:val="24"/>
          <w:lang w:val="ro-RO"/>
        </w:rPr>
      </w:pPr>
      <w:bookmarkStart w:id="46" w:name="_Toc171487203"/>
      <w:bookmarkStart w:id="47" w:name="_Toc510510665"/>
      <w:bookmarkStart w:id="48" w:name="_Toc38971201"/>
      <w:bookmarkStart w:id="49" w:name="_Toc39674480"/>
      <w:r>
        <w:rPr>
          <w:b/>
          <w:sz w:val="24"/>
          <w:lang w:val="ro-RO"/>
        </w:rPr>
        <w:t>4</w:t>
      </w:r>
      <w:bookmarkEnd w:id="46"/>
      <w:bookmarkEnd w:id="47"/>
      <w:bookmarkEnd w:id="48"/>
      <w:bookmarkEnd w:id="49"/>
      <w:r w:rsidR="00011FDA">
        <w:rPr>
          <w:b/>
          <w:sz w:val="24"/>
          <w:lang w:val="ro-RO"/>
        </w:rPr>
        <w:t>.</w:t>
      </w:r>
      <w:r w:rsidR="00876EC1">
        <w:rPr>
          <w:b/>
          <w:sz w:val="24"/>
          <w:lang w:val="ro-RO"/>
        </w:rPr>
        <w:t>3.</w:t>
      </w:r>
      <w:r w:rsidR="00011FDA">
        <w:rPr>
          <w:b/>
          <w:sz w:val="24"/>
          <w:lang w:val="ro-RO"/>
        </w:rPr>
        <w:t>4</w:t>
      </w:r>
      <w:r w:rsidR="00876EC1">
        <w:rPr>
          <w:b/>
          <w:sz w:val="24"/>
          <w:lang w:val="ro-RO"/>
        </w:rPr>
        <w:t>.</w:t>
      </w:r>
      <w:r w:rsidR="006E70BE">
        <w:rPr>
          <w:b/>
          <w:sz w:val="24"/>
          <w:lang w:val="ro-RO"/>
        </w:rPr>
        <w:t xml:space="preserve"> </w:t>
      </w:r>
      <w:r w:rsidR="00011FDA" w:rsidRPr="00DB579D">
        <w:rPr>
          <w:b/>
          <w:sz w:val="24"/>
          <w:lang w:val="ro-RO"/>
        </w:rPr>
        <w:t>Cerinţe faţă de</w:t>
      </w:r>
      <w:r w:rsidR="00011FDA" w:rsidRPr="00DB579D">
        <w:rPr>
          <w:bCs w:val="0"/>
          <w:sz w:val="24"/>
          <w:szCs w:val="24"/>
          <w:lang w:val="ro-RO"/>
        </w:rPr>
        <w:t xml:space="preserve"> </w:t>
      </w:r>
      <w:r w:rsidR="00011FDA" w:rsidRPr="00011FDA">
        <w:rPr>
          <w:b/>
          <w:sz w:val="24"/>
          <w:szCs w:val="24"/>
          <w:lang w:val="ro-RO"/>
        </w:rPr>
        <w:t>nomenclatoare</w:t>
      </w:r>
      <w:r w:rsidR="00011FDA" w:rsidRPr="00011FDA">
        <w:rPr>
          <w:b/>
          <w:sz w:val="24"/>
          <w:lang w:val="ro-RO"/>
        </w:rPr>
        <w:t xml:space="preserve"> </w:t>
      </w:r>
    </w:p>
    <w:p w14:paraId="7BD58FC8" w14:textId="081E178C" w:rsidR="00230419" w:rsidRPr="00DB579D" w:rsidRDefault="00C11DE7" w:rsidP="00232DFC">
      <w:pPr>
        <w:ind w:firstLine="709"/>
        <w:jc w:val="both"/>
        <w:rPr>
          <w:sz w:val="24"/>
          <w:szCs w:val="24"/>
          <w:lang w:val="ro-RO"/>
        </w:rPr>
      </w:pPr>
      <w:r>
        <w:rPr>
          <w:sz w:val="24"/>
          <w:szCs w:val="24"/>
          <w:lang w:val="ro-RO"/>
        </w:rPr>
        <w:t>In cazul aparitiei unui servic</w:t>
      </w:r>
      <w:r w:rsidR="00D86087">
        <w:rPr>
          <w:sz w:val="24"/>
          <w:szCs w:val="24"/>
          <w:lang w:val="ro-RO"/>
        </w:rPr>
        <w:t>ii</w:t>
      </w:r>
      <w:r>
        <w:rPr>
          <w:sz w:val="24"/>
          <w:szCs w:val="24"/>
          <w:lang w:val="ro-RO"/>
        </w:rPr>
        <w:t xml:space="preserve"> no</w:t>
      </w:r>
      <w:r w:rsidR="00D86087">
        <w:rPr>
          <w:sz w:val="24"/>
          <w:szCs w:val="24"/>
          <w:lang w:val="ro-RO"/>
        </w:rPr>
        <w:t>i</w:t>
      </w:r>
      <w:r w:rsidR="00232DFC">
        <w:rPr>
          <w:sz w:val="24"/>
          <w:szCs w:val="24"/>
          <w:lang w:val="ro-RO"/>
        </w:rPr>
        <w:t>,</w:t>
      </w:r>
      <w:r>
        <w:rPr>
          <w:sz w:val="24"/>
          <w:szCs w:val="24"/>
          <w:lang w:val="ro-RO"/>
        </w:rPr>
        <w:t xml:space="preserve"> </w:t>
      </w:r>
      <w:r w:rsidR="00232DFC">
        <w:rPr>
          <w:sz w:val="24"/>
          <w:szCs w:val="24"/>
          <w:lang w:val="ro-RO"/>
        </w:rPr>
        <w:t>S</w:t>
      </w:r>
      <w:r>
        <w:rPr>
          <w:sz w:val="24"/>
          <w:szCs w:val="24"/>
          <w:lang w:val="ro-RO"/>
        </w:rPr>
        <w:t xml:space="preserve">istemul va fi capabil </w:t>
      </w:r>
      <w:r w:rsidR="006E70BE">
        <w:rPr>
          <w:sz w:val="24"/>
          <w:szCs w:val="24"/>
          <w:lang w:val="ro-RO"/>
        </w:rPr>
        <w:t>s</w:t>
      </w:r>
      <w:r w:rsidR="00232DFC">
        <w:rPr>
          <w:sz w:val="24"/>
          <w:szCs w:val="24"/>
          <w:lang w:val="ro-RO"/>
        </w:rPr>
        <w:t>ă</w:t>
      </w:r>
      <w:r w:rsidR="006E70BE">
        <w:rPr>
          <w:sz w:val="24"/>
          <w:szCs w:val="24"/>
          <w:lang w:val="ro-RO"/>
        </w:rPr>
        <w:t xml:space="preserve"> permit</w:t>
      </w:r>
      <w:r w:rsidR="00232DFC">
        <w:rPr>
          <w:sz w:val="24"/>
          <w:szCs w:val="24"/>
          <w:lang w:val="ro-RO"/>
        </w:rPr>
        <w:t>ă</w:t>
      </w:r>
      <w:r w:rsidR="006E70BE">
        <w:rPr>
          <w:sz w:val="24"/>
          <w:szCs w:val="24"/>
          <w:lang w:val="ro-RO"/>
        </w:rPr>
        <w:t xml:space="preserve"> introduc</w:t>
      </w:r>
      <w:r w:rsidR="00232DFC">
        <w:rPr>
          <w:sz w:val="24"/>
          <w:szCs w:val="24"/>
          <w:lang w:val="ro-RO"/>
        </w:rPr>
        <w:t xml:space="preserve">erea lui, să sincronizeze </w:t>
      </w:r>
      <w:r w:rsidR="000423F5">
        <w:rPr>
          <w:sz w:val="24"/>
          <w:szCs w:val="24"/>
          <w:lang w:val="ro-RO"/>
        </w:rPr>
        <w:t xml:space="preserve">toate </w:t>
      </w:r>
      <w:r w:rsidR="00232DFC">
        <w:rPr>
          <w:sz w:val="24"/>
          <w:szCs w:val="24"/>
          <w:lang w:val="ro-RO"/>
        </w:rPr>
        <w:t xml:space="preserve">datele, inclusiv </w:t>
      </w:r>
      <w:r w:rsidR="006E70BE">
        <w:rPr>
          <w:sz w:val="24"/>
          <w:szCs w:val="24"/>
          <w:lang w:val="ro-RO"/>
        </w:rPr>
        <w:t>s</w:t>
      </w:r>
      <w:r w:rsidR="00232DFC">
        <w:rPr>
          <w:sz w:val="24"/>
          <w:szCs w:val="24"/>
          <w:lang w:val="ro-RO"/>
        </w:rPr>
        <w:t>ă</w:t>
      </w:r>
      <w:r w:rsidR="006E70BE">
        <w:rPr>
          <w:sz w:val="24"/>
          <w:szCs w:val="24"/>
          <w:lang w:val="ro-RO"/>
        </w:rPr>
        <w:t xml:space="preserve"> genereze rapo</w:t>
      </w:r>
      <w:r w:rsidR="00232DFC">
        <w:rPr>
          <w:sz w:val="24"/>
          <w:szCs w:val="24"/>
          <w:lang w:val="ro-RO"/>
        </w:rPr>
        <w:t>a</w:t>
      </w:r>
      <w:r w:rsidR="006E70BE">
        <w:rPr>
          <w:sz w:val="24"/>
          <w:szCs w:val="24"/>
          <w:lang w:val="ro-RO"/>
        </w:rPr>
        <w:t xml:space="preserve">rte </w:t>
      </w:r>
      <w:r w:rsidR="00232DFC">
        <w:rPr>
          <w:sz w:val="24"/>
          <w:szCs w:val="24"/>
          <w:lang w:val="ro-RO"/>
        </w:rPr>
        <w:t>pe pe</w:t>
      </w:r>
      <w:r w:rsidR="000423F5">
        <w:rPr>
          <w:sz w:val="24"/>
          <w:szCs w:val="24"/>
          <w:lang w:val="ro-RO"/>
        </w:rPr>
        <w:t>r</w:t>
      </w:r>
      <w:r w:rsidR="00232DFC">
        <w:rPr>
          <w:sz w:val="24"/>
          <w:szCs w:val="24"/>
          <w:lang w:val="ro-RO"/>
        </w:rPr>
        <w:t xml:space="preserve">ioada anterioară, </w:t>
      </w:r>
      <w:r w:rsidR="006E70BE">
        <w:rPr>
          <w:sz w:val="24"/>
          <w:szCs w:val="24"/>
          <w:lang w:val="ro-RO"/>
        </w:rPr>
        <w:t>f</w:t>
      </w:r>
      <w:r w:rsidR="00232DFC">
        <w:rPr>
          <w:sz w:val="24"/>
          <w:szCs w:val="24"/>
          <w:lang w:val="ro-RO"/>
        </w:rPr>
        <w:t>ă</w:t>
      </w:r>
      <w:r w:rsidR="006E70BE">
        <w:rPr>
          <w:sz w:val="24"/>
          <w:szCs w:val="24"/>
          <w:lang w:val="ro-RO"/>
        </w:rPr>
        <w:t xml:space="preserve">ra pierderea informatiilor </w:t>
      </w:r>
      <w:r w:rsidR="00232DFC">
        <w:rPr>
          <w:sz w:val="24"/>
          <w:szCs w:val="24"/>
          <w:lang w:val="ro-RO"/>
        </w:rPr>
        <w:t xml:space="preserve">deja existente. </w:t>
      </w:r>
      <w:r w:rsidR="00230419" w:rsidRPr="00DB579D">
        <w:rPr>
          <w:sz w:val="24"/>
          <w:szCs w:val="24"/>
          <w:lang w:val="ro-RO"/>
        </w:rPr>
        <w:t xml:space="preserve"> </w:t>
      </w:r>
      <w:r w:rsidR="000423F5">
        <w:rPr>
          <w:sz w:val="24"/>
          <w:szCs w:val="24"/>
          <w:lang w:val="ro-RO"/>
        </w:rPr>
        <w:t xml:space="preserve"> </w:t>
      </w:r>
    </w:p>
    <w:p w14:paraId="7D72B132" w14:textId="54D43A9F" w:rsidR="003E7765" w:rsidRPr="00876EBE" w:rsidRDefault="003E7765" w:rsidP="00232DFC">
      <w:pPr>
        <w:autoSpaceDE w:val="0"/>
        <w:autoSpaceDN w:val="0"/>
        <w:adjustRightInd w:val="0"/>
        <w:spacing w:after="53"/>
        <w:rPr>
          <w:b/>
          <w:sz w:val="24"/>
          <w:szCs w:val="24"/>
          <w:lang w:val="ro-RO"/>
        </w:rPr>
      </w:pPr>
    </w:p>
    <w:p w14:paraId="3404D961" w14:textId="5B8EB6B0" w:rsidR="005F2A18" w:rsidRPr="00E97D50" w:rsidRDefault="00D76FAF" w:rsidP="00E97D50">
      <w:pPr>
        <w:pStyle w:val="2"/>
        <w:numPr>
          <w:ilvl w:val="0"/>
          <w:numId w:val="0"/>
        </w:numPr>
        <w:ind w:left="936"/>
        <w:jc w:val="both"/>
        <w:rPr>
          <w:b/>
          <w:sz w:val="24"/>
          <w:szCs w:val="24"/>
          <w:lang w:val="ro-RO" w:eastAsia="en-US"/>
        </w:rPr>
      </w:pPr>
      <w:bookmarkStart w:id="50" w:name="_Toc39674482"/>
      <w:r>
        <w:rPr>
          <w:b/>
          <w:sz w:val="24"/>
          <w:szCs w:val="24"/>
          <w:lang w:val="ro-RO" w:eastAsia="en-US"/>
        </w:rPr>
        <w:t>4</w:t>
      </w:r>
      <w:r w:rsidR="00AD79F8" w:rsidRPr="00876EBE">
        <w:rPr>
          <w:b/>
          <w:sz w:val="24"/>
          <w:szCs w:val="24"/>
          <w:lang w:val="ro-RO" w:eastAsia="en-US"/>
        </w:rPr>
        <w:t>.</w:t>
      </w:r>
      <w:r w:rsidR="000B379A">
        <w:rPr>
          <w:b/>
          <w:sz w:val="24"/>
          <w:szCs w:val="24"/>
          <w:lang w:val="ro-RO" w:eastAsia="en-US"/>
        </w:rPr>
        <w:t>4</w:t>
      </w:r>
      <w:r w:rsidR="00AD79F8" w:rsidRPr="00876EBE">
        <w:rPr>
          <w:b/>
          <w:sz w:val="24"/>
          <w:szCs w:val="24"/>
          <w:lang w:val="ro-RO" w:eastAsia="en-US"/>
        </w:rPr>
        <w:t xml:space="preserve"> </w:t>
      </w:r>
      <w:r w:rsidR="005B6E35" w:rsidRPr="00876EBE">
        <w:rPr>
          <w:b/>
          <w:sz w:val="24"/>
          <w:szCs w:val="24"/>
          <w:lang w:val="ro-RO" w:eastAsia="en-US"/>
        </w:rPr>
        <w:t xml:space="preserve"> </w:t>
      </w:r>
      <w:r w:rsidR="000B379A" w:rsidRPr="009100B3">
        <w:rPr>
          <w:rStyle w:val="20"/>
          <w:b/>
          <w:sz w:val="24"/>
        </w:rPr>
        <w:t xml:space="preserve">Cerințele generale </w:t>
      </w:r>
      <w:r w:rsidR="000B379A">
        <w:rPr>
          <w:rStyle w:val="20"/>
          <w:b/>
          <w:sz w:val="24"/>
        </w:rPr>
        <w:t>de</w:t>
      </w:r>
      <w:r w:rsidR="00AD79F8" w:rsidRPr="00876EBE">
        <w:rPr>
          <w:b/>
          <w:sz w:val="24"/>
          <w:szCs w:val="24"/>
          <w:lang w:val="ro-RO" w:eastAsia="en-US"/>
        </w:rPr>
        <w:t xml:space="preserve"> conformitate cu actele normative în vigoare, după cum urmează:</w:t>
      </w:r>
      <w:bookmarkEnd w:id="50"/>
      <w:r w:rsidR="00AD79F8" w:rsidRPr="00876EBE">
        <w:rPr>
          <w:b/>
          <w:sz w:val="24"/>
          <w:szCs w:val="24"/>
          <w:lang w:val="ro-RO" w:eastAsia="en-US"/>
        </w:rPr>
        <w:t xml:space="preserve"> </w:t>
      </w:r>
    </w:p>
    <w:p w14:paraId="39142EC9" w14:textId="7C0265D4" w:rsidR="005F2A18" w:rsidRPr="00007530" w:rsidRDefault="00AD79F8" w:rsidP="00FA4A38">
      <w:pPr>
        <w:pStyle w:val="a5"/>
        <w:numPr>
          <w:ilvl w:val="0"/>
          <w:numId w:val="110"/>
        </w:numPr>
        <w:tabs>
          <w:tab w:val="left" w:pos="284"/>
          <w:tab w:val="left" w:pos="426"/>
        </w:tabs>
        <w:jc w:val="both"/>
        <w:rPr>
          <w:szCs w:val="28"/>
          <w:lang w:val="ro-RO"/>
        </w:rPr>
      </w:pPr>
      <w:r w:rsidRPr="00007530">
        <w:rPr>
          <w:szCs w:val="28"/>
          <w:lang w:val="ro-RO"/>
        </w:rPr>
        <w:t>Lege</w:t>
      </w:r>
      <w:r w:rsidR="001D329C">
        <w:rPr>
          <w:szCs w:val="28"/>
          <w:lang w:val="ro-RO"/>
        </w:rPr>
        <w:t>a</w:t>
      </w:r>
      <w:r w:rsidRPr="00007530">
        <w:rPr>
          <w:szCs w:val="28"/>
          <w:lang w:val="ro-RO"/>
        </w:rPr>
        <w:t xml:space="preserve"> număr</w:t>
      </w:r>
      <w:r w:rsidR="001D329C">
        <w:rPr>
          <w:szCs w:val="28"/>
          <w:lang w:val="ro-RO"/>
        </w:rPr>
        <w:t>ul</w:t>
      </w:r>
      <w:r w:rsidRPr="00007530">
        <w:rPr>
          <w:szCs w:val="28"/>
          <w:lang w:val="ro-RO"/>
        </w:rPr>
        <w:t xml:space="preserve"> 133 din 08.07.2011 Privind protecția datelor cu caracter personal;</w:t>
      </w:r>
    </w:p>
    <w:p w14:paraId="115E8F4F" w14:textId="77777777" w:rsidR="004A2A89" w:rsidRDefault="00AD79F8" w:rsidP="00FA4A38">
      <w:pPr>
        <w:pStyle w:val="a5"/>
        <w:numPr>
          <w:ilvl w:val="0"/>
          <w:numId w:val="110"/>
        </w:numPr>
        <w:tabs>
          <w:tab w:val="left" w:pos="284"/>
          <w:tab w:val="left" w:pos="426"/>
        </w:tabs>
        <w:jc w:val="both"/>
        <w:rPr>
          <w:szCs w:val="28"/>
          <w:lang w:val="ro-RO"/>
        </w:rPr>
      </w:pPr>
      <w:r w:rsidRPr="00007530">
        <w:rPr>
          <w:szCs w:val="28"/>
          <w:lang w:val="ro-RO"/>
        </w:rPr>
        <w:t>Hotărîrea Guvernului număr 1123 din 14.12.2010 privind aprobarea cerințelor față de asigurarea securității datelor cu caracter personal la prelucrarea acestora în cadrul sistemelor informaționale de date cu caracter personal;</w:t>
      </w:r>
    </w:p>
    <w:p w14:paraId="64EC0E22" w14:textId="52A7FB3F" w:rsidR="00F43956" w:rsidRPr="005B6E35" w:rsidRDefault="00AD79F8" w:rsidP="00FA4A38">
      <w:pPr>
        <w:pStyle w:val="a5"/>
        <w:numPr>
          <w:ilvl w:val="0"/>
          <w:numId w:val="110"/>
        </w:numPr>
        <w:tabs>
          <w:tab w:val="left" w:pos="284"/>
          <w:tab w:val="left" w:pos="426"/>
        </w:tabs>
        <w:jc w:val="both"/>
        <w:rPr>
          <w:szCs w:val="28"/>
          <w:lang w:val="ro-RO"/>
        </w:rPr>
      </w:pPr>
      <w:r w:rsidRPr="00007530">
        <w:rPr>
          <w:bCs/>
          <w:szCs w:val="28"/>
          <w:lang w:val="ro-RO"/>
        </w:rPr>
        <w:t>Hotărîrea Guvernului număr 201 din 28.03.2017 „privind aprobarea cerințelor minime obligatorii de securitate cibernetică”;</w:t>
      </w:r>
    </w:p>
    <w:p w14:paraId="4F06FD4B" w14:textId="40AE7312" w:rsidR="00626F7C" w:rsidRPr="001D329C" w:rsidRDefault="005B6E35" w:rsidP="001D329C">
      <w:pPr>
        <w:tabs>
          <w:tab w:val="left" w:pos="284"/>
          <w:tab w:val="left" w:pos="426"/>
        </w:tabs>
        <w:jc w:val="both"/>
        <w:rPr>
          <w:color w:val="000000"/>
          <w:szCs w:val="26"/>
          <w:lang w:val="ro-RO" w:eastAsia="en-US"/>
        </w:rPr>
      </w:pPr>
      <w:r w:rsidRPr="00D72998">
        <w:rPr>
          <w:color w:val="000000"/>
          <w:szCs w:val="26"/>
          <w:lang w:eastAsia="en-US"/>
        </w:rPr>
        <w:t xml:space="preserve"> </w:t>
      </w:r>
    </w:p>
    <w:p w14:paraId="5A2FF5E5" w14:textId="77777777" w:rsidR="00626F7C" w:rsidRPr="00007530" w:rsidRDefault="00D76FAF" w:rsidP="00831A8E">
      <w:pPr>
        <w:jc w:val="both"/>
        <w:rPr>
          <w:sz w:val="24"/>
          <w:szCs w:val="24"/>
          <w:lang w:val="ro-RO" w:eastAsia="en-US"/>
        </w:rPr>
      </w:pPr>
      <w:bookmarkStart w:id="51" w:name="_Toc39674483"/>
      <w:r>
        <w:rPr>
          <w:rStyle w:val="20"/>
          <w:b/>
          <w:sz w:val="24"/>
        </w:rPr>
        <w:t>4</w:t>
      </w:r>
      <w:r w:rsidR="00AD79F8" w:rsidRPr="009100B3">
        <w:rPr>
          <w:rStyle w:val="20"/>
          <w:b/>
          <w:sz w:val="24"/>
        </w:rPr>
        <w:t xml:space="preserve">.5 Cerințele generale privind securitatea datelor cu caracter personal prelucrate în cadrul </w:t>
      </w:r>
      <w:proofErr w:type="gramStart"/>
      <w:r w:rsidR="00C43CF5" w:rsidRPr="009100B3">
        <w:rPr>
          <w:rStyle w:val="20"/>
          <w:b/>
          <w:sz w:val="24"/>
        </w:rPr>
        <w:t>S</w:t>
      </w:r>
      <w:r w:rsidR="005F0130" w:rsidRPr="009100B3">
        <w:rPr>
          <w:rStyle w:val="20"/>
          <w:b/>
          <w:sz w:val="24"/>
        </w:rPr>
        <w:t>istemului</w:t>
      </w:r>
      <w:bookmarkEnd w:id="51"/>
      <w:r w:rsidR="00044E01" w:rsidRPr="009100B3">
        <w:rPr>
          <w:b/>
          <w:bCs/>
          <w:sz w:val="22"/>
          <w:szCs w:val="24"/>
          <w:lang w:val="ro-RO" w:eastAsia="en-US"/>
        </w:rPr>
        <w:t xml:space="preserve">  </w:t>
      </w:r>
      <w:r w:rsidR="00AD79F8" w:rsidRPr="00007530">
        <w:rPr>
          <w:b/>
          <w:bCs/>
          <w:sz w:val="24"/>
          <w:szCs w:val="24"/>
          <w:lang w:val="ro-RO" w:eastAsia="en-US"/>
        </w:rPr>
        <w:t>(</w:t>
      </w:r>
      <w:proofErr w:type="gramEnd"/>
      <w:r w:rsidR="00AD79F8" w:rsidRPr="00007530">
        <w:rPr>
          <w:i/>
          <w:iCs/>
          <w:color w:val="000000"/>
          <w:sz w:val="24"/>
          <w:szCs w:val="26"/>
          <w:lang w:val="ro-RO" w:eastAsia="en-US"/>
        </w:rPr>
        <w:t>Hotăr</w:t>
      </w:r>
      <w:r w:rsidR="00754CDA">
        <w:rPr>
          <w:i/>
          <w:iCs/>
          <w:color w:val="000000"/>
          <w:sz w:val="24"/>
          <w:szCs w:val="26"/>
          <w:lang w:val="ro-RO" w:eastAsia="en-US"/>
        </w:rPr>
        <w:t>î</w:t>
      </w:r>
      <w:r w:rsidR="00AD79F8" w:rsidRPr="00007530">
        <w:rPr>
          <w:i/>
          <w:iCs/>
          <w:color w:val="000000"/>
          <w:sz w:val="24"/>
          <w:szCs w:val="26"/>
          <w:lang w:val="ro-RO" w:eastAsia="en-US"/>
        </w:rPr>
        <w:t>rea Guvernului număr1123 din 14.12.2010</w:t>
      </w:r>
      <w:r w:rsidR="00AD79F8" w:rsidRPr="00007530">
        <w:rPr>
          <w:b/>
          <w:bCs/>
          <w:sz w:val="24"/>
          <w:szCs w:val="24"/>
          <w:lang w:val="ro-RO" w:eastAsia="en-US"/>
        </w:rPr>
        <w:t>):</w:t>
      </w:r>
    </w:p>
    <w:p w14:paraId="35C7846E" w14:textId="77777777" w:rsidR="004A2A89" w:rsidRDefault="00AD79F8" w:rsidP="00D37142">
      <w:pPr>
        <w:pStyle w:val="a5"/>
        <w:numPr>
          <w:ilvl w:val="0"/>
          <w:numId w:val="109"/>
        </w:numPr>
        <w:jc w:val="both"/>
        <w:rPr>
          <w:lang w:val="ro-RO" w:eastAsia="en-US"/>
        </w:rPr>
      </w:pPr>
      <w:r w:rsidRPr="004A2A89">
        <w:rPr>
          <w:lang w:val="ro-RO" w:eastAsia="en-US"/>
        </w:rPr>
        <w:t xml:space="preserve">Măsurile de protecţie a datelor cu caracter personal reprezintă o parte componentă a lucrărilor de dezvoltare şi exploatare a </w:t>
      </w:r>
      <w:r w:rsidR="005F0130" w:rsidRPr="004A2A89">
        <w:rPr>
          <w:rStyle w:val="20"/>
          <w:sz w:val="24"/>
          <w:lang w:val="en-GB"/>
        </w:rPr>
        <w:t>Sistemului</w:t>
      </w:r>
      <w:r w:rsidR="00044E01" w:rsidRPr="004A2A89">
        <w:rPr>
          <w:bCs/>
          <w:i/>
          <w:lang w:val="ro-RO" w:eastAsia="en-US"/>
        </w:rPr>
        <w:t xml:space="preserve"> </w:t>
      </w:r>
      <w:r w:rsidRPr="004A2A89">
        <w:rPr>
          <w:lang w:val="ro-RO" w:eastAsia="en-US"/>
        </w:rPr>
        <w:t>şi vor fi efectuate neîntrerupt de către toţi deţinătorii de date cu caracter</w:t>
      </w:r>
      <w:r w:rsidR="00044E01" w:rsidRPr="004A2A89">
        <w:rPr>
          <w:lang w:val="ro-RO" w:eastAsia="en-US"/>
        </w:rPr>
        <w:t xml:space="preserve"> </w:t>
      </w:r>
      <w:r w:rsidR="00255966" w:rsidRPr="004A2A89">
        <w:rPr>
          <w:lang w:val="ro-RO" w:eastAsia="en-US"/>
        </w:rPr>
        <w:t>personal.</w:t>
      </w:r>
    </w:p>
    <w:p w14:paraId="54D818F8" w14:textId="58D6715B" w:rsidR="004A2A89" w:rsidRPr="004A2A89" w:rsidRDefault="00AD79F8" w:rsidP="00D37142">
      <w:pPr>
        <w:pStyle w:val="a5"/>
        <w:numPr>
          <w:ilvl w:val="0"/>
          <w:numId w:val="109"/>
        </w:numPr>
        <w:jc w:val="both"/>
        <w:rPr>
          <w:lang w:val="ro-RO" w:eastAsia="en-US"/>
        </w:rPr>
      </w:pPr>
      <w:r w:rsidRPr="004A2A89">
        <w:rPr>
          <w:lang w:val="ro-RO" w:eastAsia="en-US"/>
        </w:rPr>
        <w:t xml:space="preserve">Protecţia datelor cu caracter personal în </w:t>
      </w:r>
      <w:r w:rsidR="005F0130" w:rsidRPr="004A2A89">
        <w:rPr>
          <w:rStyle w:val="20"/>
          <w:sz w:val="24"/>
          <w:lang w:val="en-GB"/>
        </w:rPr>
        <w:t>Sistem</w:t>
      </w:r>
      <w:r w:rsidR="00044E01" w:rsidRPr="004A2A89">
        <w:rPr>
          <w:bCs/>
          <w:i/>
          <w:lang w:val="ro-RO" w:eastAsia="en-US"/>
        </w:rPr>
        <w:t xml:space="preserve"> </w:t>
      </w:r>
      <w:r w:rsidRPr="004A2A89">
        <w:rPr>
          <w:lang w:val="ro-RO" w:eastAsia="en-US"/>
        </w:rPr>
        <w:t>este asigurată printr-un complex de măsuri tehnice şi organizatorice de preîntîmpinare a prelucrării ilicite a datelor cu caracter personal.</w:t>
      </w:r>
    </w:p>
    <w:p w14:paraId="469DBE4A" w14:textId="77777777" w:rsidR="004A2A89" w:rsidRDefault="00AD79F8" w:rsidP="00D37142">
      <w:pPr>
        <w:pStyle w:val="a5"/>
        <w:numPr>
          <w:ilvl w:val="0"/>
          <w:numId w:val="109"/>
        </w:numPr>
        <w:jc w:val="both"/>
        <w:rPr>
          <w:lang w:val="ro-RO" w:eastAsia="en-US"/>
        </w:rPr>
      </w:pPr>
      <w:r w:rsidRPr="004A2A89">
        <w:rPr>
          <w:lang w:val="ro-RO" w:eastAsia="en-US"/>
        </w:rPr>
        <w:t xml:space="preserve">Măsurile de protecţie a datelor cu caracter personal prelucrate în </w:t>
      </w:r>
      <w:r w:rsidR="005F0130" w:rsidRPr="004A2A89">
        <w:rPr>
          <w:rStyle w:val="20"/>
          <w:sz w:val="24"/>
          <w:lang w:val="en-GB"/>
        </w:rPr>
        <w:t>Sistem</w:t>
      </w:r>
      <w:r w:rsidR="00044E01" w:rsidRPr="004A2A89">
        <w:rPr>
          <w:bCs/>
          <w:i/>
          <w:lang w:val="ro-RO" w:eastAsia="en-US"/>
        </w:rPr>
        <w:t xml:space="preserve"> </w:t>
      </w:r>
      <w:r w:rsidRPr="004A2A89">
        <w:rPr>
          <w:lang w:val="ro-RO" w:eastAsia="en-US"/>
        </w:rPr>
        <w:t>se înfăptuiesc ţinîndu-se cont de necesitatea asigurării confidenţialităţii acestor măsuri.</w:t>
      </w:r>
    </w:p>
    <w:p w14:paraId="5FED946E" w14:textId="77777777" w:rsidR="004A2A89" w:rsidRDefault="00AD79F8" w:rsidP="00D37142">
      <w:pPr>
        <w:pStyle w:val="a5"/>
        <w:numPr>
          <w:ilvl w:val="0"/>
          <w:numId w:val="109"/>
        </w:numPr>
        <w:jc w:val="both"/>
        <w:rPr>
          <w:lang w:val="ro-RO" w:eastAsia="en-US"/>
        </w:rPr>
      </w:pPr>
      <w:r w:rsidRPr="004A2A89">
        <w:rPr>
          <w:lang w:val="ro-RO" w:eastAsia="en-US"/>
        </w:rPr>
        <w:t xml:space="preserve">Înfăptuirea oricăror măsuri şi lucrări cu folosirea resurselor informaţionale ale </w:t>
      </w:r>
      <w:r w:rsidR="005F0130" w:rsidRPr="004A2A89">
        <w:rPr>
          <w:rStyle w:val="20"/>
          <w:sz w:val="24"/>
          <w:lang w:val="en-GB"/>
        </w:rPr>
        <w:t>Sistemului</w:t>
      </w:r>
      <w:r w:rsidR="00044E01" w:rsidRPr="004A2A89">
        <w:rPr>
          <w:bCs/>
          <w:i/>
          <w:lang w:val="ro-RO" w:eastAsia="en-US"/>
        </w:rPr>
        <w:t xml:space="preserve"> </w:t>
      </w:r>
      <w:r w:rsidRPr="004A2A89">
        <w:rPr>
          <w:lang w:val="ro-RO" w:eastAsia="en-US"/>
        </w:rPr>
        <w:t>este interzisă în cazurile în care nu sînt adoptate şi implementate măsuri corespunzătoare de protecţie a datelor cu caracter personal.</w:t>
      </w:r>
    </w:p>
    <w:p w14:paraId="72C5D087" w14:textId="4E0E406F" w:rsidR="00E845CE" w:rsidRPr="004A2A89" w:rsidRDefault="00D37142" w:rsidP="00D37142">
      <w:pPr>
        <w:pStyle w:val="a5"/>
        <w:numPr>
          <w:ilvl w:val="0"/>
          <w:numId w:val="109"/>
        </w:numPr>
        <w:jc w:val="both"/>
        <w:rPr>
          <w:lang w:val="ro-RO" w:eastAsia="en-US"/>
        </w:rPr>
      </w:pPr>
      <w:r>
        <w:rPr>
          <w:lang w:val="ro-RO" w:eastAsia="en-US"/>
        </w:rPr>
        <w:t>Su</w:t>
      </w:r>
      <w:r w:rsidR="00AD79F8" w:rsidRPr="004A2A89">
        <w:rPr>
          <w:lang w:val="ro-RO" w:eastAsia="en-US"/>
        </w:rPr>
        <w:t>nt supuse protecţiei toate resursele informaţionale, care conţin date cu caracter personal, inclusiv:</w:t>
      </w:r>
    </w:p>
    <w:p w14:paraId="29DDB06C" w14:textId="77777777" w:rsidR="00367DBB" w:rsidRDefault="00AD79F8" w:rsidP="00D37142">
      <w:pPr>
        <w:pStyle w:val="a5"/>
        <w:numPr>
          <w:ilvl w:val="0"/>
          <w:numId w:val="103"/>
        </w:numPr>
        <w:autoSpaceDE w:val="0"/>
        <w:autoSpaceDN w:val="0"/>
        <w:adjustRightInd w:val="0"/>
        <w:jc w:val="both"/>
        <w:rPr>
          <w:lang w:val="ro-RO" w:eastAsia="en-US"/>
        </w:rPr>
      </w:pPr>
      <w:r w:rsidRPr="00367DBB">
        <w:rPr>
          <w:lang w:val="ro-RO" w:eastAsia="en-US"/>
        </w:rPr>
        <w:t>suporturile magnetice, optice, laser sau alte suporturi ale informaţiei electronice, masive informa</w:t>
      </w:r>
      <w:r w:rsidR="00367DBB">
        <w:rPr>
          <w:lang w:val="ro-RO" w:eastAsia="en-US"/>
        </w:rPr>
        <w:t>ţionale şi baze de date;</w:t>
      </w:r>
    </w:p>
    <w:p w14:paraId="5997B973" w14:textId="77777777" w:rsidR="007F2492" w:rsidRDefault="00AD79F8" w:rsidP="00D37142">
      <w:pPr>
        <w:pStyle w:val="a5"/>
        <w:numPr>
          <w:ilvl w:val="0"/>
          <w:numId w:val="103"/>
        </w:numPr>
        <w:autoSpaceDE w:val="0"/>
        <w:autoSpaceDN w:val="0"/>
        <w:adjustRightInd w:val="0"/>
        <w:jc w:val="both"/>
        <w:rPr>
          <w:lang w:val="ro-RO" w:eastAsia="en-US"/>
        </w:rPr>
      </w:pPr>
      <w:r w:rsidRPr="00367DBB">
        <w:rPr>
          <w:lang w:val="ro-RO" w:eastAsia="en-US"/>
        </w:rPr>
        <w:t>sistemele informaţionale, reţelele, sistemele operaţionale, sistemele de gestionare a bazelor de date şi alte aplicaţii, sistemele de telecomunicaţii, inclusiv mijloacele de confecţionare şi multiplicare a documentelor şi alte mijloace tehnice de prelucrare a informaţiei.</w:t>
      </w:r>
    </w:p>
    <w:p w14:paraId="38C6AD22" w14:textId="2A0D6EBC" w:rsidR="008A4FE3" w:rsidRPr="007F2492" w:rsidRDefault="00AD79F8" w:rsidP="00D37142">
      <w:pPr>
        <w:pStyle w:val="a5"/>
        <w:numPr>
          <w:ilvl w:val="0"/>
          <w:numId w:val="109"/>
        </w:numPr>
        <w:jc w:val="both"/>
        <w:rPr>
          <w:lang w:val="ro-RO" w:eastAsia="en-US"/>
        </w:rPr>
      </w:pPr>
      <w:r w:rsidRPr="007F2492">
        <w:rPr>
          <w:lang w:val="ro-RO" w:eastAsia="en-US"/>
        </w:rPr>
        <w:t xml:space="preserve">Protecţia datelor cu caracter personal în </w:t>
      </w:r>
      <w:r w:rsidR="00D10513" w:rsidRPr="007F2492">
        <w:rPr>
          <w:lang w:val="ro-RO" w:eastAsia="en-US"/>
        </w:rPr>
        <w:t xml:space="preserve">Sistem </w:t>
      </w:r>
      <w:r w:rsidRPr="007F2492">
        <w:rPr>
          <w:lang w:val="ro-RO" w:eastAsia="en-US"/>
        </w:rPr>
        <w:t>este asigurată în scopul:</w:t>
      </w:r>
    </w:p>
    <w:p w14:paraId="38ECB83C" w14:textId="77777777" w:rsidR="00367DBB" w:rsidRDefault="00AD79F8" w:rsidP="00D37142">
      <w:pPr>
        <w:pStyle w:val="a5"/>
        <w:numPr>
          <w:ilvl w:val="0"/>
          <w:numId w:val="104"/>
        </w:numPr>
        <w:autoSpaceDE w:val="0"/>
        <w:autoSpaceDN w:val="0"/>
        <w:adjustRightInd w:val="0"/>
        <w:jc w:val="both"/>
        <w:rPr>
          <w:lang w:val="ro-RO" w:eastAsia="en-US"/>
        </w:rPr>
      </w:pPr>
      <w:r w:rsidRPr="00367DBB">
        <w:rPr>
          <w:lang w:val="ro-RO" w:eastAsia="en-US"/>
        </w:rPr>
        <w:t>preîntîmpinării scurgerii informaţiei care conţine date cu caracter personal prin metoda excluderii accesului neau</w:t>
      </w:r>
      <w:r w:rsidR="00367DBB">
        <w:rPr>
          <w:lang w:val="ro-RO" w:eastAsia="en-US"/>
        </w:rPr>
        <w:t>torizat la aceasta;</w:t>
      </w:r>
    </w:p>
    <w:p w14:paraId="6C64A931" w14:textId="77777777" w:rsidR="00367DBB" w:rsidRDefault="00AD79F8" w:rsidP="00D37142">
      <w:pPr>
        <w:pStyle w:val="a5"/>
        <w:numPr>
          <w:ilvl w:val="0"/>
          <w:numId w:val="104"/>
        </w:numPr>
        <w:autoSpaceDE w:val="0"/>
        <w:autoSpaceDN w:val="0"/>
        <w:adjustRightInd w:val="0"/>
        <w:jc w:val="both"/>
        <w:rPr>
          <w:lang w:val="ro-RO" w:eastAsia="en-US"/>
        </w:rPr>
      </w:pPr>
      <w:r w:rsidRPr="00367DBB">
        <w:rPr>
          <w:lang w:val="ro-RO" w:eastAsia="en-US"/>
        </w:rPr>
        <w:lastRenderedPageBreak/>
        <w:t>preîntîmpinării distrugerii, modificării, copierii, blocării neautorizate a datelor cu caracter personal în reţelele telecomunicaţionale şi r</w:t>
      </w:r>
      <w:r w:rsidR="00367DBB">
        <w:rPr>
          <w:lang w:val="ro-RO" w:eastAsia="en-US"/>
        </w:rPr>
        <w:t>esursele informaţionale;</w:t>
      </w:r>
    </w:p>
    <w:p w14:paraId="6CBB9D02" w14:textId="77777777" w:rsidR="00367DBB" w:rsidRDefault="00AD79F8" w:rsidP="00D37142">
      <w:pPr>
        <w:pStyle w:val="a5"/>
        <w:numPr>
          <w:ilvl w:val="0"/>
          <w:numId w:val="104"/>
        </w:numPr>
        <w:autoSpaceDE w:val="0"/>
        <w:autoSpaceDN w:val="0"/>
        <w:adjustRightInd w:val="0"/>
        <w:jc w:val="both"/>
        <w:rPr>
          <w:lang w:val="ro-RO" w:eastAsia="en-US"/>
        </w:rPr>
      </w:pPr>
      <w:r w:rsidRPr="00367DBB">
        <w:rPr>
          <w:lang w:val="ro-RO" w:eastAsia="en-US"/>
        </w:rPr>
        <w:t>respectării cadrului normativ de folosire a sistemelor informaţionale şi a programelor de prelucrare a datel</w:t>
      </w:r>
      <w:r w:rsidR="00367DBB">
        <w:rPr>
          <w:lang w:val="ro-RO" w:eastAsia="en-US"/>
        </w:rPr>
        <w:t>or cu caracter personal;</w:t>
      </w:r>
    </w:p>
    <w:p w14:paraId="74833841" w14:textId="77777777" w:rsidR="00367DBB" w:rsidRDefault="00AD79F8" w:rsidP="00D37142">
      <w:pPr>
        <w:pStyle w:val="a5"/>
        <w:numPr>
          <w:ilvl w:val="0"/>
          <w:numId w:val="104"/>
        </w:numPr>
        <w:autoSpaceDE w:val="0"/>
        <w:autoSpaceDN w:val="0"/>
        <w:adjustRightInd w:val="0"/>
        <w:jc w:val="both"/>
        <w:rPr>
          <w:lang w:val="ro-RO" w:eastAsia="en-US"/>
        </w:rPr>
      </w:pPr>
      <w:r w:rsidRPr="00367DBB">
        <w:rPr>
          <w:lang w:val="ro-RO" w:eastAsia="en-US"/>
        </w:rPr>
        <w:t>asigurării caracterului complet, integru, veridic al datelor cu caracter personal în reţelele telecomunicaţionale şi re</w:t>
      </w:r>
      <w:r w:rsidR="00367DBB">
        <w:rPr>
          <w:lang w:val="ro-RO" w:eastAsia="en-US"/>
        </w:rPr>
        <w:t>surselor informaţionale;</w:t>
      </w:r>
    </w:p>
    <w:p w14:paraId="6912106B" w14:textId="77777777" w:rsidR="00FB40AB" w:rsidRPr="00367DBB" w:rsidRDefault="00AD79F8" w:rsidP="00D37142">
      <w:pPr>
        <w:pStyle w:val="a5"/>
        <w:numPr>
          <w:ilvl w:val="0"/>
          <w:numId w:val="104"/>
        </w:numPr>
        <w:autoSpaceDE w:val="0"/>
        <w:autoSpaceDN w:val="0"/>
        <w:adjustRightInd w:val="0"/>
        <w:jc w:val="both"/>
        <w:rPr>
          <w:lang w:val="ro-RO" w:eastAsia="en-US"/>
        </w:rPr>
      </w:pPr>
      <w:r w:rsidRPr="00367DBB">
        <w:rPr>
          <w:lang w:val="ro-RO" w:eastAsia="en-US"/>
        </w:rPr>
        <w:t>păstrării posibilităţilor de gestionare a procesului de prelucrare şi păstrare a datelor cu caracter personal.</w:t>
      </w:r>
    </w:p>
    <w:p w14:paraId="750CCDFB" w14:textId="2C5F8CDA" w:rsidR="00FB40AB" w:rsidRPr="00367DBB" w:rsidRDefault="00AD79F8" w:rsidP="00D37142">
      <w:pPr>
        <w:pStyle w:val="a5"/>
        <w:numPr>
          <w:ilvl w:val="0"/>
          <w:numId w:val="109"/>
        </w:numPr>
        <w:jc w:val="both"/>
        <w:rPr>
          <w:lang w:val="ro-RO" w:eastAsia="en-US"/>
        </w:rPr>
      </w:pPr>
      <w:r w:rsidRPr="00367DBB">
        <w:rPr>
          <w:lang w:val="ro-RO" w:eastAsia="en-US"/>
        </w:rPr>
        <w:t xml:space="preserve">Protecţia datelor cu caracter personal prelucrate în </w:t>
      </w:r>
      <w:r w:rsidR="00D10513" w:rsidRPr="00A44EE3">
        <w:rPr>
          <w:lang w:val="ro-RO" w:eastAsia="en-US"/>
        </w:rPr>
        <w:t>Sistem</w:t>
      </w:r>
      <w:r w:rsidR="00F510F0" w:rsidRPr="00367DBB">
        <w:rPr>
          <w:lang w:val="ro-RO" w:eastAsia="en-US"/>
        </w:rPr>
        <w:t xml:space="preserve"> </w:t>
      </w:r>
      <w:r w:rsidRPr="00367DBB">
        <w:rPr>
          <w:lang w:val="ro-RO" w:eastAsia="en-US"/>
        </w:rPr>
        <w:t>se efectuează prin următoarele metode:</w:t>
      </w:r>
    </w:p>
    <w:p w14:paraId="074712B8" w14:textId="77777777" w:rsidR="00367DBB" w:rsidRDefault="00AD79F8" w:rsidP="00D37142">
      <w:pPr>
        <w:pStyle w:val="a5"/>
        <w:numPr>
          <w:ilvl w:val="0"/>
          <w:numId w:val="105"/>
        </w:numPr>
        <w:autoSpaceDE w:val="0"/>
        <w:autoSpaceDN w:val="0"/>
        <w:adjustRightInd w:val="0"/>
        <w:jc w:val="both"/>
        <w:rPr>
          <w:lang w:val="ro-RO" w:eastAsia="en-US"/>
        </w:rPr>
      </w:pPr>
      <w:r w:rsidRPr="00367DBB">
        <w:rPr>
          <w:lang w:val="ro-RO" w:eastAsia="en-US"/>
        </w:rPr>
        <w:t>preîntîmpinarea conexiunilor neautorizate la reţelele telecomunicaţionale şi interceptării cu ajutorul mijloacelor tehnice a datelor cu caracter personal trans</w:t>
      </w:r>
      <w:r w:rsidR="00367DBB">
        <w:rPr>
          <w:lang w:val="ro-RO" w:eastAsia="en-US"/>
        </w:rPr>
        <w:t>mise prin aceste reţele;</w:t>
      </w:r>
    </w:p>
    <w:p w14:paraId="77E101BD" w14:textId="77777777" w:rsidR="00D37142" w:rsidRDefault="00AD79F8" w:rsidP="00D37142">
      <w:pPr>
        <w:pStyle w:val="a5"/>
        <w:numPr>
          <w:ilvl w:val="0"/>
          <w:numId w:val="105"/>
        </w:numPr>
        <w:autoSpaceDE w:val="0"/>
        <w:autoSpaceDN w:val="0"/>
        <w:adjustRightInd w:val="0"/>
        <w:jc w:val="both"/>
        <w:rPr>
          <w:lang w:val="ro-RO" w:eastAsia="en-US"/>
        </w:rPr>
      </w:pPr>
      <w:r w:rsidRPr="00367DBB">
        <w:rPr>
          <w:lang w:val="ro-RO" w:eastAsia="en-US"/>
        </w:rPr>
        <w:t>excluderea accesului neautorizat la datele cu carac</w:t>
      </w:r>
      <w:r w:rsidR="00367DBB">
        <w:rPr>
          <w:lang w:val="ro-RO" w:eastAsia="en-US"/>
        </w:rPr>
        <w:t>ter personal prelucrate;</w:t>
      </w:r>
    </w:p>
    <w:p w14:paraId="7F831215" w14:textId="2CA60380" w:rsidR="00D37142" w:rsidRPr="00D37142" w:rsidRDefault="00AD79F8" w:rsidP="00D37142">
      <w:pPr>
        <w:pStyle w:val="a5"/>
        <w:numPr>
          <w:ilvl w:val="0"/>
          <w:numId w:val="105"/>
        </w:numPr>
        <w:autoSpaceDE w:val="0"/>
        <w:autoSpaceDN w:val="0"/>
        <w:adjustRightInd w:val="0"/>
        <w:jc w:val="both"/>
        <w:rPr>
          <w:lang w:val="ro-RO" w:eastAsia="en-US"/>
        </w:rPr>
      </w:pPr>
      <w:r w:rsidRPr="00D37142">
        <w:rPr>
          <w:lang w:val="ro-RO" w:eastAsia="en-US"/>
        </w:rPr>
        <w:t>preîntîmpinarea acţiunilor speciale tehnice şi de program, care condiţionează distrugerea, modificarea datelor cu caracter personal sau defecţiuni în lucrul complexul</w:t>
      </w:r>
      <w:r w:rsidR="00367DBB" w:rsidRPr="00D37142">
        <w:rPr>
          <w:lang w:val="ro-RO" w:eastAsia="en-US"/>
        </w:rPr>
        <w:t>ui tehnic şi de program;</w:t>
      </w:r>
    </w:p>
    <w:p w14:paraId="13197E7C" w14:textId="349627D6" w:rsidR="001F7921" w:rsidRPr="00D37142" w:rsidRDefault="00AD79F8" w:rsidP="00D37142">
      <w:pPr>
        <w:pStyle w:val="a5"/>
        <w:numPr>
          <w:ilvl w:val="0"/>
          <w:numId w:val="105"/>
        </w:numPr>
        <w:autoSpaceDE w:val="0"/>
        <w:autoSpaceDN w:val="0"/>
        <w:adjustRightInd w:val="0"/>
        <w:jc w:val="both"/>
        <w:rPr>
          <w:lang w:val="ro-RO" w:eastAsia="en-US"/>
        </w:rPr>
      </w:pPr>
      <w:r w:rsidRPr="00D37142">
        <w:rPr>
          <w:lang w:val="ro-RO" w:eastAsia="en-US"/>
        </w:rPr>
        <w:t>preîntîmpinarea acţiunilor intenţionate şi/sau neintenţionate a utilizatorilor interni şi/sau externi, precum şi a altor angajaţi ai deţinătorului de date cu caracter personal, care condiţionează distrugerea, modificarea datelor cu caracter personal sau defecţiuni în lucrul complexului tehnic şi de program.</w:t>
      </w:r>
    </w:p>
    <w:p w14:paraId="69B3BBD0" w14:textId="77777777" w:rsidR="00C43161" w:rsidRDefault="00AD79F8" w:rsidP="00D37142">
      <w:pPr>
        <w:pStyle w:val="a5"/>
        <w:numPr>
          <w:ilvl w:val="0"/>
          <w:numId w:val="109"/>
        </w:numPr>
        <w:jc w:val="both"/>
        <w:rPr>
          <w:lang w:val="ro-RO" w:eastAsia="en-US"/>
        </w:rPr>
      </w:pPr>
      <w:r w:rsidRPr="001F7921">
        <w:rPr>
          <w:lang w:val="ro-RO" w:eastAsia="en-US"/>
        </w:rPr>
        <w:t>Preîntîmpinarea scurgerii de informaţii care conţin date cu caracter personal, transmise prin</w:t>
      </w:r>
      <w:r w:rsidRPr="00C43161">
        <w:rPr>
          <w:lang w:val="ro-RO" w:eastAsia="en-US"/>
        </w:rPr>
        <w:t xml:space="preserve"> canalele de legătură, este asigurată prin folosirea metodelor de cifrare a acestei informaţii, inclusiv cu utilizarea măsurilor organizaţi</w:t>
      </w:r>
      <w:r w:rsidR="00FB4C52" w:rsidRPr="00C43161">
        <w:rPr>
          <w:lang w:val="ro-RO" w:eastAsia="en-US"/>
        </w:rPr>
        <w:t>onale, tehnice şi de regim.</w:t>
      </w:r>
    </w:p>
    <w:p w14:paraId="58F49892" w14:textId="77777777" w:rsidR="00C43161" w:rsidRDefault="00AD79F8" w:rsidP="00D37142">
      <w:pPr>
        <w:pStyle w:val="a5"/>
        <w:numPr>
          <w:ilvl w:val="0"/>
          <w:numId w:val="109"/>
        </w:numPr>
        <w:jc w:val="both"/>
        <w:rPr>
          <w:lang w:val="ro-RO" w:eastAsia="en-US"/>
        </w:rPr>
      </w:pPr>
      <w:r w:rsidRPr="00C43161">
        <w:rPr>
          <w:lang w:val="ro-RO" w:eastAsia="en-US"/>
        </w:rPr>
        <w:t>Preîntîmpinarea accesului neautorizat la informaţiile care conţin date cu caracter personal şi circulă sau se păstrează în mijloace tehnice este asigurată prin metoda folosirii mijloacelor speciale tehnice şi de program, cifrării acestor informaţii, inclusiv prin măsurile or</w:t>
      </w:r>
      <w:r w:rsidR="00FB4C52" w:rsidRPr="00C43161">
        <w:rPr>
          <w:lang w:val="ro-RO" w:eastAsia="en-US"/>
        </w:rPr>
        <w:t>ganizaţionale şi de regim.</w:t>
      </w:r>
    </w:p>
    <w:p w14:paraId="6EF5728F" w14:textId="77777777" w:rsidR="00C43161" w:rsidRDefault="00AD79F8" w:rsidP="00D37142">
      <w:pPr>
        <w:pStyle w:val="a5"/>
        <w:numPr>
          <w:ilvl w:val="0"/>
          <w:numId w:val="109"/>
        </w:numPr>
        <w:jc w:val="both"/>
        <w:rPr>
          <w:lang w:val="ro-RO" w:eastAsia="en-US"/>
        </w:rPr>
      </w:pPr>
      <w:r w:rsidRPr="00C43161">
        <w:rPr>
          <w:lang w:val="ro-RO" w:eastAsia="en-US"/>
        </w:rPr>
        <w:t>Preîntîmpinarea distrugerii, modificării datelor cu caracter personal sau defecţiunilor în funcţionarea soft-ului destinat prelucrării datelor cu caracter personal este asigurată prin metoda folosirii mijloacelor de protecţie speciale tehnice şi de program, inclusiv a programelor licenţiate, programelor antivirus, organizării sistemului de control al securităţii soft-ului şi efectuarea periodi</w:t>
      </w:r>
      <w:r w:rsidR="00FB4C52" w:rsidRPr="00C43161">
        <w:rPr>
          <w:lang w:val="ro-RO" w:eastAsia="en-US"/>
        </w:rPr>
        <w:t>că a copiilor de siguranţă.</w:t>
      </w:r>
    </w:p>
    <w:p w14:paraId="330ED1D9" w14:textId="765D28DC" w:rsidR="00626F7C" w:rsidRPr="00C43161" w:rsidRDefault="00AD79F8" w:rsidP="00D37142">
      <w:pPr>
        <w:pStyle w:val="a5"/>
        <w:numPr>
          <w:ilvl w:val="0"/>
          <w:numId w:val="109"/>
        </w:numPr>
        <w:jc w:val="both"/>
        <w:rPr>
          <w:lang w:val="ro-RO" w:eastAsia="en-US"/>
        </w:rPr>
      </w:pPr>
      <w:r w:rsidRPr="00C43161">
        <w:rPr>
          <w:lang w:val="ro-RO" w:eastAsia="en-US"/>
        </w:rPr>
        <w:t>Ordinea de acces la informaţia care conţine date cu caracter personal, prelucrată în cadrul sistemelor informaţionale, se stabileşte de către Administrator, în conformitate cu prevederile legislaţiei.</w:t>
      </w:r>
    </w:p>
    <w:p w14:paraId="5A9542FA" w14:textId="77777777" w:rsidR="00626F7C" w:rsidRPr="00D76FAF" w:rsidRDefault="00626F7C" w:rsidP="00831A8E">
      <w:pPr>
        <w:jc w:val="both"/>
        <w:rPr>
          <w:sz w:val="10"/>
          <w:szCs w:val="10"/>
          <w:lang w:val="ro-RO"/>
        </w:rPr>
      </w:pPr>
    </w:p>
    <w:p w14:paraId="2B376629" w14:textId="77777777" w:rsidR="00626F7C" w:rsidRPr="00D76FAF" w:rsidRDefault="00AD79F8" w:rsidP="00831A8E">
      <w:pPr>
        <w:pStyle w:val="a5"/>
        <w:autoSpaceDE w:val="0"/>
        <w:autoSpaceDN w:val="0"/>
        <w:adjustRightInd w:val="0"/>
        <w:ind w:left="0"/>
        <w:jc w:val="both"/>
        <w:rPr>
          <w:bCs/>
          <w:i/>
          <w:iCs/>
          <w:color w:val="000000"/>
          <w:sz w:val="10"/>
          <w:lang w:val="ro-RO"/>
        </w:rPr>
      </w:pPr>
      <w:r w:rsidRPr="00D76FAF">
        <w:rPr>
          <w:bCs/>
          <w:i/>
          <w:iCs/>
          <w:color w:val="000000"/>
          <w:lang w:val="ro-RO"/>
        </w:rPr>
        <w:tab/>
      </w:r>
    </w:p>
    <w:p w14:paraId="0756F79C" w14:textId="258981FD" w:rsidR="00D76FAF" w:rsidRPr="00D76FAF" w:rsidRDefault="00AD79F8" w:rsidP="00D76FAF">
      <w:pPr>
        <w:pStyle w:val="Default"/>
        <w:tabs>
          <w:tab w:val="left" w:pos="0"/>
        </w:tabs>
        <w:jc w:val="both"/>
        <w:rPr>
          <w:b/>
          <w:lang w:val="ro-RO"/>
        </w:rPr>
      </w:pPr>
      <w:r w:rsidRPr="00D76FAF">
        <w:rPr>
          <w:b/>
          <w:lang w:val="ro-RO"/>
        </w:rPr>
        <w:tab/>
      </w:r>
      <w:bookmarkStart w:id="52" w:name="_Toc39674484"/>
      <w:r w:rsidR="00D76FAF" w:rsidRPr="00D76FAF">
        <w:rPr>
          <w:rStyle w:val="20"/>
          <w:rFonts w:eastAsia="Calibri"/>
          <w:b/>
          <w:bCs w:val="0"/>
          <w:color w:val="auto"/>
          <w:sz w:val="24"/>
          <w:lang w:eastAsia="en-US"/>
        </w:rPr>
        <w:t>4</w:t>
      </w:r>
      <w:r w:rsidRPr="00D76FAF">
        <w:rPr>
          <w:rStyle w:val="20"/>
          <w:rFonts w:eastAsia="Calibri"/>
          <w:b/>
          <w:bCs w:val="0"/>
          <w:color w:val="auto"/>
          <w:sz w:val="24"/>
          <w:lang w:eastAsia="en-US"/>
        </w:rPr>
        <w:t xml:space="preserve">.6 </w:t>
      </w:r>
      <w:r w:rsidR="00D76FAF" w:rsidRPr="00D76FAF">
        <w:rPr>
          <w:rStyle w:val="20"/>
          <w:rFonts w:eastAsia="Calibri"/>
          <w:b/>
          <w:color w:val="auto"/>
          <w:sz w:val="24"/>
        </w:rPr>
        <w:t xml:space="preserve">Interfaţa și accesul la resursele </w:t>
      </w:r>
      <w:r w:rsidR="00D76FAF" w:rsidRPr="00D76FAF">
        <w:rPr>
          <w:rStyle w:val="20"/>
          <w:rFonts w:eastAsia="Calibri"/>
          <w:b/>
          <w:bCs w:val="0"/>
          <w:color w:val="auto"/>
          <w:sz w:val="24"/>
          <w:lang w:eastAsia="en-US"/>
        </w:rPr>
        <w:t>Sistemul</w:t>
      </w:r>
      <w:r w:rsidR="00D76FAF" w:rsidRPr="00D76FAF">
        <w:rPr>
          <w:rStyle w:val="20"/>
          <w:rFonts w:eastAsia="Calibri"/>
          <w:b/>
          <w:color w:val="auto"/>
          <w:sz w:val="24"/>
        </w:rPr>
        <w:t>ui</w:t>
      </w:r>
    </w:p>
    <w:p w14:paraId="2E65BE71" w14:textId="77777777" w:rsidR="00D76FAF" w:rsidRPr="00D76FAF" w:rsidRDefault="00D76FAF" w:rsidP="00D76FAF">
      <w:pPr>
        <w:pStyle w:val="a5"/>
        <w:autoSpaceDE w:val="0"/>
        <w:autoSpaceDN w:val="0"/>
        <w:adjustRightInd w:val="0"/>
        <w:ind w:left="0"/>
        <w:jc w:val="both"/>
        <w:rPr>
          <w:rStyle w:val="20"/>
          <w:b/>
          <w:sz w:val="24"/>
          <w:lang w:val="ro-RO"/>
        </w:rPr>
      </w:pPr>
    </w:p>
    <w:p w14:paraId="1047B352" w14:textId="77777777" w:rsidR="00626F7C" w:rsidRPr="00007530" w:rsidRDefault="00AD79F8" w:rsidP="00922905">
      <w:pPr>
        <w:pStyle w:val="a5"/>
        <w:autoSpaceDE w:val="0"/>
        <w:autoSpaceDN w:val="0"/>
        <w:adjustRightInd w:val="0"/>
        <w:ind w:left="0" w:firstLine="720"/>
        <w:jc w:val="both"/>
        <w:rPr>
          <w:color w:val="000000"/>
          <w:highlight w:val="yellow"/>
          <w:lang w:val="ro-RO"/>
        </w:rPr>
      </w:pPr>
      <w:r w:rsidRPr="006D3E0F">
        <w:rPr>
          <w:rStyle w:val="20"/>
          <w:sz w:val="24"/>
          <w:lang w:val="en-US"/>
        </w:rPr>
        <w:t>Sistemul</w:t>
      </w:r>
      <w:r w:rsidRPr="00935C6E">
        <w:rPr>
          <w:rStyle w:val="20"/>
          <w:b/>
          <w:sz w:val="24"/>
          <w:lang w:val="en-US"/>
        </w:rPr>
        <w:t xml:space="preserve"> </w:t>
      </w:r>
      <w:bookmarkEnd w:id="52"/>
      <w:r w:rsidRPr="00007530">
        <w:rPr>
          <w:color w:val="000000"/>
          <w:lang w:val="ro-RO"/>
        </w:rPr>
        <w:t xml:space="preserve">va furniza utilizatorului o interfaţă Web de acces la informaţia stocată în </w:t>
      </w:r>
      <w:r w:rsidR="004D33F7">
        <w:rPr>
          <w:color w:val="000000"/>
          <w:lang w:val="ro-RO"/>
        </w:rPr>
        <w:t>BD</w:t>
      </w:r>
      <w:r w:rsidRPr="00007530">
        <w:rPr>
          <w:color w:val="000000"/>
          <w:lang w:val="ro-RO"/>
        </w:rPr>
        <w:t>, accesibilă prin intermediul unui explorator Internet (</w:t>
      </w:r>
      <w:r w:rsidRPr="00007530">
        <w:rPr>
          <w:i/>
          <w:iCs/>
          <w:color w:val="000000"/>
          <w:lang w:val="ro-RO"/>
        </w:rPr>
        <w:t xml:space="preserve">MS Internet Explorer, Mozilla FireFox, Google Chrome, Opera, Safari, </w:t>
      </w:r>
      <w:r w:rsidRPr="00007530">
        <w:rPr>
          <w:color w:val="000000"/>
          <w:lang w:val="ro-RO"/>
        </w:rPr>
        <w:t>etc.). Din punct de vedere funcţional, trebuie realizată o soluţie fiabilă şi scalabilă at</w:t>
      </w:r>
      <w:r w:rsidR="00754CDA">
        <w:rPr>
          <w:color w:val="000000"/>
          <w:lang w:val="ro-RO"/>
        </w:rPr>
        <w:t>î</w:t>
      </w:r>
      <w:r w:rsidRPr="00007530">
        <w:rPr>
          <w:color w:val="000000"/>
          <w:lang w:val="ro-RO"/>
        </w:rPr>
        <w:t>t în cazul creşterii numărului de utilizatori concurenţi ce folosesc resursele sistemului informatic, c</w:t>
      </w:r>
      <w:r w:rsidR="00754CDA">
        <w:rPr>
          <w:color w:val="000000"/>
          <w:lang w:val="ro-RO"/>
        </w:rPr>
        <w:t>î</w:t>
      </w:r>
      <w:r w:rsidRPr="00007530">
        <w:rPr>
          <w:color w:val="000000"/>
          <w:lang w:val="ro-RO"/>
        </w:rPr>
        <w:t xml:space="preserve">t şi în cazul creşterii volumului de informaţie şi a documentelor gestionate de acesta. </w:t>
      </w:r>
    </w:p>
    <w:p w14:paraId="2900853A" w14:textId="7D5CEC3D" w:rsidR="001B3AA0" w:rsidRPr="001B3AA0" w:rsidRDefault="00AD79F8" w:rsidP="001B3AA0">
      <w:pPr>
        <w:pStyle w:val="a5"/>
        <w:ind w:left="0"/>
        <w:jc w:val="both"/>
        <w:rPr>
          <w:color w:val="000000"/>
          <w:lang w:val="ro-RO"/>
        </w:rPr>
      </w:pPr>
      <w:r w:rsidRPr="00007530">
        <w:rPr>
          <w:color w:val="000000"/>
          <w:lang w:val="ro-RO"/>
        </w:rPr>
        <w:tab/>
      </w:r>
      <w:r w:rsidR="00922905">
        <w:rPr>
          <w:color w:val="000000"/>
          <w:lang w:val="ro-RO"/>
        </w:rPr>
        <w:t>S</w:t>
      </w:r>
      <w:r w:rsidRPr="00007530">
        <w:rPr>
          <w:color w:val="000000"/>
          <w:lang w:val="ro-RO"/>
        </w:rPr>
        <w:t>oluţia informatică livrată va dispune de un mecanism dinamic de atribuire a drepturilor şi rolurilor utilizatorilor, parametrilor de acces la conţinutul dosarelor electronice şi va asigura accesul la resurse (expedierea interogărilor, descărcarea documentelor, etc.) prin intermediul unor conexiuni securizate (</w:t>
      </w:r>
      <w:r w:rsidR="00922905">
        <w:rPr>
          <w:color w:val="000000"/>
          <w:lang w:val="ro-RO"/>
        </w:rPr>
        <w:t xml:space="preserve">de ex. </w:t>
      </w:r>
      <w:r w:rsidRPr="00007530">
        <w:rPr>
          <w:color w:val="000000"/>
          <w:lang w:val="ro-RO"/>
        </w:rPr>
        <w:t>SSL</w:t>
      </w:r>
      <w:r w:rsidR="00D51D05">
        <w:rPr>
          <w:color w:val="000000"/>
          <w:lang w:val="ro-RO"/>
        </w:rPr>
        <w:t>,</w:t>
      </w:r>
      <w:r w:rsidRPr="00007530">
        <w:rPr>
          <w:color w:val="000000"/>
          <w:lang w:val="ro-RO"/>
        </w:rPr>
        <w:t xml:space="preserve"> TLS</w:t>
      </w:r>
      <w:r w:rsidR="00922905">
        <w:rPr>
          <w:color w:val="000000"/>
          <w:lang w:val="ro-RO"/>
        </w:rPr>
        <w:t>,</w:t>
      </w:r>
      <w:r w:rsidR="00D51D05">
        <w:rPr>
          <w:color w:val="000000"/>
          <w:lang w:val="ro-RO"/>
        </w:rPr>
        <w:t xml:space="preserve"> etc.</w:t>
      </w:r>
      <w:r w:rsidRPr="00007530">
        <w:rPr>
          <w:color w:val="000000"/>
          <w:lang w:val="ro-RO"/>
        </w:rPr>
        <w:t>) între staţiile client şi serverul de ap</w:t>
      </w:r>
      <w:r w:rsidR="00055B7A">
        <w:rPr>
          <w:color w:val="000000"/>
          <w:lang w:val="ro-RO"/>
        </w:rPr>
        <w:t>licaţie a sistemului informatic</w:t>
      </w:r>
      <w:bookmarkStart w:id="53" w:name="_Hlk41047978"/>
      <w:r w:rsidR="001B3AA0">
        <w:rPr>
          <w:color w:val="000000"/>
          <w:lang w:val="ro-RO"/>
        </w:rPr>
        <w:t>.</w:t>
      </w:r>
    </w:p>
    <w:p w14:paraId="4BDBF801" w14:textId="57A322D1" w:rsidR="001B3AA0" w:rsidRDefault="001B3AA0" w:rsidP="00737AFF">
      <w:pPr>
        <w:pStyle w:val="Default"/>
        <w:ind w:left="720"/>
        <w:jc w:val="center"/>
        <w:rPr>
          <w:rFonts w:ascii="Times New Roman" w:hAnsi="Times New Roman" w:cs="Times New Roman"/>
          <w:i/>
          <w:lang w:val="ro-RO"/>
        </w:rPr>
      </w:pPr>
      <w:r>
        <w:rPr>
          <w:rFonts w:ascii="Times New Roman" w:hAnsi="Times New Roman" w:cs="Times New Roman"/>
          <w:i/>
          <w:noProof/>
          <w:lang w:val="ru-RU" w:eastAsia="ru-RU"/>
        </w:rPr>
        <w:lastRenderedPageBreak/>
        <w:drawing>
          <wp:inline distT="0" distB="0" distL="0" distR="0" wp14:anchorId="76C7A8A3" wp14:editId="1020752C">
            <wp:extent cx="3528408" cy="3294380"/>
            <wp:effectExtent l="0" t="0" r="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6483" cy="3301919"/>
                    </a:xfrm>
                    <a:prstGeom prst="rect">
                      <a:avLst/>
                    </a:prstGeom>
                    <a:noFill/>
                  </pic:spPr>
                </pic:pic>
              </a:graphicData>
            </a:graphic>
          </wp:inline>
        </w:drawing>
      </w:r>
      <w:bookmarkEnd w:id="53"/>
    </w:p>
    <w:p w14:paraId="7FC280A7" w14:textId="1FA65A1E" w:rsidR="009E4596" w:rsidRPr="00936E83" w:rsidRDefault="003E243C" w:rsidP="00DE0D0F">
      <w:pPr>
        <w:pStyle w:val="Default"/>
        <w:ind w:left="720"/>
        <w:jc w:val="center"/>
        <w:rPr>
          <w:rFonts w:ascii="Times New Roman" w:hAnsi="Times New Roman" w:cs="Times New Roman"/>
          <w:i/>
          <w:lang w:val="ro-RO"/>
        </w:rPr>
      </w:pPr>
      <w:r w:rsidRPr="00936E83">
        <w:rPr>
          <w:rFonts w:ascii="Times New Roman" w:hAnsi="Times New Roman" w:cs="Times New Roman"/>
          <w:i/>
          <w:lang w:val="ro-RO"/>
        </w:rPr>
        <w:t xml:space="preserve">Figura </w:t>
      </w:r>
      <w:r w:rsidR="00936E83" w:rsidRPr="00936E83">
        <w:rPr>
          <w:rFonts w:ascii="Times New Roman" w:hAnsi="Times New Roman" w:cs="Times New Roman"/>
          <w:i/>
          <w:lang w:val="ro-RO"/>
        </w:rPr>
        <w:t>2</w:t>
      </w:r>
      <w:r w:rsidRPr="00936E83">
        <w:rPr>
          <w:rFonts w:ascii="Times New Roman" w:hAnsi="Times New Roman" w:cs="Times New Roman"/>
          <w:i/>
          <w:lang w:val="ro-RO"/>
        </w:rPr>
        <w:t xml:space="preserve">. </w:t>
      </w:r>
      <w:r w:rsidR="00922905">
        <w:rPr>
          <w:rFonts w:ascii="Times New Roman" w:hAnsi="Times New Roman" w:cs="Times New Roman"/>
          <w:i/>
          <w:lang w:val="ro-RO"/>
        </w:rPr>
        <w:t>Exemplu de i</w:t>
      </w:r>
      <w:r w:rsidRPr="00936E83">
        <w:rPr>
          <w:rFonts w:ascii="Times New Roman" w:hAnsi="Times New Roman" w:cs="Times New Roman"/>
          <w:i/>
          <w:lang w:val="ro-RO"/>
        </w:rPr>
        <w:t>nfras</w:t>
      </w:r>
      <w:r w:rsidR="00DE0D0F" w:rsidRPr="00936E83">
        <w:rPr>
          <w:rFonts w:ascii="Times New Roman" w:hAnsi="Times New Roman" w:cs="Times New Roman"/>
          <w:i/>
          <w:lang w:val="ro-RO"/>
        </w:rPr>
        <w:t>tructur</w:t>
      </w:r>
      <w:r w:rsidR="00922905">
        <w:rPr>
          <w:rFonts w:ascii="Times New Roman" w:hAnsi="Times New Roman" w:cs="Times New Roman"/>
          <w:i/>
          <w:lang w:val="ro-RO"/>
        </w:rPr>
        <w:t>ă a</w:t>
      </w:r>
      <w:r w:rsidR="00DE0D0F" w:rsidRPr="00936E83">
        <w:rPr>
          <w:rFonts w:ascii="Times New Roman" w:hAnsi="Times New Roman" w:cs="Times New Roman"/>
          <w:i/>
          <w:lang w:val="ro-RO"/>
        </w:rPr>
        <w:t xml:space="preserve"> sistemului informatic</w:t>
      </w:r>
    </w:p>
    <w:p w14:paraId="63CE7962" w14:textId="77777777" w:rsidR="008A4FE3" w:rsidRDefault="00AD79F8" w:rsidP="009E4596">
      <w:pPr>
        <w:pStyle w:val="Default"/>
        <w:tabs>
          <w:tab w:val="left" w:pos="0"/>
        </w:tabs>
        <w:jc w:val="both"/>
        <w:rPr>
          <w:rFonts w:ascii="Times New Roman" w:hAnsi="Times New Roman" w:cs="Times New Roman"/>
          <w:lang w:val="ro-RO"/>
        </w:rPr>
      </w:pPr>
      <w:r w:rsidRPr="00007530">
        <w:rPr>
          <w:rFonts w:ascii="Times New Roman" w:hAnsi="Times New Roman" w:cs="Times New Roman"/>
          <w:lang w:val="ro-RO"/>
        </w:rPr>
        <w:t xml:space="preserve">     </w:t>
      </w:r>
    </w:p>
    <w:p w14:paraId="7AAE878F" w14:textId="297E1F1C" w:rsidR="009E4596" w:rsidRPr="00007530" w:rsidRDefault="00AD79F8" w:rsidP="00831A8E">
      <w:pPr>
        <w:jc w:val="both"/>
        <w:rPr>
          <w:sz w:val="24"/>
          <w:szCs w:val="24"/>
          <w:lang w:val="ro-RO"/>
        </w:rPr>
      </w:pPr>
      <w:r w:rsidRPr="00007530">
        <w:rPr>
          <w:lang w:val="ro-RO"/>
        </w:rPr>
        <w:t xml:space="preserve"> </w:t>
      </w:r>
      <w:r w:rsidRPr="00007530">
        <w:rPr>
          <w:sz w:val="24"/>
          <w:szCs w:val="24"/>
          <w:lang w:val="ro-RO"/>
        </w:rPr>
        <w:tab/>
        <w:t xml:space="preserve">Accesul utilizatorilor autorizaţi la </w:t>
      </w:r>
      <w:r w:rsidR="001213F5">
        <w:rPr>
          <w:rStyle w:val="20"/>
          <w:sz w:val="24"/>
        </w:rPr>
        <w:t>Sistem</w:t>
      </w:r>
      <w:r w:rsidR="008A4FE3">
        <w:rPr>
          <w:b/>
          <w:bCs/>
          <w:i/>
          <w:iCs/>
          <w:sz w:val="24"/>
          <w:lang w:val="ro-RO"/>
        </w:rPr>
        <w:t xml:space="preserve"> </w:t>
      </w:r>
      <w:r w:rsidRPr="00007530">
        <w:rPr>
          <w:sz w:val="24"/>
          <w:szCs w:val="24"/>
          <w:lang w:val="ro-RO"/>
        </w:rPr>
        <w:t>se va face limitat, autorizarea fiind obţinută prin intermediul unui nume utilizator şi parolă. Eventual, considerăm oportună implementarea posibilităţii de autorizare prin intermediul certificatului digital, adresei IP a calculatorului utilizatorului autorizat. Toate conexiunile utilizatorilor la sistem se vor efectua prin intermediul sesiunilor criptate (</w:t>
      </w:r>
      <w:r w:rsidR="006452B6">
        <w:rPr>
          <w:sz w:val="24"/>
          <w:szCs w:val="24"/>
          <w:lang w:val="ro-RO"/>
        </w:rPr>
        <w:t xml:space="preserve">de ex. </w:t>
      </w:r>
      <w:r w:rsidRPr="00007530">
        <w:rPr>
          <w:sz w:val="24"/>
          <w:szCs w:val="24"/>
          <w:lang w:val="ro-RO"/>
        </w:rPr>
        <w:t>SSL, TLS</w:t>
      </w:r>
      <w:r w:rsidR="004C7B24">
        <w:rPr>
          <w:sz w:val="24"/>
          <w:szCs w:val="24"/>
          <w:lang w:val="ro-RO"/>
        </w:rPr>
        <w:t>, etc</w:t>
      </w:r>
      <w:r w:rsidRPr="00007530">
        <w:rPr>
          <w:sz w:val="24"/>
          <w:szCs w:val="24"/>
          <w:lang w:val="ro-RO"/>
        </w:rPr>
        <w:t>).</w:t>
      </w:r>
    </w:p>
    <w:p w14:paraId="7412E5F4" w14:textId="77777777" w:rsidR="003A56F0" w:rsidRDefault="00AD79F8" w:rsidP="003A56F0">
      <w:pPr>
        <w:pStyle w:val="Default"/>
        <w:jc w:val="both"/>
        <w:rPr>
          <w:rFonts w:ascii="Times New Roman" w:hAnsi="Times New Roman" w:cs="Times New Roman"/>
          <w:lang w:val="ro-RO"/>
        </w:rPr>
      </w:pPr>
      <w:r w:rsidRPr="00007530">
        <w:rPr>
          <w:rFonts w:ascii="Times New Roman" w:hAnsi="Times New Roman" w:cs="Times New Roman"/>
          <w:lang w:val="ro-RO"/>
        </w:rPr>
        <w:tab/>
      </w:r>
      <w:bookmarkStart w:id="54" w:name="_Toc510510668"/>
      <w:bookmarkStart w:id="55" w:name="_Toc38971204"/>
      <w:bookmarkStart w:id="56" w:name="_Toc39674485"/>
    </w:p>
    <w:p w14:paraId="7D458C29" w14:textId="41BB028F" w:rsidR="004B2749" w:rsidRPr="003A56F0" w:rsidRDefault="00BF74F3" w:rsidP="003A56F0">
      <w:pPr>
        <w:pStyle w:val="Default"/>
        <w:jc w:val="both"/>
        <w:rPr>
          <w:rFonts w:ascii="Times New Roman" w:hAnsi="Times New Roman" w:cs="Times New Roman"/>
          <w:b/>
          <w:bCs/>
          <w:lang w:val="ro-RO"/>
        </w:rPr>
      </w:pPr>
      <w:r>
        <w:rPr>
          <w:rFonts w:ascii="Times New Roman" w:hAnsi="Times New Roman" w:cs="Times New Roman"/>
          <w:b/>
          <w:bCs/>
          <w:lang w:val="ro-RO"/>
        </w:rPr>
        <w:t xml:space="preserve">          </w:t>
      </w:r>
      <w:r w:rsidR="00AD79F8" w:rsidRPr="003A56F0">
        <w:rPr>
          <w:rFonts w:ascii="Times New Roman" w:hAnsi="Times New Roman" w:cs="Times New Roman"/>
          <w:b/>
          <w:bCs/>
          <w:lang w:val="ro-RO"/>
        </w:rPr>
        <w:t>Serviciile oferite de sistemul informatic</w:t>
      </w:r>
      <w:bookmarkEnd w:id="54"/>
      <w:bookmarkEnd w:id="55"/>
      <w:bookmarkEnd w:id="56"/>
      <w:r w:rsidR="00AD79F8" w:rsidRPr="003A56F0">
        <w:rPr>
          <w:rFonts w:ascii="Times New Roman" w:hAnsi="Times New Roman" w:cs="Times New Roman"/>
          <w:b/>
          <w:bCs/>
          <w:lang w:val="ro-RO"/>
        </w:rPr>
        <w:t xml:space="preserve"> </w:t>
      </w:r>
    </w:p>
    <w:p w14:paraId="701EFC86" w14:textId="77777777" w:rsidR="004B2749" w:rsidRPr="00007530" w:rsidRDefault="00AD79F8" w:rsidP="00831A8E">
      <w:pPr>
        <w:autoSpaceDE w:val="0"/>
        <w:autoSpaceDN w:val="0"/>
        <w:adjustRightInd w:val="0"/>
        <w:jc w:val="both"/>
        <w:rPr>
          <w:color w:val="000000"/>
          <w:sz w:val="24"/>
          <w:szCs w:val="24"/>
          <w:lang w:val="ro-RO"/>
        </w:rPr>
      </w:pPr>
      <w:r w:rsidRPr="00007530">
        <w:rPr>
          <w:color w:val="000000"/>
          <w:sz w:val="24"/>
          <w:szCs w:val="24"/>
          <w:lang w:val="ro-RO"/>
        </w:rPr>
        <w:tab/>
        <w:t>Ţin</w:t>
      </w:r>
      <w:r w:rsidR="00754CDA">
        <w:rPr>
          <w:color w:val="000000"/>
          <w:sz w:val="24"/>
          <w:szCs w:val="24"/>
          <w:lang w:val="ro-RO"/>
        </w:rPr>
        <w:t>î</w:t>
      </w:r>
      <w:r w:rsidRPr="00007530">
        <w:rPr>
          <w:color w:val="000000"/>
          <w:sz w:val="24"/>
          <w:szCs w:val="24"/>
          <w:lang w:val="ro-RO"/>
        </w:rPr>
        <w:t xml:space="preserve">nd cont de natura utilizatorilor care vor solicita accesul la resursele </w:t>
      </w:r>
      <w:r w:rsidR="00A500CB" w:rsidRPr="006D3E0F">
        <w:rPr>
          <w:rStyle w:val="20"/>
          <w:sz w:val="24"/>
        </w:rPr>
        <w:t>Sistemul</w:t>
      </w:r>
      <w:r w:rsidR="00A500CB" w:rsidRPr="00A500CB">
        <w:rPr>
          <w:bCs/>
          <w:iCs/>
          <w:sz w:val="24"/>
          <w:szCs w:val="24"/>
          <w:lang w:val="ro-RO"/>
        </w:rPr>
        <w:t>ui</w:t>
      </w:r>
      <w:r w:rsidRPr="00007530">
        <w:rPr>
          <w:color w:val="000000"/>
          <w:sz w:val="24"/>
          <w:szCs w:val="24"/>
          <w:lang w:val="ro-RO"/>
        </w:rPr>
        <w:t xml:space="preserve">, în dependenţă de drepturile şi rolurile care li se va atribui, aceştia vor beneficia de un şir de servicii. </w:t>
      </w:r>
    </w:p>
    <w:p w14:paraId="6FCA95CA" w14:textId="77777777" w:rsidR="005A1CF7" w:rsidRPr="00007530" w:rsidRDefault="005A1CF7" w:rsidP="00831A8E">
      <w:pPr>
        <w:autoSpaceDE w:val="0"/>
        <w:autoSpaceDN w:val="0"/>
        <w:adjustRightInd w:val="0"/>
        <w:jc w:val="both"/>
        <w:rPr>
          <w:color w:val="000000"/>
          <w:sz w:val="24"/>
          <w:szCs w:val="24"/>
          <w:lang w:val="ro-RO"/>
        </w:rPr>
      </w:pPr>
    </w:p>
    <w:p w14:paraId="49E162FD" w14:textId="77777777" w:rsidR="00FF0843" w:rsidRPr="00007530" w:rsidRDefault="00AD79F8" w:rsidP="00FA4A38">
      <w:pPr>
        <w:pStyle w:val="Default"/>
        <w:numPr>
          <w:ilvl w:val="0"/>
          <w:numId w:val="2"/>
        </w:numPr>
        <w:ind w:left="284" w:firstLine="0"/>
        <w:jc w:val="both"/>
        <w:rPr>
          <w:rFonts w:ascii="Times New Roman" w:hAnsi="Times New Roman" w:cs="Times New Roman"/>
          <w:b/>
          <w:i/>
          <w:iCs/>
          <w:lang w:val="ro-RO"/>
        </w:rPr>
      </w:pPr>
      <w:r w:rsidRPr="00007530">
        <w:rPr>
          <w:rFonts w:ascii="Times New Roman" w:hAnsi="Times New Roman" w:cs="Times New Roman"/>
          <w:b/>
          <w:bCs/>
          <w:lang w:val="ro-RO"/>
        </w:rPr>
        <w:t>Servicii accesibile utilizatorilor de r</w:t>
      </w:r>
      <w:r w:rsidR="00716B04" w:rsidRPr="00DB579D">
        <w:rPr>
          <w:rFonts w:ascii="Times New Roman" w:hAnsi="Times New Roman" w:cs="Times New Roman"/>
          <w:b/>
          <w:bCs/>
          <w:lang w:val="ro-RO"/>
        </w:rPr>
        <w:t>înd</w:t>
      </w:r>
      <w:r w:rsidRPr="00007530">
        <w:rPr>
          <w:rFonts w:ascii="Times New Roman" w:hAnsi="Times New Roman" w:cs="Times New Roman"/>
          <w:b/>
          <w:iCs/>
          <w:lang w:val="ro-RO"/>
        </w:rPr>
        <w:t>:</w:t>
      </w:r>
      <w:r w:rsidRPr="00007530">
        <w:rPr>
          <w:rFonts w:ascii="Times New Roman" w:hAnsi="Times New Roman" w:cs="Times New Roman"/>
          <w:b/>
          <w:i/>
          <w:iCs/>
          <w:lang w:val="ro-RO"/>
        </w:rPr>
        <w:t xml:space="preserve"> </w:t>
      </w:r>
    </w:p>
    <w:p w14:paraId="669F6072" w14:textId="3F8C58D0" w:rsidR="00FF0843" w:rsidRPr="00007530" w:rsidRDefault="00AD79F8" w:rsidP="00253F8C">
      <w:pPr>
        <w:pStyle w:val="Default"/>
        <w:numPr>
          <w:ilvl w:val="0"/>
          <w:numId w:val="116"/>
        </w:numPr>
        <w:jc w:val="both"/>
        <w:rPr>
          <w:rFonts w:ascii="Times New Roman" w:hAnsi="Times New Roman" w:cs="Times New Roman"/>
          <w:lang w:val="ro-RO"/>
        </w:rPr>
      </w:pPr>
      <w:r w:rsidRPr="00007530">
        <w:rPr>
          <w:rFonts w:ascii="Times New Roman" w:hAnsi="Times New Roman" w:cs="Times New Roman"/>
          <w:lang w:val="ro-RO"/>
        </w:rPr>
        <w:t xml:space="preserve">Introducerea datelor; </w:t>
      </w:r>
    </w:p>
    <w:p w14:paraId="0B43DBC5" w14:textId="497A34FD" w:rsidR="00FF0843" w:rsidRPr="00007530" w:rsidRDefault="00AD79F8" w:rsidP="00253F8C">
      <w:pPr>
        <w:pStyle w:val="Default"/>
        <w:numPr>
          <w:ilvl w:val="0"/>
          <w:numId w:val="116"/>
        </w:numPr>
        <w:jc w:val="both"/>
        <w:rPr>
          <w:rFonts w:ascii="Times New Roman" w:hAnsi="Times New Roman" w:cs="Times New Roman"/>
          <w:lang w:val="ro-RO"/>
        </w:rPr>
      </w:pPr>
      <w:r w:rsidRPr="00007530">
        <w:rPr>
          <w:rFonts w:ascii="Times New Roman" w:hAnsi="Times New Roman" w:cs="Times New Roman"/>
          <w:lang w:val="ro-RO"/>
        </w:rPr>
        <w:t>Monitorizarea etapelor ciclului de activitate;</w:t>
      </w:r>
    </w:p>
    <w:p w14:paraId="4552CCB0" w14:textId="704F9E02" w:rsidR="004B2749" w:rsidRPr="00007530" w:rsidRDefault="00AD79F8" w:rsidP="00253F8C">
      <w:pPr>
        <w:pStyle w:val="Default"/>
        <w:numPr>
          <w:ilvl w:val="0"/>
          <w:numId w:val="116"/>
        </w:numPr>
        <w:jc w:val="both"/>
        <w:rPr>
          <w:rFonts w:ascii="Times New Roman" w:hAnsi="Times New Roman" w:cs="Times New Roman"/>
          <w:lang w:val="ro-RO"/>
        </w:rPr>
      </w:pPr>
      <w:r w:rsidRPr="00007530">
        <w:rPr>
          <w:rFonts w:ascii="Times New Roman" w:hAnsi="Times New Roman" w:cs="Times New Roman"/>
          <w:lang w:val="ro-RO"/>
        </w:rPr>
        <w:t>Extragerea documentelor, rapoartelor și formulalelor tipizate în baza informaţiei conţinute în</w:t>
      </w:r>
      <w:r w:rsidR="00EE1CE6">
        <w:rPr>
          <w:rFonts w:ascii="Times New Roman" w:hAnsi="Times New Roman" w:cs="Times New Roman"/>
          <w:lang w:val="ro-RO"/>
        </w:rPr>
        <w:t xml:space="preserve"> BD</w:t>
      </w:r>
      <w:r w:rsidRPr="00007530">
        <w:rPr>
          <w:rFonts w:ascii="Times New Roman" w:hAnsi="Times New Roman" w:cs="Times New Roman"/>
          <w:lang w:val="ro-RO"/>
        </w:rPr>
        <w:t xml:space="preserve">; </w:t>
      </w:r>
    </w:p>
    <w:p w14:paraId="0DC661BC" w14:textId="396D933C" w:rsidR="005A1CF7" w:rsidRPr="00A463E9" w:rsidRDefault="00AD79F8" w:rsidP="00253F8C">
      <w:pPr>
        <w:pStyle w:val="Default"/>
        <w:numPr>
          <w:ilvl w:val="0"/>
          <w:numId w:val="116"/>
        </w:numPr>
        <w:jc w:val="both"/>
        <w:rPr>
          <w:rFonts w:ascii="Times New Roman" w:hAnsi="Times New Roman" w:cs="Times New Roman"/>
          <w:lang w:val="ro-RO"/>
        </w:rPr>
      </w:pPr>
      <w:r w:rsidRPr="00007530">
        <w:rPr>
          <w:rFonts w:ascii="Times New Roman" w:hAnsi="Times New Roman" w:cs="Times New Roman"/>
          <w:lang w:val="ro-RO"/>
        </w:rPr>
        <w:t>Recepţionarea notificărilor aparente la fiecare etapă, anticipat următoarei etape</w:t>
      </w:r>
      <w:r w:rsidR="00EE1CE6">
        <w:rPr>
          <w:rFonts w:ascii="Times New Roman" w:hAnsi="Times New Roman" w:cs="Times New Roman"/>
          <w:lang w:val="ro-RO"/>
        </w:rPr>
        <w:t>.</w:t>
      </w:r>
    </w:p>
    <w:p w14:paraId="0EA02864" w14:textId="141446D2" w:rsidR="004B2749" w:rsidRDefault="00AD79F8" w:rsidP="00FA4A38">
      <w:pPr>
        <w:pStyle w:val="Default"/>
        <w:numPr>
          <w:ilvl w:val="0"/>
          <w:numId w:val="2"/>
        </w:numPr>
        <w:jc w:val="both"/>
        <w:rPr>
          <w:rFonts w:ascii="Times New Roman" w:hAnsi="Times New Roman" w:cs="Times New Roman"/>
          <w:lang w:val="ro-RO"/>
        </w:rPr>
      </w:pPr>
      <w:r w:rsidRPr="00007530">
        <w:rPr>
          <w:rFonts w:ascii="Times New Roman" w:hAnsi="Times New Roman" w:cs="Times New Roman"/>
          <w:b/>
          <w:bCs/>
          <w:lang w:val="ro-RO"/>
        </w:rPr>
        <w:t xml:space="preserve">Servicii accesibile conducerii </w:t>
      </w:r>
      <w:r w:rsidR="00E80C0B">
        <w:rPr>
          <w:rFonts w:ascii="Times New Roman" w:hAnsi="Times New Roman" w:cs="Times New Roman"/>
          <w:b/>
          <w:bCs/>
          <w:iCs/>
          <w:lang w:val="ro-RO"/>
        </w:rPr>
        <w:t>organizației/instituției</w:t>
      </w:r>
      <w:r w:rsidRPr="00007530">
        <w:rPr>
          <w:rFonts w:ascii="Times New Roman" w:hAnsi="Times New Roman" w:cs="Times New Roman"/>
          <w:lang w:val="ro-RO"/>
        </w:rPr>
        <w:t xml:space="preserve">: </w:t>
      </w:r>
    </w:p>
    <w:p w14:paraId="68EDA899" w14:textId="0B4B59B0" w:rsidR="00253F8C" w:rsidRDefault="00253F8C" w:rsidP="00253F8C">
      <w:pPr>
        <w:pStyle w:val="Default"/>
        <w:numPr>
          <w:ilvl w:val="0"/>
          <w:numId w:val="113"/>
        </w:numPr>
        <w:ind w:left="709"/>
        <w:jc w:val="both"/>
        <w:rPr>
          <w:rFonts w:ascii="Times New Roman" w:hAnsi="Times New Roman" w:cs="Times New Roman"/>
          <w:lang w:val="ro-RO"/>
        </w:rPr>
      </w:pPr>
      <w:r w:rsidRPr="00007530">
        <w:rPr>
          <w:rFonts w:ascii="Times New Roman" w:hAnsi="Times New Roman" w:cs="Times New Roman"/>
          <w:lang w:val="ro-RO"/>
        </w:rPr>
        <w:t>Introducerea datelor;</w:t>
      </w:r>
    </w:p>
    <w:p w14:paraId="313A358F" w14:textId="722B666D" w:rsidR="004B2749" w:rsidRPr="00007530" w:rsidRDefault="00AD79F8" w:rsidP="00253F8C">
      <w:pPr>
        <w:pStyle w:val="Default"/>
        <w:numPr>
          <w:ilvl w:val="0"/>
          <w:numId w:val="113"/>
        </w:numPr>
        <w:ind w:left="709"/>
        <w:jc w:val="both"/>
        <w:rPr>
          <w:rFonts w:ascii="Times New Roman" w:hAnsi="Times New Roman" w:cs="Times New Roman"/>
          <w:lang w:val="ro-RO"/>
        </w:rPr>
      </w:pPr>
      <w:r w:rsidRPr="00007530">
        <w:rPr>
          <w:rFonts w:ascii="Times New Roman" w:hAnsi="Times New Roman" w:cs="Times New Roman"/>
          <w:lang w:val="ro-RO"/>
        </w:rPr>
        <w:t>Vizualizarea conţinutului lanțului de trasabilitate</w:t>
      </w:r>
      <w:r w:rsidR="00253F8C">
        <w:rPr>
          <w:rFonts w:ascii="Times New Roman" w:hAnsi="Times New Roman" w:cs="Times New Roman"/>
          <w:lang w:val="ro-RO"/>
        </w:rPr>
        <w:t xml:space="preserve"> și avizarea acțiunii altor utilizatori la diferite etape a proceselor</w:t>
      </w:r>
      <w:r w:rsidRPr="00007530">
        <w:rPr>
          <w:rFonts w:ascii="Times New Roman" w:hAnsi="Times New Roman" w:cs="Times New Roman"/>
          <w:lang w:val="ro-RO"/>
        </w:rPr>
        <w:t xml:space="preserve">; </w:t>
      </w:r>
    </w:p>
    <w:p w14:paraId="21256F64" w14:textId="3303505B" w:rsidR="004B2749" w:rsidRPr="00007530" w:rsidRDefault="00AD79F8" w:rsidP="00253F8C">
      <w:pPr>
        <w:pStyle w:val="Default"/>
        <w:numPr>
          <w:ilvl w:val="0"/>
          <w:numId w:val="113"/>
        </w:numPr>
        <w:ind w:left="709"/>
        <w:jc w:val="both"/>
        <w:rPr>
          <w:rFonts w:ascii="Times New Roman" w:hAnsi="Times New Roman" w:cs="Times New Roman"/>
          <w:lang w:val="ro-RO"/>
        </w:rPr>
      </w:pPr>
      <w:r w:rsidRPr="00007530">
        <w:rPr>
          <w:rFonts w:ascii="Times New Roman" w:hAnsi="Times New Roman" w:cs="Times New Roman"/>
          <w:lang w:val="ro-RO"/>
        </w:rPr>
        <w:t xml:space="preserve">Extragerea și/sau avizarea corectitudinii perfectării rapoartelor finale (zilnice, lunare, semestriale, anuale); </w:t>
      </w:r>
    </w:p>
    <w:p w14:paraId="342F0AE6" w14:textId="212E92F8" w:rsidR="004B2749" w:rsidRPr="00007530" w:rsidRDefault="00AD79F8" w:rsidP="00253F8C">
      <w:pPr>
        <w:pStyle w:val="Default"/>
        <w:numPr>
          <w:ilvl w:val="0"/>
          <w:numId w:val="113"/>
        </w:numPr>
        <w:ind w:left="709"/>
        <w:jc w:val="both"/>
        <w:rPr>
          <w:rFonts w:ascii="Times New Roman" w:hAnsi="Times New Roman" w:cs="Times New Roman"/>
          <w:i/>
          <w:lang w:val="ro-RO"/>
        </w:rPr>
      </w:pPr>
      <w:r w:rsidRPr="00007530">
        <w:rPr>
          <w:rFonts w:ascii="Times New Roman" w:hAnsi="Times New Roman" w:cs="Times New Roman"/>
          <w:lang w:val="ro-RO"/>
        </w:rPr>
        <w:t xml:space="preserve">Supervizarea şi monitorizarea activităţii colaboratorilor </w:t>
      </w:r>
      <w:r w:rsidR="00E80C0B" w:rsidRPr="00E80C0B">
        <w:rPr>
          <w:rFonts w:ascii="Times New Roman" w:hAnsi="Times New Roman" w:cs="Times New Roman"/>
          <w:bCs/>
          <w:iCs/>
          <w:lang w:val="ro-RO"/>
        </w:rPr>
        <w:t>organizației/instituției</w:t>
      </w:r>
      <w:r w:rsidRPr="00007530">
        <w:rPr>
          <w:rFonts w:ascii="Times New Roman" w:hAnsi="Times New Roman" w:cs="Times New Roman"/>
          <w:bCs/>
          <w:i/>
          <w:lang w:val="ro-RO"/>
        </w:rPr>
        <w:t>.</w:t>
      </w:r>
    </w:p>
    <w:p w14:paraId="0BC1DC8B" w14:textId="77777777" w:rsidR="005A1CF7" w:rsidRPr="00007530" w:rsidRDefault="005A1CF7" w:rsidP="00831A8E">
      <w:pPr>
        <w:pStyle w:val="Default"/>
        <w:jc w:val="both"/>
        <w:rPr>
          <w:rFonts w:ascii="Times New Roman" w:hAnsi="Times New Roman" w:cs="Times New Roman"/>
          <w:i/>
          <w:sz w:val="20"/>
          <w:lang w:val="ro-RO"/>
        </w:rPr>
      </w:pPr>
    </w:p>
    <w:p w14:paraId="273682CF" w14:textId="77777777" w:rsidR="004B2749" w:rsidRPr="00007530" w:rsidRDefault="00AD79F8" w:rsidP="00FA4A38">
      <w:pPr>
        <w:pStyle w:val="Default"/>
        <w:numPr>
          <w:ilvl w:val="0"/>
          <w:numId w:val="2"/>
        </w:numPr>
        <w:jc w:val="both"/>
        <w:rPr>
          <w:rFonts w:ascii="Times New Roman" w:hAnsi="Times New Roman" w:cs="Times New Roman"/>
          <w:lang w:val="ro-RO"/>
        </w:rPr>
      </w:pPr>
      <w:r w:rsidRPr="00007530">
        <w:rPr>
          <w:rFonts w:ascii="Times New Roman" w:hAnsi="Times New Roman" w:cs="Times New Roman"/>
          <w:b/>
          <w:bCs/>
          <w:lang w:val="ro-RO"/>
        </w:rPr>
        <w:t>Servicii accesibile Administratorului sistemului informatic</w:t>
      </w:r>
      <w:r w:rsidRPr="00007530">
        <w:rPr>
          <w:rFonts w:ascii="Times New Roman" w:hAnsi="Times New Roman" w:cs="Times New Roman"/>
          <w:lang w:val="ro-RO"/>
        </w:rPr>
        <w:t xml:space="preserve">: </w:t>
      </w:r>
    </w:p>
    <w:p w14:paraId="71450F85" w14:textId="7507F3F2" w:rsidR="004B2749" w:rsidRPr="00007530" w:rsidRDefault="00AD79F8" w:rsidP="00253F8C">
      <w:pPr>
        <w:pStyle w:val="Default"/>
        <w:numPr>
          <w:ilvl w:val="0"/>
          <w:numId w:val="114"/>
        </w:numPr>
        <w:jc w:val="both"/>
        <w:rPr>
          <w:rFonts w:ascii="Times New Roman" w:hAnsi="Times New Roman" w:cs="Times New Roman"/>
          <w:lang w:val="ro-RO"/>
        </w:rPr>
      </w:pPr>
      <w:r w:rsidRPr="00007530">
        <w:rPr>
          <w:rFonts w:ascii="Times New Roman" w:hAnsi="Times New Roman" w:cs="Times New Roman"/>
          <w:lang w:val="ro-RO"/>
        </w:rPr>
        <w:t xml:space="preserve">Gestiunea utilizatorilor sistemului; </w:t>
      </w:r>
    </w:p>
    <w:p w14:paraId="017156BC" w14:textId="05D40319" w:rsidR="004B2749" w:rsidRPr="00007530" w:rsidRDefault="00AD79F8" w:rsidP="00253F8C">
      <w:pPr>
        <w:pStyle w:val="Default"/>
        <w:numPr>
          <w:ilvl w:val="0"/>
          <w:numId w:val="114"/>
        </w:numPr>
        <w:jc w:val="both"/>
        <w:rPr>
          <w:rFonts w:ascii="Times New Roman" w:hAnsi="Times New Roman" w:cs="Times New Roman"/>
          <w:lang w:val="ro-RO"/>
        </w:rPr>
      </w:pPr>
      <w:r w:rsidRPr="00007530">
        <w:rPr>
          <w:rFonts w:ascii="Times New Roman" w:hAnsi="Times New Roman" w:cs="Times New Roman"/>
          <w:lang w:val="ro-RO"/>
        </w:rPr>
        <w:t xml:space="preserve">Asigurarea securităţii informaţionale; </w:t>
      </w:r>
    </w:p>
    <w:p w14:paraId="74190FAF" w14:textId="31878DC1" w:rsidR="004B2749" w:rsidRPr="00007530" w:rsidRDefault="00AD79F8" w:rsidP="00253F8C">
      <w:pPr>
        <w:pStyle w:val="Default"/>
        <w:numPr>
          <w:ilvl w:val="0"/>
          <w:numId w:val="114"/>
        </w:numPr>
        <w:jc w:val="both"/>
        <w:rPr>
          <w:rFonts w:ascii="Times New Roman" w:hAnsi="Times New Roman" w:cs="Times New Roman"/>
          <w:lang w:val="ro-RO"/>
        </w:rPr>
      </w:pPr>
      <w:r w:rsidRPr="00007530">
        <w:rPr>
          <w:rFonts w:ascii="Times New Roman" w:hAnsi="Times New Roman" w:cs="Times New Roman"/>
          <w:lang w:val="ro-RO"/>
        </w:rPr>
        <w:t xml:space="preserve">Gestiunea nomenclatoarelor şi metadatelor sistemului; </w:t>
      </w:r>
    </w:p>
    <w:p w14:paraId="007B9EEC" w14:textId="3855FD61" w:rsidR="00662353" w:rsidRPr="00007530" w:rsidRDefault="00AD79F8" w:rsidP="00253F8C">
      <w:pPr>
        <w:pStyle w:val="Default"/>
        <w:numPr>
          <w:ilvl w:val="0"/>
          <w:numId w:val="114"/>
        </w:numPr>
        <w:jc w:val="both"/>
        <w:rPr>
          <w:rFonts w:ascii="Times New Roman" w:hAnsi="Times New Roman" w:cs="Times New Roman"/>
          <w:lang w:val="ro-RO"/>
        </w:rPr>
      </w:pPr>
      <w:r w:rsidRPr="00007530">
        <w:rPr>
          <w:rFonts w:ascii="Times New Roman" w:hAnsi="Times New Roman" w:cs="Times New Roman"/>
          <w:lang w:val="ro-RO"/>
        </w:rPr>
        <w:t xml:space="preserve">Administrarea bazei de date; </w:t>
      </w:r>
      <w:bookmarkStart w:id="57" w:name="_Toc510510669"/>
    </w:p>
    <w:p w14:paraId="218C636E" w14:textId="77777777" w:rsidR="00125657" w:rsidRPr="00007530" w:rsidRDefault="00125657" w:rsidP="00831A8E">
      <w:pPr>
        <w:pStyle w:val="Default"/>
        <w:jc w:val="both"/>
        <w:rPr>
          <w:rFonts w:ascii="Times New Roman" w:hAnsi="Times New Roman" w:cs="Times New Roman"/>
          <w:sz w:val="20"/>
          <w:lang w:val="ro-RO"/>
        </w:rPr>
      </w:pPr>
    </w:p>
    <w:p w14:paraId="21CF466F" w14:textId="77777777" w:rsidR="00E821E7" w:rsidRPr="00007530" w:rsidRDefault="00AD79F8" w:rsidP="00FA4A38">
      <w:pPr>
        <w:pStyle w:val="2"/>
        <w:numPr>
          <w:ilvl w:val="0"/>
          <w:numId w:val="106"/>
        </w:numPr>
        <w:jc w:val="both"/>
        <w:rPr>
          <w:b/>
          <w:lang w:val="ro-RO"/>
        </w:rPr>
      </w:pPr>
      <w:bookmarkStart w:id="58" w:name="_Toc38971205"/>
      <w:bookmarkStart w:id="59" w:name="_Toc39674486"/>
      <w:r w:rsidRPr="00007530">
        <w:rPr>
          <w:b/>
          <w:lang w:val="ro-RO"/>
        </w:rPr>
        <w:t xml:space="preserve">Părţile </w:t>
      </w:r>
      <w:r w:rsidRPr="008F7C39">
        <w:rPr>
          <w:b/>
          <w:lang w:val="ro-RO"/>
        </w:rPr>
        <w:t>implicate şi roluri ale sistemului informatic</w:t>
      </w:r>
      <w:bookmarkEnd w:id="57"/>
      <w:bookmarkEnd w:id="58"/>
      <w:bookmarkEnd w:id="59"/>
      <w:r w:rsidRPr="00007530">
        <w:rPr>
          <w:b/>
          <w:lang w:val="ro-RO"/>
        </w:rPr>
        <w:t xml:space="preserve"> </w:t>
      </w:r>
    </w:p>
    <w:p w14:paraId="27CDDCA4" w14:textId="77777777" w:rsidR="00E821E7" w:rsidRPr="00007530" w:rsidRDefault="008F7C39" w:rsidP="00FA4A38">
      <w:pPr>
        <w:pStyle w:val="2"/>
        <w:numPr>
          <w:ilvl w:val="1"/>
          <w:numId w:val="106"/>
        </w:numPr>
        <w:jc w:val="both"/>
        <w:rPr>
          <w:b/>
          <w:sz w:val="24"/>
          <w:lang w:val="ro-RO"/>
        </w:rPr>
      </w:pPr>
      <w:bookmarkStart w:id="60" w:name="_Toc510510671"/>
      <w:bookmarkStart w:id="61" w:name="_Toc38971206"/>
      <w:bookmarkStart w:id="62" w:name="_Toc39674487"/>
      <w:r>
        <w:rPr>
          <w:b/>
          <w:sz w:val="24"/>
          <w:lang w:val="ro-RO"/>
        </w:rPr>
        <w:t xml:space="preserve"> </w:t>
      </w:r>
      <w:r w:rsidR="00AD79F8" w:rsidRPr="00007530">
        <w:rPr>
          <w:b/>
          <w:sz w:val="24"/>
          <w:lang w:val="ro-RO"/>
        </w:rPr>
        <w:t>Deţinătorul sistemului informatic</w:t>
      </w:r>
      <w:bookmarkEnd w:id="60"/>
      <w:bookmarkEnd w:id="61"/>
      <w:bookmarkEnd w:id="62"/>
    </w:p>
    <w:p w14:paraId="6312C095" w14:textId="3234AFEB" w:rsidR="00E821E7" w:rsidRPr="00007530" w:rsidRDefault="00AD79F8">
      <w:pPr>
        <w:autoSpaceDE w:val="0"/>
        <w:autoSpaceDN w:val="0"/>
        <w:adjustRightInd w:val="0"/>
        <w:jc w:val="both"/>
        <w:rPr>
          <w:color w:val="000000"/>
          <w:sz w:val="24"/>
          <w:szCs w:val="24"/>
          <w:lang w:val="ro-RO"/>
        </w:rPr>
      </w:pPr>
      <w:r w:rsidRPr="00007530">
        <w:rPr>
          <w:color w:val="000000"/>
          <w:sz w:val="24"/>
          <w:szCs w:val="24"/>
          <w:lang w:val="ro-RO"/>
        </w:rPr>
        <w:tab/>
        <w:t xml:space="preserve">Deţinătorul </w:t>
      </w:r>
      <w:r w:rsidR="001819ED">
        <w:rPr>
          <w:color w:val="000000"/>
          <w:sz w:val="24"/>
          <w:szCs w:val="24"/>
          <w:lang w:val="ro-RO"/>
        </w:rPr>
        <w:t>Sistemului</w:t>
      </w:r>
      <w:r w:rsidRPr="00007530">
        <w:rPr>
          <w:color w:val="000000"/>
          <w:sz w:val="24"/>
          <w:szCs w:val="24"/>
          <w:lang w:val="ro-RO"/>
        </w:rPr>
        <w:t xml:space="preserve"> este </w:t>
      </w:r>
      <w:r w:rsidR="00FA5A99" w:rsidRPr="001819ED">
        <w:rPr>
          <w:sz w:val="24"/>
          <w:lang w:val="ro-RO"/>
        </w:rPr>
        <w:t>AO ,,CASMED”</w:t>
      </w:r>
      <w:r w:rsidRPr="001819ED">
        <w:rPr>
          <w:color w:val="000000"/>
          <w:sz w:val="24"/>
          <w:szCs w:val="24"/>
          <w:lang w:val="ro-RO"/>
        </w:rPr>
        <w:t>.</w:t>
      </w:r>
      <w:r w:rsidRPr="00007530">
        <w:rPr>
          <w:color w:val="000000"/>
          <w:sz w:val="24"/>
          <w:szCs w:val="24"/>
          <w:lang w:val="ro-RO"/>
        </w:rPr>
        <w:t xml:space="preserve"> </w:t>
      </w:r>
    </w:p>
    <w:p w14:paraId="617311D2" w14:textId="77777777" w:rsidR="009F0687" w:rsidRPr="00007530" w:rsidRDefault="009F0687" w:rsidP="00831A8E">
      <w:pPr>
        <w:autoSpaceDE w:val="0"/>
        <w:autoSpaceDN w:val="0"/>
        <w:adjustRightInd w:val="0"/>
        <w:jc w:val="both"/>
        <w:rPr>
          <w:color w:val="000000"/>
          <w:szCs w:val="24"/>
          <w:lang w:val="ro-RO"/>
        </w:rPr>
      </w:pPr>
    </w:p>
    <w:p w14:paraId="167F86D9" w14:textId="77777777" w:rsidR="00E821E7" w:rsidRPr="00007530" w:rsidRDefault="00AD79F8" w:rsidP="00FA4A38">
      <w:pPr>
        <w:pStyle w:val="2"/>
        <w:numPr>
          <w:ilvl w:val="1"/>
          <w:numId w:val="106"/>
        </w:numPr>
        <w:jc w:val="both"/>
        <w:rPr>
          <w:b/>
          <w:sz w:val="24"/>
          <w:lang w:val="ro-RO"/>
        </w:rPr>
      </w:pPr>
      <w:bookmarkStart w:id="63" w:name="_Toc510510672"/>
      <w:bookmarkStart w:id="64" w:name="_Toc38971207"/>
      <w:bookmarkStart w:id="65" w:name="_Toc39674488"/>
      <w:r w:rsidRPr="00007530">
        <w:rPr>
          <w:b/>
          <w:sz w:val="24"/>
          <w:lang w:val="ro-RO"/>
        </w:rPr>
        <w:lastRenderedPageBreak/>
        <w:t>Administratorul sistemului informatic</w:t>
      </w:r>
      <w:bookmarkEnd w:id="63"/>
      <w:bookmarkEnd w:id="64"/>
      <w:bookmarkEnd w:id="65"/>
      <w:r w:rsidRPr="00007530">
        <w:rPr>
          <w:b/>
          <w:sz w:val="24"/>
          <w:lang w:val="ro-RO"/>
        </w:rPr>
        <w:t xml:space="preserve"> </w:t>
      </w:r>
    </w:p>
    <w:p w14:paraId="3564F957" w14:textId="77777777" w:rsidR="00E821E7" w:rsidRPr="00007530" w:rsidRDefault="00E821E7" w:rsidP="00831A8E">
      <w:pPr>
        <w:autoSpaceDE w:val="0"/>
        <w:autoSpaceDN w:val="0"/>
        <w:adjustRightInd w:val="0"/>
        <w:jc w:val="both"/>
        <w:rPr>
          <w:color w:val="000000"/>
          <w:sz w:val="10"/>
          <w:szCs w:val="10"/>
          <w:lang w:val="ro-RO"/>
        </w:rPr>
      </w:pPr>
    </w:p>
    <w:p w14:paraId="7DBE5585" w14:textId="524973E5" w:rsidR="00E821E7" w:rsidRPr="008B5D9F" w:rsidRDefault="00AD79F8" w:rsidP="00831A8E">
      <w:pPr>
        <w:autoSpaceDE w:val="0"/>
        <w:autoSpaceDN w:val="0"/>
        <w:adjustRightInd w:val="0"/>
        <w:jc w:val="both"/>
        <w:rPr>
          <w:color w:val="000000"/>
          <w:sz w:val="24"/>
          <w:szCs w:val="24"/>
        </w:rPr>
      </w:pPr>
      <w:r w:rsidRPr="00007530">
        <w:rPr>
          <w:b/>
          <w:bCs/>
          <w:i/>
          <w:iCs/>
          <w:color w:val="000000"/>
          <w:sz w:val="24"/>
          <w:szCs w:val="24"/>
          <w:lang w:val="ro-RO"/>
        </w:rPr>
        <w:tab/>
      </w:r>
      <w:r w:rsidR="0005231E" w:rsidRPr="0002505C">
        <w:rPr>
          <w:bCs/>
          <w:iCs/>
          <w:sz w:val="24"/>
          <w:szCs w:val="24"/>
          <w:lang w:val="ro-RO"/>
        </w:rPr>
        <w:t>Sistemul</w:t>
      </w:r>
      <w:r w:rsidR="008A4FE3">
        <w:rPr>
          <w:b/>
          <w:bCs/>
          <w:i/>
          <w:iCs/>
          <w:sz w:val="24"/>
          <w:szCs w:val="24"/>
          <w:lang w:val="ro-RO"/>
        </w:rPr>
        <w:t xml:space="preserve"> </w:t>
      </w:r>
      <w:r w:rsidR="00E474D9">
        <w:rPr>
          <w:color w:val="000000"/>
          <w:sz w:val="24"/>
          <w:szCs w:val="24"/>
          <w:lang w:val="ro-RO"/>
        </w:rPr>
        <w:t xml:space="preserve">va fi găzduit pe server </w:t>
      </w:r>
      <w:r w:rsidR="00E474D9" w:rsidRPr="00A13634">
        <w:rPr>
          <w:color w:val="000000"/>
          <w:sz w:val="24"/>
          <w:szCs w:val="24"/>
          <w:lang w:val="ro-RO"/>
        </w:rPr>
        <w:t xml:space="preserve">fizic sau </w:t>
      </w:r>
      <w:r w:rsidR="00A13634" w:rsidRPr="003A43CF">
        <w:rPr>
          <w:color w:val="000000"/>
          <w:sz w:val="24"/>
          <w:szCs w:val="24"/>
          <w:lang w:val="ro-RO"/>
        </w:rPr>
        <w:t>cloud (virtual)</w:t>
      </w:r>
      <w:r w:rsidRPr="003A43CF">
        <w:rPr>
          <w:color w:val="000000"/>
          <w:sz w:val="24"/>
          <w:szCs w:val="24"/>
          <w:lang w:val="ro-RO"/>
        </w:rPr>
        <w:t>,</w:t>
      </w:r>
      <w:r w:rsidRPr="00A13634">
        <w:rPr>
          <w:i/>
          <w:iCs/>
          <w:color w:val="000000"/>
          <w:sz w:val="24"/>
          <w:szCs w:val="24"/>
          <w:lang w:val="ro-RO"/>
        </w:rPr>
        <w:t xml:space="preserve"> </w:t>
      </w:r>
      <w:r w:rsidRPr="00A13634">
        <w:rPr>
          <w:color w:val="000000"/>
          <w:sz w:val="24"/>
          <w:szCs w:val="24"/>
          <w:lang w:val="ro-RO"/>
        </w:rPr>
        <w:t>iar</w:t>
      </w:r>
      <w:r w:rsidRPr="00007530">
        <w:rPr>
          <w:color w:val="000000"/>
          <w:sz w:val="24"/>
          <w:szCs w:val="24"/>
          <w:lang w:val="ro-RO"/>
        </w:rPr>
        <w:t xml:space="preserve"> administrarea sistemului informatic va fi împărţită între </w:t>
      </w:r>
      <w:r w:rsidRPr="00A637DE">
        <w:rPr>
          <w:color w:val="000000"/>
          <w:sz w:val="24"/>
          <w:szCs w:val="24"/>
          <w:lang w:val="ro-RO"/>
        </w:rPr>
        <w:t xml:space="preserve">Administratorul (colaborator al insituției) pentru partea de sistem şi utilizatorii autorizaţi ai Sistemului  pentru partea de conţinut. </w:t>
      </w:r>
    </w:p>
    <w:p w14:paraId="09E3C422" w14:textId="77777777" w:rsidR="00E821E7" w:rsidRPr="00007530" w:rsidRDefault="00AD79F8" w:rsidP="00831A8E">
      <w:pPr>
        <w:autoSpaceDE w:val="0"/>
        <w:autoSpaceDN w:val="0"/>
        <w:adjustRightInd w:val="0"/>
        <w:jc w:val="both"/>
        <w:rPr>
          <w:color w:val="000000"/>
          <w:sz w:val="24"/>
          <w:szCs w:val="24"/>
          <w:lang w:val="ro-RO"/>
        </w:rPr>
      </w:pPr>
      <w:r w:rsidRPr="00007530">
        <w:rPr>
          <w:color w:val="000000"/>
          <w:sz w:val="24"/>
          <w:szCs w:val="24"/>
          <w:lang w:val="ro-RO"/>
        </w:rPr>
        <w:tab/>
        <w:t xml:space="preserve">Administratorul sistemului are acces deplin la toate funcţionalităţile sistemului, fişiere şi baze de date aferente sistemului, echipamentul şi utilajul pe care rulează aplicaţiile software sau care asigură securitatea datelor </w:t>
      </w:r>
      <w:r w:rsidR="004930F5" w:rsidRPr="004930F5">
        <w:rPr>
          <w:iCs/>
          <w:color w:val="000000"/>
          <w:sz w:val="24"/>
          <w:szCs w:val="24"/>
          <w:lang w:val="ro-RO"/>
        </w:rPr>
        <w:t>Sistemului</w:t>
      </w:r>
      <w:r w:rsidRPr="00007530">
        <w:rPr>
          <w:color w:val="000000"/>
          <w:sz w:val="24"/>
          <w:szCs w:val="24"/>
          <w:lang w:val="ro-RO"/>
        </w:rPr>
        <w:t xml:space="preserve">. </w:t>
      </w:r>
    </w:p>
    <w:p w14:paraId="01E806BA" w14:textId="77777777" w:rsidR="004644EF" w:rsidRPr="00007530" w:rsidRDefault="004644EF" w:rsidP="00831A8E">
      <w:pPr>
        <w:jc w:val="both"/>
        <w:rPr>
          <w:lang w:val="ro-RO"/>
        </w:rPr>
      </w:pPr>
    </w:p>
    <w:p w14:paraId="3D56ADCA" w14:textId="58C32ACF" w:rsidR="00E821E7" w:rsidRPr="00007530" w:rsidRDefault="00A637DE" w:rsidP="008F7C39">
      <w:pPr>
        <w:pStyle w:val="2"/>
        <w:numPr>
          <w:ilvl w:val="0"/>
          <w:numId w:val="0"/>
        </w:numPr>
        <w:ind w:left="567"/>
        <w:jc w:val="both"/>
        <w:rPr>
          <w:b/>
          <w:bCs w:val="0"/>
          <w:iCs/>
          <w:sz w:val="24"/>
          <w:szCs w:val="23"/>
          <w:lang w:val="ro-RO"/>
        </w:rPr>
      </w:pPr>
      <w:bookmarkStart w:id="66" w:name="_Toc510510675"/>
      <w:r>
        <w:rPr>
          <w:b/>
          <w:bCs w:val="0"/>
          <w:iCs/>
          <w:sz w:val="24"/>
          <w:szCs w:val="23"/>
          <w:lang w:val="ro-RO"/>
        </w:rPr>
        <w:t>5</w:t>
      </w:r>
      <w:r w:rsidR="008F7C39">
        <w:rPr>
          <w:b/>
          <w:bCs w:val="0"/>
          <w:iCs/>
          <w:sz w:val="24"/>
          <w:szCs w:val="23"/>
          <w:lang w:val="ro-RO"/>
        </w:rPr>
        <w:t xml:space="preserve">.3. </w:t>
      </w:r>
      <w:r w:rsidR="00AD79F8" w:rsidRPr="00007530">
        <w:rPr>
          <w:b/>
          <w:bCs w:val="0"/>
          <w:iCs/>
          <w:sz w:val="24"/>
          <w:szCs w:val="23"/>
          <w:lang w:val="ro-RO"/>
        </w:rPr>
        <w:t xml:space="preserve"> </w:t>
      </w:r>
      <w:bookmarkStart w:id="67" w:name="_Toc38971208"/>
      <w:bookmarkStart w:id="68" w:name="_Toc39674489"/>
      <w:r w:rsidR="00D22BB2">
        <w:rPr>
          <w:b/>
          <w:bCs w:val="0"/>
          <w:iCs/>
          <w:sz w:val="24"/>
          <w:szCs w:val="23"/>
          <w:lang w:val="ro-RO"/>
        </w:rPr>
        <w:t xml:space="preserve">Exemplu de </w:t>
      </w:r>
      <w:r w:rsidR="00D22BB2">
        <w:rPr>
          <w:b/>
          <w:bCs w:val="0"/>
          <w:iCs/>
          <w:sz w:val="24"/>
          <w:szCs w:val="23"/>
        </w:rPr>
        <w:t>u</w:t>
      </w:r>
      <w:r w:rsidR="00D22BB2" w:rsidRPr="00480FD3">
        <w:rPr>
          <w:b/>
          <w:bCs w:val="0"/>
          <w:iCs/>
          <w:sz w:val="24"/>
          <w:szCs w:val="23"/>
        </w:rPr>
        <w:t xml:space="preserve">tilizatori </w:t>
      </w:r>
      <w:r w:rsidR="009641A8" w:rsidRPr="00480FD3">
        <w:rPr>
          <w:b/>
          <w:bCs w:val="0"/>
          <w:iCs/>
          <w:sz w:val="24"/>
          <w:szCs w:val="23"/>
        </w:rPr>
        <w:t>şi rolurile acestora în sistem</w:t>
      </w:r>
      <w:bookmarkEnd w:id="66"/>
      <w:bookmarkEnd w:id="67"/>
      <w:bookmarkEnd w:id="68"/>
      <w:r w:rsidR="009641A8" w:rsidRPr="00480FD3">
        <w:rPr>
          <w:b/>
          <w:bCs w:val="0"/>
          <w:iCs/>
          <w:sz w:val="24"/>
          <w:szCs w:val="23"/>
        </w:rPr>
        <w:t xml:space="preserve"> </w:t>
      </w:r>
    </w:p>
    <w:p w14:paraId="4155FC45" w14:textId="11A73FD0" w:rsidR="008552E0" w:rsidRPr="00007530" w:rsidRDefault="00AD79F8" w:rsidP="00831A8E">
      <w:pPr>
        <w:jc w:val="both"/>
        <w:rPr>
          <w:color w:val="000000"/>
          <w:sz w:val="24"/>
          <w:lang w:val="ro-RO"/>
        </w:rPr>
      </w:pPr>
      <w:r w:rsidRPr="00007530">
        <w:rPr>
          <w:color w:val="000000"/>
          <w:sz w:val="24"/>
          <w:lang w:val="ro-RO"/>
        </w:rPr>
        <w:t xml:space="preserve">Rolurile umane sau alte sisteme informatice ce interacţionează sunt prezentate în figura </w:t>
      </w:r>
      <w:r w:rsidR="005310A7">
        <w:rPr>
          <w:color w:val="000000"/>
          <w:sz w:val="24"/>
          <w:lang w:val="ro-RO"/>
        </w:rPr>
        <w:t>3</w:t>
      </w:r>
      <w:r w:rsidRPr="00007530">
        <w:rPr>
          <w:color w:val="000000"/>
          <w:sz w:val="24"/>
          <w:lang w:val="ro-RO"/>
        </w:rPr>
        <w:t>.</w:t>
      </w:r>
    </w:p>
    <w:p w14:paraId="1ABBC467" w14:textId="267F5820" w:rsidR="00E821E7" w:rsidRPr="00007530" w:rsidRDefault="001B5C48" w:rsidP="00831A8E">
      <w:pPr>
        <w:jc w:val="both"/>
        <w:rPr>
          <w:color w:val="000000"/>
          <w:sz w:val="24"/>
          <w:lang w:val="ro-RO"/>
        </w:rPr>
      </w:pPr>
      <w:r>
        <w:rPr>
          <w:noProof/>
          <w:sz w:val="24"/>
          <w:lang w:val="ru-RU"/>
        </w:rPr>
        <w:drawing>
          <wp:anchor distT="0" distB="0" distL="114300" distR="114300" simplePos="0" relativeHeight="251663872" behindDoc="0" locked="0" layoutInCell="1" allowOverlap="1" wp14:anchorId="52DE36FE" wp14:editId="4AE1C773">
            <wp:simplePos x="0" y="0"/>
            <wp:positionH relativeFrom="column">
              <wp:posOffset>4138654</wp:posOffset>
            </wp:positionH>
            <wp:positionV relativeFrom="paragraph">
              <wp:posOffset>152704</wp:posOffset>
            </wp:positionV>
            <wp:extent cx="938254" cy="945437"/>
            <wp:effectExtent l="0" t="0" r="0" b="7620"/>
            <wp:wrapNone/>
            <wp:docPr id="35" name="Picture 1" descr="Icon png people user icon png executive person icon man icon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ng people user icon png executive person icon man icon png ..."/>
                    <pic:cNvPicPr>
                      <a:picLocks noChangeAspect="1" noChangeArrowheads="1"/>
                    </pic:cNvPicPr>
                  </pic:nvPicPr>
                  <pic:blipFill>
                    <a:blip r:embed="rId11" cstate="print"/>
                    <a:srcRect/>
                    <a:stretch>
                      <a:fillRect/>
                    </a:stretch>
                  </pic:blipFill>
                  <pic:spPr bwMode="auto">
                    <a:xfrm>
                      <a:off x="0" y="0"/>
                      <a:ext cx="944653" cy="951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63F00">
        <w:rPr>
          <w:noProof/>
          <w:sz w:val="24"/>
          <w:lang w:val="ru-RU"/>
        </w:rPr>
        <w:drawing>
          <wp:anchor distT="0" distB="0" distL="114300" distR="114300" simplePos="0" relativeHeight="251678208" behindDoc="0" locked="0" layoutInCell="1" allowOverlap="1" wp14:anchorId="7C1C45A3" wp14:editId="2E3D6E8C">
            <wp:simplePos x="0" y="0"/>
            <wp:positionH relativeFrom="column">
              <wp:posOffset>1725305</wp:posOffset>
            </wp:positionH>
            <wp:positionV relativeFrom="paragraph">
              <wp:posOffset>144752</wp:posOffset>
            </wp:positionV>
            <wp:extent cx="945891" cy="954157"/>
            <wp:effectExtent l="0" t="0" r="6985" b="0"/>
            <wp:wrapNone/>
            <wp:docPr id="36" name="Picture 1" descr="Icon png people user icon png executive person icon man icon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ng people user icon png executive person icon man icon png ..."/>
                    <pic:cNvPicPr>
                      <a:picLocks noChangeAspect="1" noChangeArrowheads="1"/>
                    </pic:cNvPicPr>
                  </pic:nvPicPr>
                  <pic:blipFill>
                    <a:blip r:embed="rId11" cstate="print"/>
                    <a:srcRect/>
                    <a:stretch>
                      <a:fillRect/>
                    </a:stretch>
                  </pic:blipFill>
                  <pic:spPr bwMode="auto">
                    <a:xfrm>
                      <a:off x="0" y="0"/>
                      <a:ext cx="946841" cy="955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6A5506" w14:textId="77777777" w:rsidR="000126EC" w:rsidRPr="00007530" w:rsidRDefault="000126EC" w:rsidP="00831A8E">
      <w:pPr>
        <w:jc w:val="both"/>
        <w:rPr>
          <w:sz w:val="24"/>
          <w:lang w:val="ro-RO"/>
        </w:rPr>
      </w:pPr>
    </w:p>
    <w:p w14:paraId="7A4C8418" w14:textId="4288B522" w:rsidR="000126EC" w:rsidRPr="00007530" w:rsidRDefault="000126EC" w:rsidP="00831A8E">
      <w:pPr>
        <w:jc w:val="both"/>
        <w:rPr>
          <w:sz w:val="24"/>
          <w:lang w:val="ro-RO"/>
        </w:rPr>
      </w:pPr>
    </w:p>
    <w:p w14:paraId="64748068" w14:textId="7AE3F06B" w:rsidR="000126EC" w:rsidRPr="00007530" w:rsidRDefault="001B5C48" w:rsidP="00831A8E">
      <w:pPr>
        <w:jc w:val="both"/>
        <w:rPr>
          <w:sz w:val="24"/>
          <w:lang w:val="ro-RO"/>
        </w:rPr>
      </w:pPr>
      <w:r>
        <w:rPr>
          <w:noProof/>
          <w:sz w:val="24"/>
          <w:lang w:val="ru-RU"/>
        </w:rPr>
        <mc:AlternateContent>
          <mc:Choice Requires="wps">
            <w:drawing>
              <wp:anchor distT="4294967295" distB="4294967295" distL="114300" distR="114300" simplePos="0" relativeHeight="251648000" behindDoc="0" locked="0" layoutInCell="1" allowOverlap="1" wp14:anchorId="4A584A22" wp14:editId="298700C8">
                <wp:simplePos x="0" y="0"/>
                <wp:positionH relativeFrom="column">
                  <wp:posOffset>2755127</wp:posOffset>
                </wp:positionH>
                <wp:positionV relativeFrom="paragraph">
                  <wp:posOffset>135173</wp:posOffset>
                </wp:positionV>
                <wp:extent cx="1343191" cy="45719"/>
                <wp:effectExtent l="19050" t="76200" r="85725" b="88265"/>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191" cy="45719"/>
                        </a:xfrm>
                        <a:prstGeom prst="straightConnector1">
                          <a:avLst/>
                        </a:prstGeom>
                        <a:noFill/>
                        <a:ln w="12700">
                          <a:solidFill>
                            <a:schemeClr val="accent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DA064F" id="_x0000_t32" coordsize="21600,21600" o:spt="32" o:oned="t" path="m,l21600,21600e" filled="f">
                <v:path arrowok="t" fillok="f" o:connecttype="none"/>
                <o:lock v:ext="edit" shapetype="t"/>
              </v:shapetype>
              <v:shape id="AutoShape 57" o:spid="_x0000_s1026" type="#_x0000_t32" style="position:absolute;margin-left:216.95pt;margin-top:10.65pt;width:105.75pt;height:3.6pt;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" strokecolor="#4f81bd [3204]" strokeweight="1pt">
                <v:stroke startarrow="block" endarrow="block"/>
                <v:shadow color="#243f60 [1604]" offset="1pt"/>
              </v:shape>
            </w:pict>
          </mc:Fallback>
        </mc:AlternateContent>
      </w:r>
    </w:p>
    <w:p w14:paraId="646F0100" w14:textId="77866BD6" w:rsidR="000126EC" w:rsidRPr="00007530" w:rsidRDefault="000126EC" w:rsidP="00831A8E">
      <w:pPr>
        <w:jc w:val="both"/>
        <w:rPr>
          <w:sz w:val="24"/>
          <w:lang w:val="ro-RO"/>
        </w:rPr>
      </w:pPr>
    </w:p>
    <w:p w14:paraId="11865A6F" w14:textId="77777777" w:rsidR="000126EC" w:rsidRPr="00007530" w:rsidRDefault="000126EC" w:rsidP="00831A8E">
      <w:pPr>
        <w:jc w:val="both"/>
        <w:rPr>
          <w:sz w:val="24"/>
          <w:lang w:val="ro-RO"/>
        </w:rPr>
      </w:pPr>
    </w:p>
    <w:p w14:paraId="68C1D0BF" w14:textId="77777777" w:rsidR="000126EC" w:rsidRPr="00007530" w:rsidRDefault="00AD79F8" w:rsidP="00831A8E">
      <w:pPr>
        <w:jc w:val="both"/>
        <w:rPr>
          <w:b/>
          <w:sz w:val="24"/>
          <w:lang w:val="ro-RO"/>
        </w:rPr>
      </w:pPr>
      <w:r w:rsidRPr="00007530">
        <w:rPr>
          <w:sz w:val="24"/>
          <w:lang w:val="ro-RO"/>
        </w:rPr>
        <w:t xml:space="preserve">  </w:t>
      </w:r>
      <w:r w:rsidRPr="00007530">
        <w:rPr>
          <w:sz w:val="24"/>
          <w:lang w:val="ro-RO"/>
        </w:rPr>
        <w:tab/>
      </w:r>
      <w:r w:rsidRPr="00007530">
        <w:rPr>
          <w:sz w:val="24"/>
          <w:lang w:val="ro-RO"/>
        </w:rPr>
        <w:tab/>
      </w:r>
      <w:r w:rsidRPr="00007530">
        <w:rPr>
          <w:sz w:val="24"/>
          <w:lang w:val="ro-RO"/>
        </w:rPr>
        <w:tab/>
      </w:r>
      <w:r w:rsidRPr="00007530">
        <w:rPr>
          <w:b/>
          <w:sz w:val="24"/>
          <w:lang w:val="ro-RO"/>
        </w:rPr>
        <w:t>Lucrător administrație</w:t>
      </w:r>
      <w:r w:rsidRPr="00007530">
        <w:rPr>
          <w:sz w:val="32"/>
          <w:lang w:val="ro-RO"/>
        </w:rPr>
        <w:tab/>
      </w:r>
      <w:r w:rsidRPr="00007530">
        <w:rPr>
          <w:sz w:val="24"/>
          <w:lang w:val="ro-RO"/>
        </w:rPr>
        <w:tab/>
      </w:r>
      <w:r w:rsidRPr="00007530">
        <w:rPr>
          <w:sz w:val="24"/>
          <w:lang w:val="ro-RO"/>
        </w:rPr>
        <w:tab/>
        <w:t xml:space="preserve"> </w:t>
      </w:r>
      <w:r w:rsidRPr="00007530">
        <w:rPr>
          <w:b/>
          <w:sz w:val="24"/>
          <w:lang w:val="ro-RO"/>
        </w:rPr>
        <w:t>Administrator</w:t>
      </w:r>
    </w:p>
    <w:p w14:paraId="6E72161C" w14:textId="0FB3C01D" w:rsidR="000126EC" w:rsidRPr="00007530" w:rsidRDefault="001B5C48" w:rsidP="00831A8E">
      <w:pPr>
        <w:jc w:val="both"/>
        <w:rPr>
          <w:sz w:val="24"/>
          <w:lang w:val="ro-RO"/>
        </w:rPr>
      </w:pPr>
      <w:r>
        <w:rPr>
          <w:noProof/>
          <w:sz w:val="24"/>
          <w:lang w:val="ru-RU"/>
        </w:rPr>
        <mc:AlternateContent>
          <mc:Choice Requires="wps">
            <w:drawing>
              <wp:anchor distT="0" distB="0" distL="114300" distR="114300" simplePos="0" relativeHeight="251688448" behindDoc="0" locked="0" layoutInCell="1" allowOverlap="1" wp14:anchorId="28188B21" wp14:editId="73A7FA31">
                <wp:simplePos x="0" y="0"/>
                <wp:positionH relativeFrom="column">
                  <wp:posOffset>2755127</wp:posOffset>
                </wp:positionH>
                <wp:positionV relativeFrom="paragraph">
                  <wp:posOffset>78822</wp:posOffset>
                </wp:positionV>
                <wp:extent cx="1391478" cy="357809"/>
                <wp:effectExtent l="38100" t="57150" r="37465" b="80645"/>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1478" cy="357809"/>
                        </a:xfrm>
                        <a:prstGeom prst="straightConnector1">
                          <a:avLst/>
                        </a:prstGeom>
                        <a:noFill/>
                        <a:ln w="12700">
                          <a:solidFill>
                            <a:schemeClr val="accent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B3C755" id="AutoShape 63" o:spid="_x0000_s1026" type="#_x0000_t32" style="position:absolute;margin-left:216.95pt;margin-top:6.2pt;width:109.55pt;height:28.15pt;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" strokecolor="#4f81bd [3204]" strokeweight="1pt">
                <v:stroke startarrow="block" endarrow="block"/>
                <v:shadow color="#243f60 [1604]" offset="1pt"/>
              </v:shape>
            </w:pict>
          </mc:Fallback>
        </mc:AlternateContent>
      </w:r>
      <w:r>
        <w:rPr>
          <w:noProof/>
          <w:sz w:val="24"/>
          <w:lang w:val="ru-RU"/>
        </w:rPr>
        <mc:AlternateContent>
          <mc:Choice Requires="wps">
            <w:drawing>
              <wp:anchor distT="0" distB="0" distL="114300" distR="114300" simplePos="0" relativeHeight="251652096" behindDoc="0" locked="0" layoutInCell="1" allowOverlap="1" wp14:anchorId="5206BAB9" wp14:editId="2E28F0BB">
                <wp:simplePos x="0" y="0"/>
                <wp:positionH relativeFrom="column">
                  <wp:posOffset>1848678</wp:posOffset>
                </wp:positionH>
                <wp:positionV relativeFrom="paragraph">
                  <wp:posOffset>70872</wp:posOffset>
                </wp:positionV>
                <wp:extent cx="279345" cy="349857"/>
                <wp:effectExtent l="38100" t="38100" r="64135" b="50800"/>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345" cy="349857"/>
                        </a:xfrm>
                        <a:prstGeom prst="straightConnector1">
                          <a:avLst/>
                        </a:prstGeom>
                        <a:noFill/>
                        <a:ln w="12700">
                          <a:solidFill>
                            <a:schemeClr val="accent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9D99C8" id="AutoShape 63" o:spid="_x0000_s1026" type="#_x0000_t32" style="position:absolute;margin-left:145.55pt;margin-top:5.6pt;width:22pt;height:27.5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" strokecolor="#4f81bd [3204]" strokeweight="1pt">
                <v:stroke startarrow="block" endarrow="block"/>
                <v:shadow color="#243f60 [1604]" offset="1pt"/>
              </v:shape>
            </w:pict>
          </mc:Fallback>
        </mc:AlternateContent>
      </w:r>
    </w:p>
    <w:p w14:paraId="29C73180" w14:textId="16CE54CB" w:rsidR="000126EC" w:rsidRPr="00007530" w:rsidRDefault="001B5C48" w:rsidP="00831A8E">
      <w:pPr>
        <w:jc w:val="both"/>
        <w:rPr>
          <w:sz w:val="24"/>
          <w:lang w:val="ro-RO"/>
        </w:rPr>
      </w:pPr>
      <w:r>
        <w:rPr>
          <w:noProof/>
          <w:sz w:val="24"/>
          <w:lang w:val="ru-RU"/>
        </w:rPr>
        <w:drawing>
          <wp:anchor distT="0" distB="0" distL="114300" distR="114300" simplePos="0" relativeHeight="251676160" behindDoc="0" locked="0" layoutInCell="1" allowOverlap="1" wp14:anchorId="3820DAC9" wp14:editId="31F07C52">
            <wp:simplePos x="0" y="0"/>
            <wp:positionH relativeFrom="column">
              <wp:posOffset>4265874</wp:posOffset>
            </wp:positionH>
            <wp:positionV relativeFrom="paragraph">
              <wp:posOffset>119359</wp:posOffset>
            </wp:positionV>
            <wp:extent cx="949739" cy="958039"/>
            <wp:effectExtent l="0" t="0" r="3175" b="0"/>
            <wp:wrapNone/>
            <wp:docPr id="40" name="Picture 1" descr="Icon png people user icon png executive person icon man icon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ng people user icon png executive person icon man icon png ..."/>
                    <pic:cNvPicPr>
                      <a:picLocks noChangeAspect="1" noChangeArrowheads="1"/>
                    </pic:cNvPicPr>
                  </pic:nvPicPr>
                  <pic:blipFill>
                    <a:blip r:embed="rId11" cstate="print"/>
                    <a:srcRect/>
                    <a:stretch>
                      <a:fillRect/>
                    </a:stretch>
                  </pic:blipFill>
                  <pic:spPr bwMode="auto">
                    <a:xfrm>
                      <a:off x="0" y="0"/>
                      <a:ext cx="951260" cy="9595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9C2C2C1" w14:textId="6EB14BA2" w:rsidR="000126EC" w:rsidRPr="00007530" w:rsidRDefault="001B5C48" w:rsidP="00831A8E">
      <w:pPr>
        <w:jc w:val="both"/>
        <w:rPr>
          <w:sz w:val="24"/>
          <w:lang w:val="ro-RO"/>
        </w:rPr>
      </w:pPr>
      <w:r>
        <w:rPr>
          <w:noProof/>
          <w:sz w:val="24"/>
          <w:lang w:val="ru-RU"/>
        </w:rPr>
        <w:drawing>
          <wp:anchor distT="0" distB="0" distL="114300" distR="114300" simplePos="0" relativeHeight="251670016" behindDoc="0" locked="0" layoutInCell="1" allowOverlap="1" wp14:anchorId="266B4A2D" wp14:editId="7779FE66">
            <wp:simplePos x="0" y="0"/>
            <wp:positionH relativeFrom="column">
              <wp:posOffset>1339795</wp:posOffset>
            </wp:positionH>
            <wp:positionV relativeFrom="paragraph">
              <wp:posOffset>135176</wp:posOffset>
            </wp:positionV>
            <wp:extent cx="940518" cy="949956"/>
            <wp:effectExtent l="0" t="0" r="0" b="3175"/>
            <wp:wrapNone/>
            <wp:docPr id="38" name="Picture 1" descr="Icon png people user icon png executive person icon man icon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ng people user icon png executive person icon man icon png ..."/>
                    <pic:cNvPicPr>
                      <a:picLocks noChangeAspect="1" noChangeArrowheads="1"/>
                    </pic:cNvPicPr>
                  </pic:nvPicPr>
                  <pic:blipFill>
                    <a:blip r:embed="rId11" cstate="print"/>
                    <a:srcRect/>
                    <a:stretch>
                      <a:fillRect/>
                    </a:stretch>
                  </pic:blipFill>
                  <pic:spPr bwMode="auto">
                    <a:xfrm>
                      <a:off x="0" y="0"/>
                      <a:ext cx="942807" cy="9522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B65C5A" w14:textId="22AF8861" w:rsidR="000126EC" w:rsidRPr="00007530" w:rsidRDefault="001B5C48" w:rsidP="00831A8E">
      <w:pPr>
        <w:jc w:val="both"/>
        <w:rPr>
          <w:sz w:val="24"/>
          <w:lang w:val="ro-RO"/>
        </w:rPr>
      </w:pPr>
      <w:r>
        <w:rPr>
          <w:noProof/>
          <w:sz w:val="24"/>
          <w:lang w:val="ru-RU"/>
        </w:rPr>
        <mc:AlternateContent>
          <mc:Choice Requires="wps">
            <w:drawing>
              <wp:anchor distT="0" distB="0" distL="114300" distR="114300" simplePos="0" relativeHeight="251651072" behindDoc="0" locked="0" layoutInCell="1" allowOverlap="1" wp14:anchorId="67363A66" wp14:editId="2B03A1EF">
                <wp:simplePos x="0" y="0"/>
                <wp:positionH relativeFrom="column">
                  <wp:posOffset>2421172</wp:posOffset>
                </wp:positionH>
                <wp:positionV relativeFrom="paragraph">
                  <wp:posOffset>175067</wp:posOffset>
                </wp:positionV>
                <wp:extent cx="1494845" cy="45719"/>
                <wp:effectExtent l="38100" t="76200" r="0" b="88265"/>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4845" cy="45719"/>
                        </a:xfrm>
                        <a:prstGeom prst="straightConnector1">
                          <a:avLst/>
                        </a:prstGeom>
                        <a:noFill/>
                        <a:ln w="12700">
                          <a:solidFill>
                            <a:schemeClr val="accent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CC605D" id="AutoShape 61" o:spid="_x0000_s1026" type="#_x0000_t32" style="position:absolute;margin-left:190.65pt;margin-top:13.8pt;width:117.7pt;height:3.6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" strokecolor="#4f81bd [3204]" strokeweight="1pt">
                <v:stroke startarrow="block" endarrow="block"/>
                <v:shadow color="#243f60 [1604]" offset="1pt"/>
              </v:shape>
            </w:pict>
          </mc:Fallback>
        </mc:AlternateContent>
      </w:r>
    </w:p>
    <w:p w14:paraId="3201B44D" w14:textId="541A5AAC" w:rsidR="000126EC" w:rsidRPr="00007530" w:rsidRDefault="000126EC" w:rsidP="00831A8E">
      <w:pPr>
        <w:jc w:val="both"/>
        <w:rPr>
          <w:sz w:val="24"/>
          <w:lang w:val="ro-RO"/>
        </w:rPr>
      </w:pPr>
    </w:p>
    <w:p w14:paraId="066EAC04" w14:textId="0CC04A13" w:rsidR="000126EC" w:rsidRPr="00007530" w:rsidRDefault="000126EC" w:rsidP="00831A8E">
      <w:pPr>
        <w:jc w:val="both"/>
        <w:rPr>
          <w:sz w:val="24"/>
          <w:lang w:val="ro-RO"/>
        </w:rPr>
      </w:pPr>
    </w:p>
    <w:p w14:paraId="5EC9D836" w14:textId="1B690AAD" w:rsidR="000126EC" w:rsidRPr="00007530" w:rsidRDefault="001B5C48" w:rsidP="00831A8E">
      <w:pPr>
        <w:jc w:val="both"/>
        <w:rPr>
          <w:sz w:val="24"/>
          <w:lang w:val="ro-RO"/>
        </w:rPr>
      </w:pPr>
      <w:r>
        <w:rPr>
          <w:b/>
          <w:noProof/>
          <w:sz w:val="24"/>
          <w:lang w:val="ru-RU"/>
        </w:rPr>
        <mc:AlternateContent>
          <mc:Choice Requires="wps">
            <w:drawing>
              <wp:anchor distT="0" distB="0" distL="114300" distR="114300" simplePos="0" relativeHeight="251666432" behindDoc="0" locked="0" layoutInCell="1" allowOverlap="1" wp14:anchorId="6C069E9F" wp14:editId="05AD0FFE">
                <wp:simplePos x="0" y="0"/>
                <wp:positionH relativeFrom="column">
                  <wp:posOffset>2850543</wp:posOffset>
                </wp:positionH>
                <wp:positionV relativeFrom="paragraph">
                  <wp:posOffset>45030</wp:posOffset>
                </wp:positionV>
                <wp:extent cx="1256306" cy="1121134"/>
                <wp:effectExtent l="38100" t="38100" r="58420" b="60325"/>
                <wp:wrapNone/>
                <wp:docPr id="1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306" cy="1121134"/>
                        </a:xfrm>
                        <a:prstGeom prst="straightConnector1">
                          <a:avLst/>
                        </a:prstGeom>
                        <a:noFill/>
                        <a:ln w="12700">
                          <a:solidFill>
                            <a:schemeClr val="accent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8725A9" id="AutoShape 105" o:spid="_x0000_s1026" type="#_x0000_t32" style="position:absolute;margin-left:224.45pt;margin-top:3.55pt;width:98.9pt;height:88.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" strokecolor="#4f81bd [3204]" strokeweight="1pt">
                <v:stroke startarrow="block" endarrow="block"/>
                <v:shadow color="#243f60 [1604]" offset="1pt"/>
              </v:shape>
            </w:pict>
          </mc:Fallback>
        </mc:AlternateContent>
      </w:r>
    </w:p>
    <w:p w14:paraId="007889C1" w14:textId="5F64372B" w:rsidR="000126EC" w:rsidRPr="00007530" w:rsidRDefault="00AD79F8" w:rsidP="00831A8E">
      <w:pPr>
        <w:jc w:val="both"/>
        <w:rPr>
          <w:sz w:val="32"/>
          <w:lang w:val="ro-RO"/>
        </w:rPr>
      </w:pPr>
      <w:r w:rsidRPr="00007530">
        <w:rPr>
          <w:b/>
          <w:sz w:val="24"/>
          <w:lang w:val="ro-RO"/>
        </w:rPr>
        <w:tab/>
      </w:r>
      <w:r w:rsidRPr="00007530">
        <w:rPr>
          <w:b/>
          <w:sz w:val="24"/>
          <w:lang w:val="ro-RO"/>
        </w:rPr>
        <w:tab/>
      </w:r>
      <w:r w:rsidRPr="00007530">
        <w:rPr>
          <w:b/>
          <w:sz w:val="24"/>
          <w:lang w:val="ro-RO"/>
        </w:rPr>
        <w:tab/>
      </w:r>
      <w:r w:rsidRPr="00007530">
        <w:rPr>
          <w:b/>
          <w:sz w:val="24"/>
          <w:lang w:val="ro-RO"/>
        </w:rPr>
        <w:tab/>
      </w:r>
      <w:r w:rsidRPr="00007530">
        <w:rPr>
          <w:b/>
          <w:sz w:val="24"/>
          <w:lang w:val="ro-RO"/>
        </w:rPr>
        <w:tab/>
      </w:r>
      <w:r w:rsidRPr="00007530">
        <w:rPr>
          <w:b/>
          <w:sz w:val="24"/>
          <w:lang w:val="ro-RO"/>
        </w:rPr>
        <w:tab/>
        <w:t xml:space="preserve">      </w:t>
      </w:r>
      <w:r w:rsidRPr="00007530">
        <w:rPr>
          <w:b/>
          <w:sz w:val="24"/>
          <w:lang w:val="ro-RO"/>
        </w:rPr>
        <w:tab/>
      </w:r>
      <w:r w:rsidRPr="00007530">
        <w:rPr>
          <w:b/>
          <w:sz w:val="24"/>
          <w:lang w:val="ro-RO"/>
        </w:rPr>
        <w:tab/>
      </w:r>
      <w:r w:rsidRPr="00007530">
        <w:rPr>
          <w:b/>
          <w:sz w:val="24"/>
          <w:lang w:val="ro-RO"/>
        </w:rPr>
        <w:tab/>
        <w:t>Responsabil RU</w:t>
      </w:r>
    </w:p>
    <w:p w14:paraId="2B496770" w14:textId="3A8E1E63" w:rsidR="000126EC" w:rsidRPr="00007530" w:rsidRDefault="001B5C48" w:rsidP="00831A8E">
      <w:pPr>
        <w:jc w:val="both"/>
        <w:rPr>
          <w:sz w:val="24"/>
          <w:lang w:val="ro-RO"/>
        </w:rPr>
      </w:pPr>
      <w:r>
        <w:rPr>
          <w:noProof/>
          <w:sz w:val="24"/>
          <w:lang w:val="ru-RU"/>
        </w:rPr>
        <mc:AlternateContent>
          <mc:Choice Requires="wps">
            <w:drawing>
              <wp:anchor distT="0" distB="0" distL="114300" distR="114300" simplePos="0" relativeHeight="251649024" behindDoc="0" locked="0" layoutInCell="1" allowOverlap="1" wp14:anchorId="550025BC" wp14:editId="29FED013">
                <wp:simplePos x="0" y="0"/>
                <wp:positionH relativeFrom="column">
                  <wp:posOffset>2484782</wp:posOffset>
                </wp:positionH>
                <wp:positionV relativeFrom="paragraph">
                  <wp:posOffset>44367</wp:posOffset>
                </wp:positionV>
                <wp:extent cx="1081377" cy="469127"/>
                <wp:effectExtent l="38100" t="38100" r="81280" b="64770"/>
                <wp:wrapNone/>
                <wp:docPr id="1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1377" cy="469127"/>
                        </a:xfrm>
                        <a:prstGeom prst="straightConnector1">
                          <a:avLst/>
                        </a:prstGeom>
                        <a:noFill/>
                        <a:ln w="12700">
                          <a:solidFill>
                            <a:schemeClr val="accent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FE54C8" id="AutoShape 59" o:spid="_x0000_s1026" type="#_x0000_t32" style="position:absolute;margin-left:195.65pt;margin-top:3.5pt;width:85.15pt;height:36.95p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" strokecolor="#4f81bd [3204]" strokeweight="1pt">
                <v:stroke startarrow="block" endarrow="block"/>
                <v:shadow color="#243f60 [1604]" offset="1pt"/>
              </v:shape>
            </w:pict>
          </mc:Fallback>
        </mc:AlternateContent>
      </w:r>
      <w:r>
        <w:rPr>
          <w:noProof/>
          <w:sz w:val="24"/>
          <w:lang w:val="ru-RU"/>
        </w:rPr>
        <mc:AlternateContent>
          <mc:Choice Requires="wps">
            <w:drawing>
              <wp:anchor distT="0" distB="0" distL="114299" distR="114299" simplePos="0" relativeHeight="251650048" behindDoc="0" locked="0" layoutInCell="1" allowOverlap="1" wp14:anchorId="01B46D66" wp14:editId="65280A92">
                <wp:simplePos x="0" y="0"/>
                <wp:positionH relativeFrom="column">
                  <wp:posOffset>4641575</wp:posOffset>
                </wp:positionH>
                <wp:positionV relativeFrom="paragraph">
                  <wp:posOffset>36416</wp:posOffset>
                </wp:positionV>
                <wp:extent cx="45719" cy="421419"/>
                <wp:effectExtent l="38100" t="38100" r="50165" b="55245"/>
                <wp:wrapNone/>
                <wp:docPr id="1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421419"/>
                        </a:xfrm>
                        <a:prstGeom prst="straightConnector1">
                          <a:avLst/>
                        </a:prstGeom>
                        <a:noFill/>
                        <a:ln w="12700">
                          <a:solidFill>
                            <a:schemeClr val="accent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5A3738" id="AutoShape 60" o:spid="_x0000_s1026" type="#_x0000_t32" style="position:absolute;margin-left:365.5pt;margin-top:2.85pt;width:3.6pt;height:33.2pt;flip:y;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" strokecolor="#4f81bd [3204]" strokeweight="1pt">
                <v:stroke startarrow="block" endarrow="block"/>
                <v:shadow color="#243f60 [1604]" offset="1pt"/>
              </v:shape>
            </w:pict>
          </mc:Fallback>
        </mc:AlternateContent>
      </w:r>
    </w:p>
    <w:p w14:paraId="5FD4C5C7" w14:textId="77777777" w:rsidR="000126EC" w:rsidRPr="00007530" w:rsidRDefault="00AD79F8" w:rsidP="00831A8E">
      <w:pPr>
        <w:jc w:val="both"/>
        <w:rPr>
          <w:sz w:val="32"/>
          <w:lang w:val="ro-RO"/>
        </w:rPr>
      </w:pPr>
      <w:r w:rsidRPr="00007530">
        <w:rPr>
          <w:b/>
          <w:sz w:val="24"/>
          <w:lang w:val="ro-RO"/>
        </w:rPr>
        <w:tab/>
      </w:r>
      <w:r w:rsidRPr="00007530">
        <w:rPr>
          <w:b/>
          <w:sz w:val="24"/>
          <w:lang w:val="ro-RO"/>
        </w:rPr>
        <w:tab/>
      </w:r>
      <w:r w:rsidRPr="00007530">
        <w:rPr>
          <w:b/>
          <w:sz w:val="24"/>
          <w:lang w:val="ro-RO"/>
        </w:rPr>
        <w:tab/>
        <w:t xml:space="preserve">Șef DSSM   </w:t>
      </w:r>
      <w:r w:rsidRPr="00007530">
        <w:rPr>
          <w:b/>
          <w:sz w:val="24"/>
          <w:lang w:val="ro-RO"/>
        </w:rPr>
        <w:tab/>
      </w:r>
      <w:r w:rsidRPr="00007530">
        <w:rPr>
          <w:b/>
          <w:sz w:val="24"/>
          <w:lang w:val="ro-RO"/>
        </w:rPr>
        <w:tab/>
      </w:r>
      <w:r w:rsidRPr="00007530">
        <w:rPr>
          <w:b/>
          <w:sz w:val="24"/>
          <w:lang w:val="ro-RO"/>
        </w:rPr>
        <w:tab/>
      </w:r>
      <w:r w:rsidRPr="00007530">
        <w:rPr>
          <w:b/>
          <w:sz w:val="24"/>
          <w:lang w:val="ro-RO"/>
        </w:rPr>
        <w:tab/>
      </w:r>
      <w:r w:rsidRPr="00007530">
        <w:rPr>
          <w:b/>
          <w:sz w:val="24"/>
          <w:lang w:val="ro-RO"/>
        </w:rPr>
        <w:tab/>
      </w:r>
      <w:r w:rsidRPr="00007530">
        <w:rPr>
          <w:b/>
          <w:sz w:val="24"/>
          <w:lang w:val="ro-RO"/>
        </w:rPr>
        <w:tab/>
        <w:t xml:space="preserve"> </w:t>
      </w:r>
    </w:p>
    <w:p w14:paraId="00B44E72" w14:textId="303C2F56" w:rsidR="000126EC" w:rsidRPr="00007530" w:rsidRDefault="001B5C48" w:rsidP="00831A8E">
      <w:pPr>
        <w:jc w:val="both"/>
        <w:rPr>
          <w:sz w:val="24"/>
          <w:lang w:val="ro-RO"/>
        </w:rPr>
      </w:pPr>
      <w:r>
        <w:rPr>
          <w:noProof/>
          <w:sz w:val="24"/>
          <w:lang w:val="ru-RU"/>
        </w:rPr>
        <w:drawing>
          <wp:anchor distT="0" distB="0" distL="114300" distR="114300" simplePos="0" relativeHeight="251673088" behindDoc="0" locked="0" layoutInCell="1" allowOverlap="1" wp14:anchorId="043D93AC" wp14:editId="1AD5D636">
            <wp:simplePos x="0" y="0"/>
            <wp:positionH relativeFrom="column">
              <wp:posOffset>1952046</wp:posOffset>
            </wp:positionH>
            <wp:positionV relativeFrom="paragraph">
              <wp:posOffset>123218</wp:posOffset>
            </wp:positionV>
            <wp:extent cx="962108" cy="972236"/>
            <wp:effectExtent l="0" t="0" r="0" b="0"/>
            <wp:wrapNone/>
            <wp:docPr id="39" name="Picture 1" descr="Icon png people user icon png executive person icon man icon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ng people user icon png executive person icon man icon png ..."/>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965604" cy="9757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4"/>
          <w:lang w:val="ru-RU"/>
        </w:rPr>
        <mc:AlternateContent>
          <mc:Choice Requires="wps">
            <w:drawing>
              <wp:anchor distT="0" distB="0" distL="114300" distR="114300" simplePos="0" relativeHeight="251653120" behindDoc="0" locked="0" layoutInCell="1" allowOverlap="1" wp14:anchorId="04DF43ED" wp14:editId="2A6371C4">
                <wp:simplePos x="0" y="0"/>
                <wp:positionH relativeFrom="column">
                  <wp:posOffset>1745311</wp:posOffset>
                </wp:positionH>
                <wp:positionV relativeFrom="paragraph">
                  <wp:posOffset>19851</wp:posOffset>
                </wp:positionV>
                <wp:extent cx="318052" cy="389614"/>
                <wp:effectExtent l="38100" t="38100" r="63500" b="48895"/>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8052" cy="389614"/>
                        </a:xfrm>
                        <a:prstGeom prst="straightConnector1">
                          <a:avLst/>
                        </a:prstGeom>
                        <a:noFill/>
                        <a:ln w="12700">
                          <a:solidFill>
                            <a:schemeClr val="accent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B9BE70" id="AutoShape 64" o:spid="_x0000_s1026" type="#_x0000_t32" style="position:absolute;margin-left:137.45pt;margin-top:1.55pt;width:25.05pt;height:30.7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" strokecolor="#4f81bd [3204]" strokeweight="1pt">
                <v:stroke startarrow="block" endarrow="block"/>
                <v:shadow color="#243f60 [1604]" offset="1pt"/>
              </v:shape>
            </w:pict>
          </mc:Fallback>
        </mc:AlternateContent>
      </w:r>
    </w:p>
    <w:p w14:paraId="20321527" w14:textId="0FF0BBDB" w:rsidR="008E4559" w:rsidRPr="00007530" w:rsidRDefault="001B5C48" w:rsidP="00831A8E">
      <w:pPr>
        <w:jc w:val="both"/>
        <w:rPr>
          <w:sz w:val="24"/>
          <w:lang w:val="ro-RO"/>
        </w:rPr>
      </w:pPr>
      <w:r>
        <w:rPr>
          <w:noProof/>
          <w:sz w:val="24"/>
          <w:lang w:val="ru-RU"/>
        </w:rPr>
        <w:drawing>
          <wp:anchor distT="0" distB="0" distL="114300" distR="114300" simplePos="0" relativeHeight="251666944" behindDoc="0" locked="0" layoutInCell="1" allowOverlap="1" wp14:anchorId="01D59C34" wp14:editId="11859B5D">
            <wp:simplePos x="0" y="0"/>
            <wp:positionH relativeFrom="column">
              <wp:posOffset>4178162</wp:posOffset>
            </wp:positionH>
            <wp:positionV relativeFrom="paragraph">
              <wp:posOffset>42959</wp:posOffset>
            </wp:positionV>
            <wp:extent cx="958961" cy="968535"/>
            <wp:effectExtent l="0" t="0" r="0" b="3175"/>
            <wp:wrapNone/>
            <wp:docPr id="37" name="Picture 1" descr="Icon png people user icon png executive person icon man icon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ng people user icon png executive person icon man icon png ..."/>
                    <pic:cNvPicPr>
                      <a:picLocks noChangeAspect="1" noChangeArrowheads="1"/>
                    </pic:cNvPicPr>
                  </pic:nvPicPr>
                  <pic:blipFill>
                    <a:blip r:embed="rId11" cstate="print"/>
                    <a:srcRect/>
                    <a:stretch>
                      <a:fillRect/>
                    </a:stretch>
                  </pic:blipFill>
                  <pic:spPr bwMode="auto">
                    <a:xfrm>
                      <a:off x="0" y="0"/>
                      <a:ext cx="958961" cy="968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623350" w14:textId="2EE4D634" w:rsidR="008E4559" w:rsidRPr="00007530" w:rsidRDefault="008E4559" w:rsidP="00831A8E">
      <w:pPr>
        <w:jc w:val="both"/>
        <w:rPr>
          <w:sz w:val="24"/>
          <w:lang w:val="ro-RO"/>
        </w:rPr>
      </w:pPr>
    </w:p>
    <w:p w14:paraId="1E57679B" w14:textId="6A5F89CA" w:rsidR="008E4559" w:rsidRPr="00007530" w:rsidRDefault="00362EB0" w:rsidP="00831A8E">
      <w:pPr>
        <w:jc w:val="both"/>
        <w:rPr>
          <w:sz w:val="24"/>
          <w:lang w:val="ro-RO"/>
        </w:rPr>
      </w:pPr>
      <w:r>
        <w:rPr>
          <w:noProof/>
          <w:sz w:val="24"/>
          <w:lang w:val="ru-RU"/>
        </w:rPr>
        <mc:AlternateContent>
          <mc:Choice Requires="wps">
            <w:drawing>
              <wp:anchor distT="4294967295" distB="4294967295" distL="114300" distR="114300" simplePos="0" relativeHeight="251667456" behindDoc="0" locked="0" layoutInCell="1" allowOverlap="1" wp14:anchorId="25CD25DC" wp14:editId="026F5AF4">
                <wp:simplePos x="0" y="0"/>
                <wp:positionH relativeFrom="column">
                  <wp:posOffset>2802834</wp:posOffset>
                </wp:positionH>
                <wp:positionV relativeFrom="paragraph">
                  <wp:posOffset>169931</wp:posOffset>
                </wp:positionV>
                <wp:extent cx="858741" cy="45719"/>
                <wp:effectExtent l="0" t="57150" r="74930" b="88265"/>
                <wp:wrapNone/>
                <wp:docPr id="1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8741" cy="45719"/>
                        </a:xfrm>
                        <a:prstGeom prst="straightConnector1">
                          <a:avLst/>
                        </a:prstGeom>
                        <a:noFill/>
                        <a:ln w="12700">
                          <a:solidFill>
                            <a:schemeClr val="accent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F920B1" id="AutoShape 106" o:spid="_x0000_s1026" type="#_x0000_t32" style="position:absolute;margin-left:220.7pt;margin-top:13.4pt;width:67.6pt;height:3.6pt;flip:x 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" strokecolor="#4f81bd [3204]" strokeweight="1pt">
                <v:stroke startarrow="block" endarrow="block"/>
                <v:shadow color="#243f60 [1604]" offset="1pt"/>
              </v:shape>
            </w:pict>
          </mc:Fallback>
        </mc:AlternateContent>
      </w:r>
    </w:p>
    <w:p w14:paraId="1A2E77E2" w14:textId="77777777" w:rsidR="008E4559" w:rsidRPr="00007530" w:rsidRDefault="008E4559" w:rsidP="00831A8E">
      <w:pPr>
        <w:jc w:val="both"/>
        <w:rPr>
          <w:sz w:val="24"/>
          <w:lang w:val="ro-RO"/>
        </w:rPr>
      </w:pPr>
    </w:p>
    <w:p w14:paraId="03B9D306" w14:textId="77777777" w:rsidR="008E4559" w:rsidRPr="00007530" w:rsidRDefault="00AD79F8" w:rsidP="00831A8E">
      <w:pPr>
        <w:jc w:val="both"/>
        <w:rPr>
          <w:sz w:val="24"/>
          <w:lang w:val="ro-RO"/>
        </w:rPr>
      </w:pPr>
      <w:r w:rsidRPr="00007530">
        <w:rPr>
          <w:b/>
          <w:sz w:val="24"/>
          <w:lang w:val="ro-RO"/>
        </w:rPr>
        <w:tab/>
      </w:r>
      <w:r w:rsidRPr="00007530">
        <w:rPr>
          <w:b/>
          <w:sz w:val="24"/>
          <w:lang w:val="ro-RO"/>
        </w:rPr>
        <w:tab/>
        <w:t xml:space="preserve">    Lucrător DSSM </w:t>
      </w:r>
      <w:r w:rsidRPr="00007530">
        <w:rPr>
          <w:b/>
          <w:sz w:val="24"/>
          <w:lang w:val="ro-RO"/>
        </w:rPr>
        <w:tab/>
      </w:r>
      <w:r w:rsidRPr="00007530">
        <w:rPr>
          <w:b/>
          <w:sz w:val="24"/>
          <w:lang w:val="ro-RO"/>
        </w:rPr>
        <w:tab/>
      </w:r>
      <w:r w:rsidRPr="00007530">
        <w:rPr>
          <w:b/>
          <w:sz w:val="24"/>
          <w:lang w:val="ro-RO"/>
        </w:rPr>
        <w:tab/>
        <w:t xml:space="preserve">      Îngrijitor</w:t>
      </w:r>
    </w:p>
    <w:p w14:paraId="3A40CBEE" w14:textId="1275A404" w:rsidR="00176CEA" w:rsidRPr="00007530" w:rsidRDefault="00AD79F8" w:rsidP="00831A8E">
      <w:pPr>
        <w:jc w:val="both"/>
        <w:rPr>
          <w:b/>
          <w:sz w:val="24"/>
          <w:lang w:val="ro-RO"/>
        </w:rPr>
      </w:pPr>
      <w:r w:rsidRPr="00007530">
        <w:rPr>
          <w:b/>
          <w:sz w:val="24"/>
          <w:lang w:val="ro-RO"/>
        </w:rPr>
        <w:tab/>
      </w:r>
      <w:r w:rsidRPr="00007530">
        <w:rPr>
          <w:b/>
          <w:sz w:val="24"/>
          <w:lang w:val="ro-RO"/>
        </w:rPr>
        <w:tab/>
      </w:r>
      <w:r w:rsidRPr="00007530">
        <w:rPr>
          <w:b/>
          <w:sz w:val="24"/>
          <w:lang w:val="ro-RO"/>
        </w:rPr>
        <w:tab/>
      </w:r>
      <w:r w:rsidRPr="00007530">
        <w:rPr>
          <w:b/>
          <w:sz w:val="24"/>
          <w:lang w:val="ro-RO"/>
        </w:rPr>
        <w:tab/>
      </w:r>
      <w:r w:rsidRPr="00007530">
        <w:rPr>
          <w:b/>
          <w:sz w:val="24"/>
          <w:lang w:val="ro-RO"/>
        </w:rPr>
        <w:tab/>
      </w:r>
      <w:r w:rsidRPr="00007530">
        <w:rPr>
          <w:b/>
          <w:sz w:val="24"/>
          <w:lang w:val="ro-RO"/>
        </w:rPr>
        <w:tab/>
      </w:r>
      <w:r w:rsidRPr="00007530">
        <w:rPr>
          <w:b/>
          <w:sz w:val="24"/>
          <w:lang w:val="ro-RO"/>
        </w:rPr>
        <w:tab/>
      </w:r>
      <w:r w:rsidRPr="00007530">
        <w:rPr>
          <w:b/>
          <w:sz w:val="24"/>
          <w:lang w:val="ro-RO"/>
        </w:rPr>
        <w:tab/>
      </w:r>
      <w:r w:rsidRPr="00007530">
        <w:rPr>
          <w:b/>
          <w:sz w:val="24"/>
          <w:lang w:val="ro-RO"/>
        </w:rPr>
        <w:tab/>
        <w:t xml:space="preserve">    </w:t>
      </w:r>
    </w:p>
    <w:p w14:paraId="62DC3942" w14:textId="77777777" w:rsidR="005B103D" w:rsidRPr="005310A7" w:rsidRDefault="00AD79F8" w:rsidP="00A463E9">
      <w:pPr>
        <w:jc w:val="right"/>
        <w:rPr>
          <w:i/>
          <w:sz w:val="32"/>
          <w:lang w:val="ro-RO"/>
        </w:rPr>
      </w:pPr>
      <w:r w:rsidRPr="005310A7">
        <w:rPr>
          <w:i/>
          <w:sz w:val="24"/>
          <w:lang w:val="ro-RO"/>
        </w:rPr>
        <w:t xml:space="preserve">Figura </w:t>
      </w:r>
      <w:r w:rsidR="005310A7">
        <w:rPr>
          <w:i/>
          <w:sz w:val="24"/>
          <w:lang w:val="ro-RO"/>
        </w:rPr>
        <w:t>3</w:t>
      </w:r>
      <w:r w:rsidRPr="005310A7">
        <w:rPr>
          <w:i/>
          <w:sz w:val="24"/>
          <w:lang w:val="ro-RO"/>
        </w:rPr>
        <w:t xml:space="preserve">. </w:t>
      </w:r>
      <w:r w:rsidRPr="005310A7">
        <w:rPr>
          <w:bCs/>
          <w:i/>
          <w:color w:val="000000"/>
          <w:sz w:val="24"/>
          <w:szCs w:val="24"/>
          <w:lang w:val="ro-RO"/>
        </w:rPr>
        <w:t xml:space="preserve">Actorii și </w:t>
      </w:r>
      <w:r w:rsidR="008D65D5" w:rsidRPr="005310A7">
        <w:rPr>
          <w:bCs/>
          <w:i/>
          <w:color w:val="000000"/>
          <w:sz w:val="24"/>
          <w:szCs w:val="24"/>
          <w:lang w:val="ro-RO"/>
        </w:rPr>
        <w:t>r</w:t>
      </w:r>
      <w:r w:rsidRPr="005310A7">
        <w:rPr>
          <w:bCs/>
          <w:i/>
          <w:color w:val="000000"/>
          <w:sz w:val="24"/>
          <w:szCs w:val="24"/>
          <w:lang w:val="ro-RO"/>
        </w:rPr>
        <w:t>olurile acestora</w:t>
      </w:r>
    </w:p>
    <w:p w14:paraId="358D8F70" w14:textId="77777777" w:rsidR="00FA4D30" w:rsidRPr="00007530" w:rsidRDefault="00FA4D30" w:rsidP="00831A8E">
      <w:pPr>
        <w:autoSpaceDE w:val="0"/>
        <w:autoSpaceDN w:val="0"/>
        <w:adjustRightInd w:val="0"/>
        <w:jc w:val="both"/>
        <w:rPr>
          <w:b/>
          <w:bCs/>
          <w:color w:val="000000"/>
          <w:sz w:val="24"/>
          <w:szCs w:val="24"/>
          <w:lang w:val="ro-RO"/>
        </w:rPr>
      </w:pPr>
    </w:p>
    <w:p w14:paraId="12C49C33" w14:textId="3309F1F9" w:rsidR="00FA4D30" w:rsidRPr="00007530" w:rsidRDefault="00990E73" w:rsidP="00831A8E">
      <w:pPr>
        <w:jc w:val="both"/>
        <w:rPr>
          <w:sz w:val="24"/>
          <w:lang w:val="ro-RO"/>
        </w:rPr>
      </w:pPr>
      <w:r>
        <w:rPr>
          <w:sz w:val="24"/>
          <w:lang w:val="ro-RO"/>
        </w:rPr>
        <w:tab/>
      </w:r>
      <w:r w:rsidR="00AD79F8" w:rsidRPr="00007530">
        <w:rPr>
          <w:sz w:val="24"/>
          <w:lang w:val="ro-RO"/>
        </w:rPr>
        <w:t xml:space="preserve">Fiecărei funcții existente îi va fi alocat un rol. Fiecare rol va avea responsabilitățile sale și respectiv nivel diferit de acces </w:t>
      </w:r>
      <w:r w:rsidR="00F736BD">
        <w:rPr>
          <w:sz w:val="24"/>
          <w:lang w:val="ro-RO"/>
        </w:rPr>
        <w:t>Sistem</w:t>
      </w:r>
      <w:r w:rsidR="00AD79F8" w:rsidRPr="00007530">
        <w:rPr>
          <w:sz w:val="24"/>
          <w:lang w:val="ro-RO"/>
        </w:rPr>
        <w:t xml:space="preserve">. </w:t>
      </w:r>
      <w:r w:rsidR="00F736BD">
        <w:rPr>
          <w:sz w:val="24"/>
          <w:lang w:val="ro-RO"/>
        </w:rPr>
        <w:t>Estimăm că v</w:t>
      </w:r>
      <w:r w:rsidR="00AD79F8" w:rsidRPr="00007530">
        <w:rPr>
          <w:sz w:val="24"/>
          <w:lang w:val="ro-RO"/>
        </w:rPr>
        <w:t>or exista 6 roluri după cum urmează (Cu posibilitatea adăugării de noi roluri):</w:t>
      </w:r>
    </w:p>
    <w:p w14:paraId="4B795686" w14:textId="7FC622A2" w:rsidR="001B5C48" w:rsidRPr="001B5C48" w:rsidRDefault="001B5C48" w:rsidP="00FA4A38">
      <w:pPr>
        <w:pStyle w:val="a5"/>
        <w:numPr>
          <w:ilvl w:val="0"/>
          <w:numId w:val="6"/>
        </w:numPr>
        <w:spacing w:after="160" w:line="256" w:lineRule="auto"/>
        <w:rPr>
          <w:i/>
          <w:lang w:val="ro-RO"/>
        </w:rPr>
      </w:pPr>
      <w:r>
        <w:rPr>
          <w:b/>
          <w:lang w:val="ro-RO"/>
        </w:rPr>
        <w:t xml:space="preserve">Șofer – </w:t>
      </w:r>
      <w:r>
        <w:rPr>
          <w:lang w:val="en-US"/>
        </w:rPr>
        <w:t>Responsabil de între</w:t>
      </w:r>
      <w:r>
        <w:rPr>
          <w:lang w:val="ro-RO"/>
        </w:rPr>
        <w:t>ținerea parcului auto, deplasarea angajaților organizației în teren.</w:t>
      </w:r>
    </w:p>
    <w:p w14:paraId="1BA90235" w14:textId="33151953" w:rsidR="00FA4D30" w:rsidRPr="00007530" w:rsidRDefault="00AD79F8" w:rsidP="00FA4A38">
      <w:pPr>
        <w:pStyle w:val="a5"/>
        <w:numPr>
          <w:ilvl w:val="0"/>
          <w:numId w:val="6"/>
        </w:numPr>
        <w:spacing w:after="160" w:line="256" w:lineRule="auto"/>
        <w:rPr>
          <w:i/>
          <w:lang w:val="ro-RO"/>
        </w:rPr>
      </w:pPr>
      <w:r w:rsidRPr="00007530">
        <w:rPr>
          <w:b/>
          <w:lang w:val="ro-RO"/>
        </w:rPr>
        <w:t xml:space="preserve">Responsabil RU – </w:t>
      </w:r>
      <w:r w:rsidRPr="00007530">
        <w:rPr>
          <w:i/>
          <w:lang w:val="ro-RO"/>
        </w:rPr>
        <w:t xml:space="preserve">responsabil resurse umane. </w:t>
      </w:r>
      <w:r w:rsidRPr="00007530">
        <w:rPr>
          <w:lang w:val="ro-RO"/>
        </w:rPr>
        <w:t>Acesta va fi responsabil de introducerea datelor legate de angajații organizației, planul concediilor</w:t>
      </w:r>
      <w:r w:rsidR="00F736BD">
        <w:rPr>
          <w:lang w:val="ro-RO"/>
        </w:rPr>
        <w:t>, etc.</w:t>
      </w:r>
      <w:r w:rsidRPr="00007530">
        <w:rPr>
          <w:lang w:val="ro-RO"/>
        </w:rPr>
        <w:t>.</w:t>
      </w:r>
    </w:p>
    <w:p w14:paraId="3DC66F24" w14:textId="27BE2314" w:rsidR="00FA4D30" w:rsidRPr="00007530" w:rsidRDefault="00AD79F8" w:rsidP="00FA4A38">
      <w:pPr>
        <w:pStyle w:val="a5"/>
        <w:numPr>
          <w:ilvl w:val="0"/>
          <w:numId w:val="6"/>
        </w:numPr>
        <w:spacing w:after="160" w:line="256" w:lineRule="auto"/>
        <w:rPr>
          <w:lang w:val="ro-RO"/>
        </w:rPr>
      </w:pPr>
      <w:r w:rsidRPr="00007530">
        <w:rPr>
          <w:b/>
          <w:lang w:val="ro-RO"/>
        </w:rPr>
        <w:t xml:space="preserve">Îngrijitor – </w:t>
      </w:r>
      <w:r w:rsidRPr="00007530">
        <w:rPr>
          <w:i/>
          <w:lang w:val="ro-RO"/>
        </w:rPr>
        <w:t>lucrătorii sociali, asistentele medicale</w:t>
      </w:r>
      <w:r w:rsidR="00F736BD">
        <w:rPr>
          <w:i/>
          <w:lang w:val="ro-RO"/>
        </w:rPr>
        <w:t xml:space="preserve">, </w:t>
      </w:r>
      <w:r w:rsidR="00F736BD" w:rsidRPr="00F736BD">
        <w:rPr>
          <w:iCs/>
          <w:lang w:val="ro-RO"/>
        </w:rPr>
        <w:t xml:space="preserve">care </w:t>
      </w:r>
      <w:r w:rsidR="00F736BD">
        <w:rPr>
          <w:iCs/>
          <w:lang w:val="ro-RO"/>
        </w:rPr>
        <w:t xml:space="preserve">prestează servicii în teren </w:t>
      </w:r>
      <w:r w:rsidR="00FE22F0">
        <w:rPr>
          <w:iCs/>
          <w:lang w:val="ro-RO"/>
        </w:rPr>
        <w:t>ș</w:t>
      </w:r>
      <w:r w:rsidR="00F736BD">
        <w:rPr>
          <w:iCs/>
          <w:lang w:val="ro-RO"/>
        </w:rPr>
        <w:t xml:space="preserve">i </w:t>
      </w:r>
      <w:r w:rsidR="00F736BD" w:rsidRPr="00F736BD">
        <w:rPr>
          <w:iCs/>
          <w:lang w:val="ro-RO"/>
        </w:rPr>
        <w:t>de află la distanță</w:t>
      </w:r>
      <w:r w:rsidR="00F736BD">
        <w:rPr>
          <w:iCs/>
          <w:lang w:val="ro-RO"/>
        </w:rPr>
        <w:t xml:space="preserve"> de oficiul principal a instituției, </w:t>
      </w:r>
      <w:r w:rsidR="00F736BD" w:rsidRPr="00F736BD">
        <w:rPr>
          <w:iCs/>
          <w:lang w:val="ro-RO"/>
        </w:rPr>
        <w:t xml:space="preserve"> </w:t>
      </w:r>
      <w:r w:rsidR="00F736BD">
        <w:rPr>
          <w:iCs/>
          <w:lang w:val="ro-RO"/>
        </w:rPr>
        <w:t>în diverse localități</w:t>
      </w:r>
      <w:r w:rsidRPr="00F736BD">
        <w:rPr>
          <w:iCs/>
          <w:lang w:val="ro-RO"/>
        </w:rPr>
        <w:t>.</w:t>
      </w:r>
      <w:r w:rsidRPr="00007530">
        <w:rPr>
          <w:lang w:val="ro-RO"/>
        </w:rPr>
        <w:t xml:space="preserve"> Îngrijitorii vor fi responsabili de </w:t>
      </w:r>
      <w:r w:rsidR="00F736BD">
        <w:rPr>
          <w:lang w:val="ro-RO"/>
        </w:rPr>
        <w:t>raportarea activității/</w:t>
      </w:r>
      <w:r w:rsidRPr="00007530">
        <w:rPr>
          <w:lang w:val="ro-RO"/>
        </w:rPr>
        <w:t xml:space="preserve">introducerea </w:t>
      </w:r>
      <w:r w:rsidR="00F736BD">
        <w:rPr>
          <w:lang w:val="ro-RO"/>
        </w:rPr>
        <w:t xml:space="preserve">zilnică a </w:t>
      </w:r>
      <w:r w:rsidRPr="00007530">
        <w:rPr>
          <w:lang w:val="ro-RO"/>
        </w:rPr>
        <w:t xml:space="preserve">datelor </w:t>
      </w:r>
      <w:r w:rsidR="00F736BD">
        <w:rPr>
          <w:lang w:val="ro-RO"/>
        </w:rPr>
        <w:t>referitor la tipul de servicii prestate.</w:t>
      </w:r>
    </w:p>
    <w:p w14:paraId="00A2814A" w14:textId="6EBE1FDE" w:rsidR="00FA4D30" w:rsidRPr="00007530" w:rsidRDefault="00AD79F8" w:rsidP="00FA4A38">
      <w:pPr>
        <w:pStyle w:val="a5"/>
        <w:numPr>
          <w:ilvl w:val="0"/>
          <w:numId w:val="6"/>
        </w:numPr>
        <w:spacing w:after="160" w:line="256" w:lineRule="auto"/>
        <w:rPr>
          <w:lang w:val="ro-RO"/>
        </w:rPr>
      </w:pPr>
      <w:r w:rsidRPr="00007530">
        <w:rPr>
          <w:b/>
          <w:lang w:val="ro-RO"/>
        </w:rPr>
        <w:t>Lucrător DSSM</w:t>
      </w:r>
      <w:r w:rsidRPr="00007530">
        <w:rPr>
          <w:lang w:val="ro-RO"/>
        </w:rPr>
        <w:t xml:space="preserve"> (departament servicii sociale și medicale) – </w:t>
      </w:r>
      <w:r w:rsidRPr="00007530">
        <w:rPr>
          <w:i/>
          <w:lang w:val="ro-RO"/>
        </w:rPr>
        <w:t>asistent social, asistenta medicală șef</w:t>
      </w:r>
      <w:r w:rsidRPr="00007530">
        <w:rPr>
          <w:lang w:val="ro-RO"/>
        </w:rPr>
        <w:t>. Aceștia vor fi responsabili de introducerea datelor</w:t>
      </w:r>
      <w:r w:rsidR="004A1031" w:rsidRPr="004A1031">
        <w:rPr>
          <w:lang w:val="ro-RO"/>
        </w:rPr>
        <w:t xml:space="preserve"> </w:t>
      </w:r>
      <w:r w:rsidR="004A1031" w:rsidRPr="00007530">
        <w:rPr>
          <w:lang w:val="ro-RO"/>
        </w:rPr>
        <w:t>legate de</w:t>
      </w:r>
      <w:r w:rsidR="004A1031">
        <w:rPr>
          <w:lang w:val="ro-RO"/>
        </w:rPr>
        <w:t xml:space="preserve"> activitatea personalului, clienți, etc</w:t>
      </w:r>
      <w:r w:rsidR="00C66EF9">
        <w:rPr>
          <w:lang w:val="ro-RO"/>
        </w:rPr>
        <w:t>.</w:t>
      </w:r>
    </w:p>
    <w:p w14:paraId="754692C0" w14:textId="71CA8024" w:rsidR="00FA4D30" w:rsidRPr="004A1031" w:rsidRDefault="00AD79F8" w:rsidP="004A1031">
      <w:pPr>
        <w:pStyle w:val="a5"/>
        <w:numPr>
          <w:ilvl w:val="0"/>
          <w:numId w:val="6"/>
        </w:numPr>
        <w:spacing w:after="160" w:line="256" w:lineRule="auto"/>
        <w:rPr>
          <w:lang w:val="ro-RO"/>
        </w:rPr>
      </w:pPr>
      <w:r w:rsidRPr="00007530">
        <w:rPr>
          <w:b/>
          <w:lang w:val="ro-RO"/>
        </w:rPr>
        <w:t xml:space="preserve">Șef DSSM </w:t>
      </w:r>
      <w:r w:rsidRPr="00007530">
        <w:rPr>
          <w:lang w:val="ro-RO"/>
        </w:rPr>
        <w:t xml:space="preserve">Șeful departamentului </w:t>
      </w:r>
      <w:r w:rsidR="004A1031" w:rsidRPr="00007530">
        <w:rPr>
          <w:lang w:val="ro-RO"/>
        </w:rPr>
        <w:t>v</w:t>
      </w:r>
      <w:r w:rsidR="004A1031">
        <w:rPr>
          <w:lang w:val="ro-RO"/>
        </w:rPr>
        <w:t xml:space="preserve">a </w:t>
      </w:r>
      <w:r w:rsidR="004A1031" w:rsidRPr="00007530">
        <w:rPr>
          <w:lang w:val="ro-RO"/>
        </w:rPr>
        <w:t>fi responsabil de introducerea datelor</w:t>
      </w:r>
      <w:r w:rsidR="004A1031" w:rsidRPr="004A1031">
        <w:rPr>
          <w:lang w:val="ro-RO"/>
        </w:rPr>
        <w:t xml:space="preserve"> </w:t>
      </w:r>
      <w:r w:rsidR="004A1031" w:rsidRPr="00007530">
        <w:rPr>
          <w:lang w:val="ro-RO"/>
        </w:rPr>
        <w:t>legate de</w:t>
      </w:r>
      <w:r w:rsidR="004A1031">
        <w:rPr>
          <w:lang w:val="ro-RO"/>
        </w:rPr>
        <w:t xml:space="preserve"> activitatea personalului, clienți, etc.</w:t>
      </w:r>
      <w:r w:rsidR="004A1031" w:rsidRPr="004A1031">
        <w:rPr>
          <w:lang w:val="ro-RO"/>
        </w:rPr>
        <w:t xml:space="preserve"> </w:t>
      </w:r>
    </w:p>
    <w:p w14:paraId="6358BED4" w14:textId="58B43857" w:rsidR="004A1031" w:rsidRPr="00007530" w:rsidRDefault="00AD79F8" w:rsidP="004A1031">
      <w:pPr>
        <w:pStyle w:val="a5"/>
        <w:numPr>
          <w:ilvl w:val="0"/>
          <w:numId w:val="6"/>
        </w:numPr>
        <w:spacing w:after="160" w:line="256" w:lineRule="auto"/>
        <w:rPr>
          <w:lang w:val="ro-RO"/>
        </w:rPr>
      </w:pPr>
      <w:r w:rsidRPr="004A1031">
        <w:rPr>
          <w:b/>
          <w:lang w:val="ro-RO"/>
        </w:rPr>
        <w:lastRenderedPageBreak/>
        <w:t xml:space="preserve">Lucrător administrație – </w:t>
      </w:r>
      <w:r w:rsidRPr="004A1031">
        <w:rPr>
          <w:i/>
          <w:lang w:val="ro-RO"/>
        </w:rPr>
        <w:t xml:space="preserve">coordonator de proiect, asistent de proiect, ofițer monitorizare. </w:t>
      </w:r>
      <w:r w:rsidR="004A1031" w:rsidRPr="00007530">
        <w:rPr>
          <w:lang w:val="ro-RO"/>
        </w:rPr>
        <w:t>Aceștia vor fi responsabili de introducerea datelor</w:t>
      </w:r>
      <w:r w:rsidR="004A1031" w:rsidRPr="004A1031">
        <w:rPr>
          <w:lang w:val="ro-RO"/>
        </w:rPr>
        <w:t xml:space="preserve"> </w:t>
      </w:r>
      <w:r w:rsidR="004A1031" w:rsidRPr="00007530">
        <w:rPr>
          <w:lang w:val="ro-RO"/>
        </w:rPr>
        <w:t>legate de</w:t>
      </w:r>
      <w:r w:rsidR="004A1031">
        <w:rPr>
          <w:lang w:val="ro-RO"/>
        </w:rPr>
        <w:t xml:space="preserve"> activitatea personalului, clienți, evidență și monitorizare,etc.</w:t>
      </w:r>
    </w:p>
    <w:p w14:paraId="5AC4E7CC" w14:textId="6852FF54" w:rsidR="001B5C48" w:rsidRPr="0014242B" w:rsidRDefault="00AD79F8" w:rsidP="0014242B">
      <w:pPr>
        <w:pStyle w:val="a5"/>
        <w:numPr>
          <w:ilvl w:val="0"/>
          <w:numId w:val="6"/>
        </w:numPr>
        <w:spacing w:after="160" w:line="256" w:lineRule="auto"/>
        <w:rPr>
          <w:b/>
          <w:lang w:val="ro-RO"/>
        </w:rPr>
      </w:pPr>
      <w:r w:rsidRPr="004A1031">
        <w:rPr>
          <w:b/>
          <w:lang w:val="ro-RO"/>
        </w:rPr>
        <w:t xml:space="preserve">Administrator – </w:t>
      </w:r>
      <w:r w:rsidRPr="004A1031">
        <w:rPr>
          <w:lang w:val="ro-RO"/>
        </w:rPr>
        <w:t>Va avea acces integral și deplin către toate ramificațiile softului.</w:t>
      </w:r>
      <w:bookmarkStart w:id="69" w:name="_Toc510510676"/>
      <w:bookmarkStart w:id="70" w:name="_Toc38971209"/>
    </w:p>
    <w:bookmarkEnd w:id="69"/>
    <w:bookmarkEnd w:id="70"/>
    <w:p w14:paraId="0AE5C498" w14:textId="77777777" w:rsidR="00EE5250" w:rsidRPr="00DB579D" w:rsidRDefault="00EE5250" w:rsidP="004A4AB7">
      <w:pPr>
        <w:rPr>
          <w:lang w:val="ro-RO"/>
        </w:rPr>
      </w:pPr>
    </w:p>
    <w:p w14:paraId="288F2556" w14:textId="66D0EA19" w:rsidR="004A4AB7" w:rsidRPr="00C66EF9" w:rsidRDefault="004A4AB7" w:rsidP="00C66EF9">
      <w:pPr>
        <w:pStyle w:val="2"/>
        <w:numPr>
          <w:ilvl w:val="0"/>
          <w:numId w:val="106"/>
        </w:numPr>
        <w:jc w:val="left"/>
        <w:rPr>
          <w:b/>
          <w:szCs w:val="24"/>
          <w:lang w:val="ro-RO"/>
        </w:rPr>
      </w:pPr>
      <w:bookmarkStart w:id="71" w:name="_Toc510510680"/>
      <w:bookmarkStart w:id="72" w:name="_Toc38971227"/>
      <w:bookmarkStart w:id="73" w:name="_Toc39674512"/>
      <w:r w:rsidRPr="00DB579D">
        <w:rPr>
          <w:rFonts w:eastAsia="MS Mincho"/>
          <w:b/>
          <w:kern w:val="32"/>
          <w:szCs w:val="24"/>
          <w:lang w:val="ro-RO"/>
        </w:rPr>
        <w:t>CERINŢE FAŢĂ DE DOCUMENTAŢIE</w:t>
      </w:r>
      <w:bookmarkEnd w:id="71"/>
      <w:bookmarkEnd w:id="72"/>
      <w:bookmarkEnd w:id="73"/>
      <w:r w:rsidRPr="00DB579D">
        <w:rPr>
          <w:b/>
          <w:szCs w:val="24"/>
          <w:lang w:val="ro-RO"/>
        </w:rPr>
        <w:t xml:space="preserve"> </w:t>
      </w:r>
    </w:p>
    <w:p w14:paraId="178CD011" w14:textId="77777777" w:rsidR="00A463E9" w:rsidRDefault="00AD79F8" w:rsidP="00A463E9">
      <w:pPr>
        <w:pStyle w:val="2"/>
        <w:numPr>
          <w:ilvl w:val="0"/>
          <w:numId w:val="0"/>
        </w:numPr>
        <w:spacing w:line="240" w:lineRule="auto"/>
        <w:jc w:val="both"/>
        <w:rPr>
          <w:sz w:val="24"/>
          <w:szCs w:val="24"/>
          <w:lang w:val="ro-RO"/>
        </w:rPr>
      </w:pPr>
      <w:r w:rsidRPr="00007530">
        <w:rPr>
          <w:sz w:val="24"/>
          <w:szCs w:val="24"/>
          <w:lang w:val="ro-RO"/>
        </w:rPr>
        <w:t xml:space="preserve">        </w:t>
      </w:r>
      <w:bookmarkStart w:id="74" w:name="_Toc510510682"/>
      <w:bookmarkStart w:id="75" w:name="_Toc37051121"/>
      <w:bookmarkStart w:id="76" w:name="_Toc37055176"/>
      <w:bookmarkStart w:id="77" w:name="_Toc37060070"/>
      <w:bookmarkStart w:id="78" w:name="_Toc37060268"/>
      <w:bookmarkStart w:id="79" w:name="_Toc38971229"/>
      <w:bookmarkStart w:id="80" w:name="_Toc39657449"/>
      <w:bookmarkStart w:id="81" w:name="_Toc39674514"/>
      <w:r w:rsidRPr="00007530">
        <w:rPr>
          <w:sz w:val="24"/>
          <w:szCs w:val="24"/>
          <w:lang w:val="ro-RO"/>
        </w:rPr>
        <w:t xml:space="preserve">Dezvoltatorul va asigura </w:t>
      </w:r>
      <w:r w:rsidR="00C87B5B">
        <w:rPr>
          <w:sz w:val="24"/>
          <w:szCs w:val="24"/>
          <w:lang w:val="ro-RO"/>
        </w:rPr>
        <w:t>instruirea a cel puțin 5 utilizatori din cadrul instituției pentru ca ei să-și dezvolte competențe de gestionare și utilizare a Sistemului.</w:t>
      </w:r>
    </w:p>
    <w:p w14:paraId="797122D2" w14:textId="7430E3F4" w:rsidR="004A4AB7" w:rsidRPr="00007530" w:rsidRDefault="00C87B5B" w:rsidP="00A463E9">
      <w:pPr>
        <w:pStyle w:val="2"/>
        <w:numPr>
          <w:ilvl w:val="0"/>
          <w:numId w:val="0"/>
        </w:numPr>
        <w:spacing w:line="240" w:lineRule="auto"/>
        <w:ind w:firstLine="720"/>
        <w:jc w:val="both"/>
        <w:rPr>
          <w:sz w:val="24"/>
          <w:szCs w:val="24"/>
          <w:lang w:val="ro-RO"/>
        </w:rPr>
      </w:pPr>
      <w:r>
        <w:rPr>
          <w:sz w:val="24"/>
          <w:szCs w:val="24"/>
          <w:lang w:val="ro-RO"/>
        </w:rPr>
        <w:t>Totodată d</w:t>
      </w:r>
      <w:r w:rsidRPr="00007530">
        <w:rPr>
          <w:sz w:val="24"/>
          <w:szCs w:val="24"/>
          <w:lang w:val="ro-RO"/>
        </w:rPr>
        <w:t xml:space="preserve">ezvoltatorul va asigura </w:t>
      </w:r>
      <w:r w:rsidR="00AD79F8" w:rsidRPr="00007530">
        <w:rPr>
          <w:sz w:val="24"/>
          <w:szCs w:val="24"/>
          <w:lang w:val="ro-RO"/>
        </w:rPr>
        <w:t>în limba rom</w:t>
      </w:r>
      <w:r w:rsidR="00940A42">
        <w:rPr>
          <w:sz w:val="24"/>
          <w:szCs w:val="24"/>
          <w:lang w:val="ro-RO"/>
        </w:rPr>
        <w:t>â</w:t>
      </w:r>
      <w:r w:rsidR="00AD79F8" w:rsidRPr="00007530">
        <w:rPr>
          <w:sz w:val="24"/>
          <w:szCs w:val="24"/>
          <w:lang w:val="ro-RO"/>
        </w:rPr>
        <w:t xml:space="preserve">nă toate materialele de </w:t>
      </w:r>
      <w:r>
        <w:rPr>
          <w:sz w:val="24"/>
          <w:szCs w:val="24"/>
          <w:lang w:val="ro-RO"/>
        </w:rPr>
        <w:t xml:space="preserve">suport și instruire </w:t>
      </w:r>
      <w:r w:rsidRPr="00007530">
        <w:rPr>
          <w:sz w:val="24"/>
          <w:szCs w:val="24"/>
          <w:lang w:val="ro-RO"/>
        </w:rPr>
        <w:t xml:space="preserve">privind utilizarea/gestionarea </w:t>
      </w:r>
      <w:r w:rsidRPr="00A463E9">
        <w:rPr>
          <w:sz w:val="24"/>
          <w:szCs w:val="24"/>
          <w:lang w:val="ro-RO"/>
        </w:rPr>
        <w:t>Sistemului și le va livra către AO ,,CASMED”</w:t>
      </w:r>
      <w:r>
        <w:rPr>
          <w:sz w:val="24"/>
          <w:szCs w:val="24"/>
          <w:lang w:val="ro-RO"/>
        </w:rPr>
        <w:t xml:space="preserve"> (</w:t>
      </w:r>
      <w:r w:rsidR="00AD79F8" w:rsidRPr="00007530">
        <w:rPr>
          <w:sz w:val="24"/>
          <w:szCs w:val="24"/>
          <w:lang w:val="ro-RO"/>
        </w:rPr>
        <w:t>manualul utilizatorului, ghidul și manualul admini</w:t>
      </w:r>
      <w:r>
        <w:rPr>
          <w:sz w:val="24"/>
          <w:szCs w:val="24"/>
          <w:lang w:val="ro-RO"/>
        </w:rPr>
        <w:t>s</w:t>
      </w:r>
      <w:r w:rsidR="00AD79F8" w:rsidRPr="00007530">
        <w:rPr>
          <w:sz w:val="24"/>
          <w:szCs w:val="24"/>
          <w:lang w:val="ro-RO"/>
        </w:rPr>
        <w:t>tratorului,</w:t>
      </w:r>
      <w:r>
        <w:rPr>
          <w:sz w:val="24"/>
          <w:szCs w:val="24"/>
          <w:lang w:val="ro-RO"/>
        </w:rPr>
        <w:t xml:space="preserve"> </w:t>
      </w:r>
      <w:r w:rsidR="00AD79F8" w:rsidRPr="00007530">
        <w:rPr>
          <w:sz w:val="24"/>
          <w:szCs w:val="24"/>
          <w:lang w:val="ro-RO"/>
        </w:rPr>
        <w:t xml:space="preserve">ghidul de instalare </w:t>
      </w:r>
      <w:r>
        <w:rPr>
          <w:sz w:val="24"/>
          <w:szCs w:val="24"/>
          <w:lang w:val="ro-RO"/>
        </w:rPr>
        <w:t>ș</w:t>
      </w:r>
      <w:r w:rsidR="00AD79F8" w:rsidRPr="00007530">
        <w:rPr>
          <w:sz w:val="24"/>
          <w:szCs w:val="24"/>
          <w:lang w:val="ro-RO"/>
        </w:rPr>
        <w:t>i configurare a sistemului</w:t>
      </w:r>
      <w:r>
        <w:rPr>
          <w:sz w:val="24"/>
          <w:szCs w:val="24"/>
          <w:lang w:val="ro-RO"/>
        </w:rPr>
        <w:t xml:space="preserve">, </w:t>
      </w:r>
      <w:r w:rsidR="00AD79F8" w:rsidRPr="00007530">
        <w:rPr>
          <w:sz w:val="24"/>
          <w:szCs w:val="24"/>
          <w:lang w:val="ro-RO"/>
        </w:rPr>
        <w:t>care să includă cel puţin compilarea codului, instalarea aplicaţiei, cerinţe hardware şi software, descrierea şi configurarea platformei, configurarea aplicaţiei, proceduri de disaster recovery), inclusiv printate în formă documentară</w:t>
      </w:r>
      <w:r w:rsidR="00AD79F8" w:rsidRPr="00C87B5B">
        <w:rPr>
          <w:sz w:val="24"/>
          <w:szCs w:val="24"/>
          <w:lang w:val="ro-RO"/>
        </w:rPr>
        <w:t>.</w:t>
      </w:r>
      <w:bookmarkEnd w:id="74"/>
      <w:bookmarkEnd w:id="75"/>
      <w:bookmarkEnd w:id="76"/>
      <w:bookmarkEnd w:id="77"/>
      <w:bookmarkEnd w:id="78"/>
      <w:bookmarkEnd w:id="79"/>
      <w:bookmarkEnd w:id="80"/>
      <w:bookmarkEnd w:id="81"/>
      <w:r w:rsidR="00AD79F8" w:rsidRPr="00007530">
        <w:rPr>
          <w:sz w:val="24"/>
          <w:szCs w:val="24"/>
          <w:lang w:val="ro-RO"/>
        </w:rPr>
        <w:t xml:space="preserve"> </w:t>
      </w:r>
    </w:p>
    <w:p w14:paraId="5979EDF4" w14:textId="334E21DA" w:rsidR="00C87B5B" w:rsidRDefault="00AD79F8" w:rsidP="00C87B5B">
      <w:pPr>
        <w:pStyle w:val="2"/>
        <w:numPr>
          <w:ilvl w:val="0"/>
          <w:numId w:val="0"/>
        </w:numPr>
        <w:spacing w:line="240" w:lineRule="auto"/>
        <w:jc w:val="both"/>
        <w:rPr>
          <w:sz w:val="24"/>
          <w:szCs w:val="24"/>
          <w:lang w:val="ro-RO"/>
        </w:rPr>
      </w:pPr>
      <w:r w:rsidRPr="00007530">
        <w:rPr>
          <w:sz w:val="24"/>
          <w:szCs w:val="24"/>
          <w:lang w:val="ro-RO"/>
        </w:rPr>
        <w:t xml:space="preserve">       </w:t>
      </w:r>
      <w:bookmarkStart w:id="82" w:name="_Toc510510683"/>
      <w:bookmarkStart w:id="83" w:name="_Toc37051122"/>
      <w:bookmarkStart w:id="84" w:name="_Toc37055177"/>
      <w:bookmarkStart w:id="85" w:name="_Toc37060071"/>
      <w:bookmarkStart w:id="86" w:name="_Toc37060269"/>
      <w:bookmarkStart w:id="87" w:name="_Toc38971230"/>
      <w:bookmarkStart w:id="88" w:name="_Toc39657450"/>
      <w:bookmarkStart w:id="89" w:name="_Toc39674515"/>
      <w:r w:rsidRPr="00007530">
        <w:rPr>
          <w:sz w:val="24"/>
          <w:szCs w:val="24"/>
          <w:lang w:val="ro-RO"/>
        </w:rPr>
        <w:t xml:space="preserve">La livrare, dezvoltatorul va prezenta proiectul tehnic al </w:t>
      </w:r>
      <w:r w:rsidRPr="00C87B5B">
        <w:rPr>
          <w:sz w:val="24"/>
          <w:szCs w:val="24"/>
          <w:lang w:val="ro-RO"/>
        </w:rPr>
        <w:t>Sistemului</w:t>
      </w:r>
      <w:r w:rsidRPr="00007530">
        <w:rPr>
          <w:sz w:val="24"/>
          <w:szCs w:val="24"/>
          <w:lang w:val="ro-RO"/>
        </w:rPr>
        <w:t xml:space="preserve">, documentaţia de </w:t>
      </w:r>
      <w:r w:rsidR="00C87B5B">
        <w:rPr>
          <w:sz w:val="24"/>
          <w:szCs w:val="24"/>
          <w:lang w:val="ro-RO"/>
        </w:rPr>
        <w:t>a</w:t>
      </w:r>
      <w:r w:rsidRPr="00007530">
        <w:rPr>
          <w:sz w:val="24"/>
          <w:szCs w:val="24"/>
          <w:lang w:val="ro-RO"/>
        </w:rPr>
        <w:t>rhitectură a sistemului cu descrierea limbajul</w:t>
      </w:r>
      <w:r w:rsidR="00C87B5B">
        <w:rPr>
          <w:sz w:val="24"/>
          <w:szCs w:val="24"/>
          <w:lang w:val="ro-RO"/>
        </w:rPr>
        <w:t>ui</w:t>
      </w:r>
      <w:r w:rsidRPr="00007530">
        <w:rPr>
          <w:sz w:val="24"/>
          <w:szCs w:val="24"/>
          <w:lang w:val="ro-RO"/>
        </w:rPr>
        <w:t xml:space="preserve"> </w:t>
      </w:r>
      <w:r w:rsidR="00C87B5B">
        <w:rPr>
          <w:sz w:val="24"/>
          <w:szCs w:val="24"/>
          <w:lang w:val="ro-RO"/>
        </w:rPr>
        <w:t>utilizat la dezvoltare</w:t>
      </w:r>
      <w:r w:rsidRPr="00007530">
        <w:rPr>
          <w:sz w:val="24"/>
          <w:szCs w:val="24"/>
          <w:lang w:val="ro-RO"/>
        </w:rPr>
        <w:t>,</w:t>
      </w:r>
      <w:r w:rsidR="00C87B5B">
        <w:rPr>
          <w:sz w:val="24"/>
          <w:szCs w:val="24"/>
          <w:lang w:val="ro-RO"/>
        </w:rPr>
        <w:t xml:space="preserve"> </w:t>
      </w:r>
      <w:r w:rsidRPr="00007530">
        <w:rPr>
          <w:sz w:val="24"/>
          <w:szCs w:val="24"/>
          <w:lang w:val="ro-RO"/>
        </w:rPr>
        <w:t>codul sursă pentru aplicaţiile şi componentele dezvoltate în cadrul proiectului</w:t>
      </w:r>
      <w:r w:rsidR="00C87B5B">
        <w:rPr>
          <w:sz w:val="24"/>
          <w:szCs w:val="24"/>
          <w:lang w:val="ro-RO"/>
        </w:rPr>
        <w:t>, etc</w:t>
      </w:r>
      <w:r w:rsidRPr="00007530">
        <w:rPr>
          <w:sz w:val="24"/>
          <w:szCs w:val="24"/>
          <w:lang w:val="ro-RO"/>
        </w:rPr>
        <w:t>.</w:t>
      </w:r>
      <w:bookmarkEnd w:id="82"/>
      <w:bookmarkEnd w:id="83"/>
      <w:bookmarkEnd w:id="84"/>
      <w:bookmarkEnd w:id="85"/>
      <w:bookmarkEnd w:id="86"/>
      <w:bookmarkEnd w:id="87"/>
      <w:bookmarkEnd w:id="88"/>
      <w:bookmarkEnd w:id="89"/>
      <w:r w:rsidR="00C87B5B">
        <w:rPr>
          <w:sz w:val="24"/>
          <w:szCs w:val="24"/>
          <w:lang w:val="ro-RO"/>
        </w:rPr>
        <w:t xml:space="preserve"> </w:t>
      </w:r>
    </w:p>
    <w:p w14:paraId="577574D9" w14:textId="77777777" w:rsidR="001B5C48" w:rsidRPr="001B5C48" w:rsidRDefault="001B5C48" w:rsidP="001B5C48">
      <w:pPr>
        <w:rPr>
          <w:lang w:val="ro-RO"/>
        </w:rPr>
      </w:pPr>
    </w:p>
    <w:p w14:paraId="747587B1" w14:textId="35AA92D7" w:rsidR="004A4AB7" w:rsidRDefault="00A36F1D" w:rsidP="00C87B5B">
      <w:pPr>
        <w:pStyle w:val="2"/>
        <w:numPr>
          <w:ilvl w:val="0"/>
          <w:numId w:val="0"/>
        </w:numPr>
        <w:spacing w:line="240" w:lineRule="auto"/>
        <w:jc w:val="both"/>
        <w:rPr>
          <w:bCs w:val="0"/>
          <w:sz w:val="24"/>
          <w:szCs w:val="24"/>
          <w:lang w:val="ro-RO"/>
        </w:rPr>
      </w:pPr>
      <w:r w:rsidRPr="00C87B5B">
        <w:rPr>
          <w:bCs w:val="0"/>
          <w:sz w:val="24"/>
          <w:szCs w:val="24"/>
          <w:lang w:val="ro-RO"/>
        </w:rPr>
        <w:t xml:space="preserve">Alte cerințe față de </w:t>
      </w:r>
      <w:bookmarkStart w:id="90" w:name="_Toc510510684"/>
      <w:bookmarkStart w:id="91" w:name="_Toc38971231"/>
      <w:bookmarkStart w:id="92" w:name="_Toc39674516"/>
      <w:r w:rsidRPr="00C87B5B">
        <w:rPr>
          <w:bCs w:val="0"/>
          <w:sz w:val="24"/>
          <w:szCs w:val="24"/>
          <w:lang w:val="ro-RO"/>
        </w:rPr>
        <w:t>d</w:t>
      </w:r>
      <w:r w:rsidR="004A4AB7" w:rsidRPr="00C87B5B">
        <w:rPr>
          <w:bCs w:val="0"/>
          <w:sz w:val="24"/>
          <w:szCs w:val="24"/>
          <w:lang w:val="ro-RO"/>
        </w:rPr>
        <w:t>ocumentaţi</w:t>
      </w:r>
      <w:r w:rsidRPr="00C87B5B">
        <w:rPr>
          <w:bCs w:val="0"/>
          <w:sz w:val="24"/>
          <w:szCs w:val="24"/>
          <w:lang w:val="ro-RO"/>
        </w:rPr>
        <w:t>a</w:t>
      </w:r>
      <w:r w:rsidR="004A4AB7" w:rsidRPr="00C87B5B">
        <w:rPr>
          <w:bCs w:val="0"/>
          <w:sz w:val="24"/>
          <w:szCs w:val="24"/>
          <w:lang w:val="ro-RO"/>
        </w:rPr>
        <w:t xml:space="preserve"> de punere în exploatar</w:t>
      </w:r>
      <w:bookmarkStart w:id="93" w:name="_Toc510510685"/>
      <w:bookmarkStart w:id="94" w:name="_Toc38971232"/>
      <w:bookmarkStart w:id="95" w:name="_Toc39674517"/>
      <w:bookmarkEnd w:id="90"/>
      <w:bookmarkEnd w:id="91"/>
      <w:bookmarkEnd w:id="92"/>
      <w:r w:rsidR="006C77C3" w:rsidRPr="00C87B5B">
        <w:rPr>
          <w:bCs w:val="0"/>
          <w:sz w:val="24"/>
          <w:szCs w:val="24"/>
          <w:lang w:val="ro-RO"/>
        </w:rPr>
        <w:t xml:space="preserve">e și </w:t>
      </w:r>
      <w:r w:rsidR="004A4AB7" w:rsidRPr="00C87B5B">
        <w:rPr>
          <w:bCs w:val="0"/>
          <w:sz w:val="24"/>
          <w:szCs w:val="24"/>
          <w:lang w:val="ro-RO"/>
        </w:rPr>
        <w:t>de finalizare a lucrărilor</w:t>
      </w:r>
      <w:r w:rsidR="006C77C3" w:rsidRPr="00C87B5B">
        <w:rPr>
          <w:bCs w:val="0"/>
          <w:sz w:val="24"/>
          <w:szCs w:val="24"/>
          <w:lang w:val="ro-RO"/>
        </w:rPr>
        <w:t xml:space="preserve"> vor fi stipulate în contactul de prestări servicii</w:t>
      </w:r>
      <w:r w:rsidR="004A4AB7" w:rsidRPr="00C87B5B">
        <w:rPr>
          <w:bCs w:val="0"/>
          <w:sz w:val="24"/>
          <w:szCs w:val="24"/>
          <w:lang w:val="ro-RO"/>
        </w:rPr>
        <w:t>.</w:t>
      </w:r>
      <w:bookmarkEnd w:id="93"/>
      <w:bookmarkEnd w:id="94"/>
      <w:bookmarkEnd w:id="95"/>
    </w:p>
    <w:p w14:paraId="7294AE25" w14:textId="77777777" w:rsidR="004A4AB7" w:rsidRPr="00DB579D" w:rsidRDefault="004A4AB7" w:rsidP="004A4AB7">
      <w:pPr>
        <w:rPr>
          <w:sz w:val="10"/>
          <w:szCs w:val="10"/>
          <w:lang w:val="ro-RO"/>
        </w:rPr>
      </w:pPr>
    </w:p>
    <w:p w14:paraId="48A722C5" w14:textId="4095929F" w:rsidR="0058740A" w:rsidRPr="00CD66F9" w:rsidRDefault="00A876AF" w:rsidP="00E40410">
      <w:pPr>
        <w:jc w:val="both"/>
        <w:rPr>
          <w:bCs/>
          <w:i/>
          <w:sz w:val="24"/>
          <w:szCs w:val="24"/>
          <w:lang w:val="ro-RO"/>
        </w:rPr>
      </w:pPr>
      <w:r>
        <w:rPr>
          <w:sz w:val="24"/>
          <w:szCs w:val="24"/>
          <w:lang w:val="ro-RO"/>
        </w:rPr>
        <w:tab/>
      </w:r>
      <w:r w:rsidR="0058740A" w:rsidRPr="00CD66F9">
        <w:rPr>
          <w:bCs/>
          <w:i/>
          <w:sz w:val="24"/>
          <w:szCs w:val="24"/>
          <w:lang w:val="ro-RO"/>
        </w:rPr>
        <w:t>Caietul de sarcini reprezintă o intepretare a grupui de lucru privind cerințele față de sistemul informațional</w:t>
      </w:r>
      <w:r w:rsidRPr="00CD66F9">
        <w:rPr>
          <w:bCs/>
          <w:i/>
          <w:sz w:val="24"/>
          <w:szCs w:val="24"/>
          <w:lang w:val="ro-RO"/>
        </w:rPr>
        <w:t xml:space="preserve">. </w:t>
      </w:r>
      <w:r w:rsidR="00265E17" w:rsidRPr="00CD66F9">
        <w:rPr>
          <w:bCs/>
          <w:i/>
          <w:sz w:val="24"/>
          <w:szCs w:val="24"/>
          <w:lang w:val="ro-RO"/>
        </w:rPr>
        <w:t xml:space="preserve">Atît Dezvoltatorul, cît și Beneficiarul își asumă responsabilitatea pentru corelarea, analiza și discutarea tuturor aspectelor cheie, dar și </w:t>
      </w:r>
      <w:r w:rsidR="00C93EB3" w:rsidRPr="00CD66F9">
        <w:rPr>
          <w:bCs/>
          <w:i/>
          <w:sz w:val="24"/>
          <w:szCs w:val="24"/>
          <w:lang w:val="ro-RO"/>
        </w:rPr>
        <w:t>cel</w:t>
      </w:r>
      <w:r w:rsidR="004F7006">
        <w:rPr>
          <w:bCs/>
          <w:i/>
          <w:sz w:val="24"/>
          <w:szCs w:val="24"/>
          <w:lang w:val="ro-RO"/>
        </w:rPr>
        <w:t>or</w:t>
      </w:r>
      <w:r w:rsidR="00C93EB3" w:rsidRPr="00CD66F9">
        <w:rPr>
          <w:bCs/>
          <w:i/>
          <w:sz w:val="24"/>
          <w:szCs w:val="24"/>
          <w:lang w:val="ro-RO"/>
        </w:rPr>
        <w:t xml:space="preserve"> periferice, care vor asigura obținerea unui produs final performant, fiabil, securizat și </w:t>
      </w:r>
      <w:r w:rsidR="007A4AFD" w:rsidRPr="00CD66F9">
        <w:rPr>
          <w:bCs/>
          <w:i/>
          <w:sz w:val="24"/>
          <w:szCs w:val="24"/>
          <w:lang w:val="ro-RO"/>
        </w:rPr>
        <w:t>actual.</w:t>
      </w:r>
    </w:p>
    <w:p w14:paraId="308D97AA" w14:textId="7E83007D" w:rsidR="007003EF" w:rsidRDefault="00C71797" w:rsidP="00C71797">
      <w:pPr>
        <w:spacing w:after="200" w:line="276" w:lineRule="auto"/>
        <w:rPr>
          <w:sz w:val="24"/>
          <w:szCs w:val="24"/>
          <w:lang w:val="ro-RO"/>
        </w:rPr>
      </w:pPr>
      <w:r>
        <w:rPr>
          <w:sz w:val="24"/>
          <w:szCs w:val="24"/>
          <w:lang w:val="ro-RO"/>
        </w:rPr>
        <w:br w:type="page"/>
      </w:r>
    </w:p>
    <w:p w14:paraId="5BAD4F11" w14:textId="77777777" w:rsidR="00CD66F9" w:rsidRDefault="00CD66F9" w:rsidP="00E40410">
      <w:pPr>
        <w:jc w:val="both"/>
        <w:rPr>
          <w:sz w:val="24"/>
          <w:szCs w:val="24"/>
          <w:lang w:val="ro-RO"/>
        </w:rPr>
      </w:pPr>
    </w:p>
    <w:p w14:paraId="524D0410" w14:textId="77777777" w:rsidR="000C6475" w:rsidRDefault="000C6475" w:rsidP="0073592F">
      <w:pPr>
        <w:pStyle w:val="a7"/>
        <w:rPr>
          <w:rFonts w:ascii="Times New Roman" w:hAnsi="Times New Roman"/>
          <w:i/>
          <w:sz w:val="24"/>
          <w:szCs w:val="24"/>
          <w:lang w:val="ro-RO"/>
        </w:rPr>
      </w:pPr>
    </w:p>
    <w:p w14:paraId="6FA1CC4D" w14:textId="5A3CB4F4" w:rsidR="00B8141D" w:rsidRPr="000B6DB4" w:rsidRDefault="00B8141D" w:rsidP="002426BB">
      <w:pPr>
        <w:pStyle w:val="a7"/>
        <w:jc w:val="right"/>
        <w:rPr>
          <w:rFonts w:ascii="Times New Roman" w:hAnsi="Times New Roman"/>
          <w:i/>
          <w:sz w:val="24"/>
          <w:szCs w:val="24"/>
          <w:lang w:val="ro-RO"/>
        </w:rPr>
      </w:pPr>
      <w:r w:rsidRPr="000B6DB4">
        <w:rPr>
          <w:rFonts w:ascii="Times New Roman" w:hAnsi="Times New Roman"/>
          <w:i/>
          <w:sz w:val="24"/>
          <w:szCs w:val="24"/>
          <w:lang w:val="ro-RO"/>
        </w:rPr>
        <w:t>Anexa</w:t>
      </w:r>
      <w:r w:rsidR="00C71797">
        <w:rPr>
          <w:rFonts w:ascii="Times New Roman" w:hAnsi="Times New Roman"/>
          <w:i/>
          <w:sz w:val="24"/>
          <w:szCs w:val="24"/>
          <w:lang w:val="ro-RO"/>
        </w:rPr>
        <w:t xml:space="preserve"> </w:t>
      </w:r>
      <w:r w:rsidRPr="000B6DB4">
        <w:rPr>
          <w:rFonts w:ascii="Times New Roman" w:hAnsi="Times New Roman"/>
          <w:i/>
          <w:sz w:val="24"/>
          <w:szCs w:val="24"/>
          <w:lang w:val="ro-RO"/>
        </w:rPr>
        <w:t>1. Servici</w:t>
      </w:r>
      <w:r w:rsidR="00CD66F9">
        <w:rPr>
          <w:rFonts w:ascii="Times New Roman" w:hAnsi="Times New Roman"/>
          <w:i/>
          <w:sz w:val="24"/>
          <w:szCs w:val="24"/>
          <w:lang w:val="ro-RO"/>
        </w:rPr>
        <w:t>ile</w:t>
      </w:r>
      <w:r w:rsidR="00616B38" w:rsidRPr="000B6DB4">
        <w:rPr>
          <w:rFonts w:ascii="Times New Roman" w:hAnsi="Times New Roman"/>
          <w:i/>
          <w:sz w:val="24"/>
          <w:szCs w:val="24"/>
          <w:lang w:val="ro-RO"/>
        </w:rPr>
        <w:t xml:space="preserve"> </w:t>
      </w:r>
      <w:r w:rsidRPr="000B6DB4">
        <w:rPr>
          <w:rFonts w:ascii="Times New Roman" w:hAnsi="Times New Roman"/>
          <w:i/>
          <w:sz w:val="24"/>
          <w:szCs w:val="24"/>
          <w:lang w:val="ro-RO"/>
        </w:rPr>
        <w:t>de Îngrijiri Integrate la Domiciliu</w:t>
      </w:r>
    </w:p>
    <w:p w14:paraId="6283FC19" w14:textId="77777777" w:rsidR="000C6475" w:rsidRDefault="000C6475" w:rsidP="00066D3D">
      <w:pPr>
        <w:pStyle w:val="a7"/>
        <w:rPr>
          <w:rFonts w:ascii="Times New Roman" w:hAnsi="Times New Roman"/>
          <w:sz w:val="24"/>
          <w:szCs w:val="24"/>
          <w:lang w:val="ro-RO"/>
        </w:rPr>
      </w:pPr>
    </w:p>
    <w:p w14:paraId="35FB5D54" w14:textId="28DDF6A3" w:rsidR="004F0017" w:rsidRPr="007B290A" w:rsidRDefault="005474F8" w:rsidP="006C7194">
      <w:pPr>
        <w:pStyle w:val="2"/>
        <w:numPr>
          <w:ilvl w:val="0"/>
          <w:numId w:val="89"/>
        </w:numPr>
        <w:jc w:val="left"/>
        <w:rPr>
          <w:b/>
          <w:sz w:val="24"/>
          <w:lang w:val="ro-RO"/>
        </w:rPr>
      </w:pPr>
      <w:r w:rsidRPr="00DF61D2">
        <w:rPr>
          <w:b/>
          <w:sz w:val="24"/>
          <w:lang w:val="ro-RO"/>
        </w:rPr>
        <w:t xml:space="preserve">Scopul, obiectivele și principiile de funcționare a </w:t>
      </w:r>
      <w:r w:rsidR="004D4776" w:rsidRPr="00DF61D2">
        <w:rPr>
          <w:b/>
          <w:sz w:val="24"/>
          <w:lang w:val="ro-RO"/>
        </w:rPr>
        <w:t>Servici</w:t>
      </w:r>
      <w:r w:rsidR="00066D3D">
        <w:rPr>
          <w:b/>
          <w:sz w:val="24"/>
          <w:lang w:val="ro-RO"/>
        </w:rPr>
        <w:t>ilor</w:t>
      </w:r>
      <w:r w:rsidR="004D4776" w:rsidRPr="00DF61D2">
        <w:rPr>
          <w:b/>
          <w:sz w:val="24"/>
          <w:lang w:val="ro-RO"/>
        </w:rPr>
        <w:t xml:space="preserve"> de Îngrijiri Integrate la Domiciliu</w:t>
      </w:r>
    </w:p>
    <w:p w14:paraId="0738371C" w14:textId="4B039F79" w:rsidR="004F0017" w:rsidRPr="00DB579D" w:rsidRDefault="00DF61D2" w:rsidP="00FA4A38">
      <w:pPr>
        <w:pStyle w:val="2"/>
        <w:numPr>
          <w:ilvl w:val="1"/>
          <w:numId w:val="75"/>
        </w:numPr>
        <w:jc w:val="left"/>
        <w:rPr>
          <w:b/>
          <w:iCs/>
          <w:sz w:val="24"/>
          <w:lang w:val="ro-RO"/>
        </w:rPr>
      </w:pPr>
      <w:r>
        <w:rPr>
          <w:b/>
          <w:sz w:val="24"/>
          <w:lang w:val="ro-RO"/>
        </w:rPr>
        <w:t xml:space="preserve"> </w:t>
      </w:r>
      <w:r w:rsidR="004F0017" w:rsidRPr="00C814DF">
        <w:rPr>
          <w:b/>
          <w:sz w:val="24"/>
          <w:lang w:val="ro-RO"/>
        </w:rPr>
        <w:t>Servici</w:t>
      </w:r>
      <w:r w:rsidR="00066D3D">
        <w:rPr>
          <w:b/>
          <w:sz w:val="24"/>
          <w:lang w:val="ro-RO"/>
        </w:rPr>
        <w:t>ile</w:t>
      </w:r>
      <w:r w:rsidR="004F0017" w:rsidRPr="00C814DF">
        <w:rPr>
          <w:b/>
          <w:sz w:val="24"/>
          <w:lang w:val="ro-RO"/>
        </w:rPr>
        <w:t xml:space="preserve"> de îngrijiri integrate la domiciliu</w:t>
      </w:r>
    </w:p>
    <w:p w14:paraId="12A6ED9D" w14:textId="08DFEA64" w:rsidR="005474F8" w:rsidRDefault="004F0017" w:rsidP="005474F8">
      <w:pPr>
        <w:tabs>
          <w:tab w:val="left" w:pos="990"/>
        </w:tabs>
        <w:jc w:val="both"/>
        <w:rPr>
          <w:sz w:val="24"/>
          <w:lang w:val="ro-RO" w:eastAsia="ro-RO"/>
        </w:rPr>
      </w:pPr>
      <w:r w:rsidRPr="00B8141D">
        <w:rPr>
          <w:sz w:val="24"/>
          <w:szCs w:val="24"/>
          <w:lang w:val="ro-RO"/>
        </w:rPr>
        <w:t>Servic</w:t>
      </w:r>
      <w:r w:rsidR="00066D3D">
        <w:rPr>
          <w:sz w:val="24"/>
          <w:szCs w:val="24"/>
          <w:lang w:val="ro-RO"/>
        </w:rPr>
        <w:t>iile</w:t>
      </w:r>
      <w:r w:rsidRPr="00B8141D">
        <w:rPr>
          <w:sz w:val="24"/>
          <w:szCs w:val="24"/>
          <w:lang w:val="ro-RO"/>
        </w:rPr>
        <w:t xml:space="preserve"> de Îngrijiri Integrate la Domiciliu</w:t>
      </w:r>
      <w:r>
        <w:rPr>
          <w:sz w:val="24"/>
          <w:szCs w:val="24"/>
          <w:lang w:val="ro-RO"/>
        </w:rPr>
        <w:t xml:space="preserve"> (în continuare Servici</w:t>
      </w:r>
      <w:r w:rsidR="00066D3D">
        <w:rPr>
          <w:sz w:val="24"/>
          <w:szCs w:val="24"/>
          <w:lang w:val="ro-RO"/>
        </w:rPr>
        <w:t>i</w:t>
      </w:r>
      <w:r>
        <w:rPr>
          <w:sz w:val="24"/>
          <w:szCs w:val="24"/>
          <w:lang w:val="ro-RO"/>
        </w:rPr>
        <w:t>)</w:t>
      </w:r>
      <w:r w:rsidRPr="00DB579D">
        <w:rPr>
          <w:lang w:val="ro-RO" w:eastAsia="ro-RO"/>
        </w:rPr>
        <w:t xml:space="preserve"> </w:t>
      </w:r>
      <w:r w:rsidRPr="00DB579D">
        <w:rPr>
          <w:sz w:val="24"/>
          <w:lang w:val="ro-RO"/>
        </w:rPr>
        <w:t xml:space="preserve">reprezintă un </w:t>
      </w:r>
      <w:r w:rsidRPr="00B273FB">
        <w:rPr>
          <w:sz w:val="24"/>
          <w:lang w:val="ro-RO"/>
        </w:rPr>
        <w:t>Serviciu privat</w:t>
      </w:r>
      <w:r w:rsidRPr="000F42A1">
        <w:rPr>
          <w:sz w:val="24"/>
          <w:lang w:val="ro-RO"/>
        </w:rPr>
        <w:t>,</w:t>
      </w:r>
      <w:r w:rsidRPr="00DB579D">
        <w:rPr>
          <w:sz w:val="24"/>
          <w:lang w:val="ro-RO"/>
        </w:rPr>
        <w:t xml:space="preserve"> înregistrat în conformitate cu legislația, av</w:t>
      </w:r>
      <w:r>
        <w:rPr>
          <w:sz w:val="24"/>
          <w:lang w:val="ro-RO"/>
        </w:rPr>
        <w:t>î</w:t>
      </w:r>
      <w:r w:rsidRPr="00DB579D">
        <w:rPr>
          <w:sz w:val="24"/>
          <w:lang w:val="ro-RO"/>
        </w:rPr>
        <w:t>nd domeniul de activitate în sfera socială și medicală.</w:t>
      </w:r>
      <w:r w:rsidRPr="00DB579D" w:rsidDel="0012379F">
        <w:rPr>
          <w:sz w:val="24"/>
          <w:lang w:val="ro-RO"/>
        </w:rPr>
        <w:t xml:space="preserve"> </w:t>
      </w:r>
      <w:r w:rsidRPr="00DB579D">
        <w:rPr>
          <w:sz w:val="24"/>
          <w:lang w:val="ro-RO" w:eastAsia="ro-RO"/>
        </w:rPr>
        <w:t>Servici</w:t>
      </w:r>
      <w:r w:rsidR="00066D3D">
        <w:rPr>
          <w:sz w:val="24"/>
          <w:lang w:val="ro-RO" w:eastAsia="ro-RO"/>
        </w:rPr>
        <w:t>ile</w:t>
      </w:r>
      <w:r w:rsidRPr="00DB579D">
        <w:rPr>
          <w:sz w:val="24"/>
          <w:lang w:val="ro-RO" w:eastAsia="ro-RO"/>
        </w:rPr>
        <w:t xml:space="preserve"> îşi desfășoară activitatea în conformitate cu Regulamentul intern, Standardele minime de calitate (pentru Serviciile sociale de îngrijiri la domiciliu și Serviciile de îngrijiri medicale la domiciliu), Manualul de proceduri, Statutul de activitate al asociației, precum și cu prevederile legislației în vigoare. </w:t>
      </w:r>
    </w:p>
    <w:p w14:paraId="28F65B9B" w14:textId="77777777" w:rsidR="005474F8" w:rsidRDefault="005474F8" w:rsidP="005474F8">
      <w:pPr>
        <w:tabs>
          <w:tab w:val="left" w:pos="990"/>
        </w:tabs>
        <w:jc w:val="both"/>
        <w:rPr>
          <w:sz w:val="24"/>
          <w:lang w:val="ro-RO" w:eastAsia="ro-RO"/>
        </w:rPr>
      </w:pPr>
    </w:p>
    <w:p w14:paraId="3E5581EC" w14:textId="1F90B993" w:rsidR="005474F8" w:rsidRPr="00066D3D" w:rsidRDefault="005474F8" w:rsidP="005474F8">
      <w:pPr>
        <w:pStyle w:val="a5"/>
        <w:numPr>
          <w:ilvl w:val="1"/>
          <w:numId w:val="75"/>
        </w:numPr>
        <w:tabs>
          <w:tab w:val="left" w:pos="990"/>
        </w:tabs>
        <w:jc w:val="both"/>
        <w:rPr>
          <w:lang w:val="ro-RO" w:eastAsia="ro-RO"/>
        </w:rPr>
      </w:pPr>
      <w:r>
        <w:rPr>
          <w:b/>
          <w:lang w:val="ro-RO" w:eastAsia="ro-RO"/>
        </w:rPr>
        <w:t xml:space="preserve"> </w:t>
      </w:r>
      <w:r w:rsidR="004F0017" w:rsidRPr="005474F8">
        <w:rPr>
          <w:b/>
          <w:bCs/>
          <w:szCs w:val="20"/>
          <w:lang w:val="ro-RO"/>
        </w:rPr>
        <w:t xml:space="preserve">Misiunea </w:t>
      </w:r>
      <w:r w:rsidRPr="005474F8">
        <w:rPr>
          <w:b/>
          <w:bCs/>
          <w:szCs w:val="20"/>
          <w:lang w:val="ro-RO"/>
        </w:rPr>
        <w:t xml:space="preserve">Scopul și </w:t>
      </w:r>
      <w:r w:rsidR="004F0017" w:rsidRPr="005474F8">
        <w:rPr>
          <w:b/>
          <w:bCs/>
          <w:szCs w:val="20"/>
          <w:lang w:val="ro-RO"/>
        </w:rPr>
        <w:t>Servici</w:t>
      </w:r>
      <w:r w:rsidR="00066D3D">
        <w:rPr>
          <w:b/>
          <w:bCs/>
          <w:szCs w:val="20"/>
          <w:lang w:val="ro-RO"/>
        </w:rPr>
        <w:t>ilor</w:t>
      </w:r>
      <w:r w:rsidR="004F0017" w:rsidRPr="005474F8">
        <w:rPr>
          <w:lang w:val="ro-RO" w:eastAsia="ro-RO"/>
        </w:rPr>
        <w:t xml:space="preserve"> </w:t>
      </w:r>
    </w:p>
    <w:p w14:paraId="71660B0E" w14:textId="2DB7D058" w:rsidR="005474F8" w:rsidRPr="005474F8" w:rsidRDefault="00B05033" w:rsidP="005474F8">
      <w:pPr>
        <w:tabs>
          <w:tab w:val="left" w:pos="990"/>
        </w:tabs>
        <w:jc w:val="both"/>
        <w:rPr>
          <w:sz w:val="24"/>
          <w:szCs w:val="24"/>
          <w:lang w:val="ro-RO"/>
        </w:rPr>
      </w:pPr>
      <w:r>
        <w:rPr>
          <w:sz w:val="24"/>
          <w:szCs w:val="24"/>
          <w:lang w:val="ro-RO"/>
        </w:rPr>
        <w:t xml:space="preserve">Misiunea </w:t>
      </w:r>
      <w:r w:rsidR="005474F8">
        <w:rPr>
          <w:sz w:val="24"/>
          <w:szCs w:val="24"/>
          <w:lang w:val="ro-RO"/>
        </w:rPr>
        <w:t>Servici</w:t>
      </w:r>
      <w:r w:rsidR="00066D3D">
        <w:rPr>
          <w:sz w:val="24"/>
          <w:szCs w:val="24"/>
          <w:lang w:val="ro-RO"/>
        </w:rPr>
        <w:t>ilor</w:t>
      </w:r>
      <w:r w:rsidR="005474F8">
        <w:rPr>
          <w:sz w:val="24"/>
          <w:szCs w:val="24"/>
          <w:lang w:val="ro-RO"/>
        </w:rPr>
        <w:t xml:space="preserve">- </w:t>
      </w:r>
      <w:r w:rsidR="005474F8" w:rsidRPr="005474F8">
        <w:rPr>
          <w:sz w:val="24"/>
          <w:szCs w:val="24"/>
          <w:lang w:val="ro-RO"/>
        </w:rPr>
        <w:t>îmbunătățirea sănătății și bunăstării pentru diferite categorii de beneficiari prin sporirea accesului la servicii de calitate și promovarea dezvoltării comunitare.</w:t>
      </w:r>
    </w:p>
    <w:p w14:paraId="72C30D7F" w14:textId="77777777" w:rsidR="005474F8" w:rsidRPr="005474F8" w:rsidRDefault="005474F8" w:rsidP="005474F8">
      <w:pPr>
        <w:tabs>
          <w:tab w:val="left" w:pos="990"/>
        </w:tabs>
        <w:jc w:val="both"/>
        <w:rPr>
          <w:sz w:val="24"/>
          <w:szCs w:val="24"/>
          <w:lang w:val="ro-RO"/>
        </w:rPr>
      </w:pPr>
    </w:p>
    <w:p w14:paraId="3FE9B341" w14:textId="268A230F" w:rsidR="005474F8" w:rsidRPr="005474F8" w:rsidRDefault="005474F8" w:rsidP="005474F8">
      <w:pPr>
        <w:tabs>
          <w:tab w:val="left" w:pos="990"/>
        </w:tabs>
        <w:jc w:val="both"/>
        <w:rPr>
          <w:sz w:val="24"/>
          <w:szCs w:val="24"/>
          <w:lang w:val="ro-RO"/>
        </w:rPr>
      </w:pPr>
      <w:r w:rsidRPr="005474F8">
        <w:rPr>
          <w:sz w:val="24"/>
          <w:szCs w:val="24"/>
          <w:lang w:val="ro-RO"/>
        </w:rPr>
        <w:t>Scopul</w:t>
      </w:r>
      <w:r>
        <w:rPr>
          <w:sz w:val="24"/>
          <w:szCs w:val="24"/>
          <w:lang w:val="ro-RO"/>
        </w:rPr>
        <w:t xml:space="preserve"> </w:t>
      </w:r>
      <w:r w:rsidR="00066D3D">
        <w:rPr>
          <w:sz w:val="24"/>
          <w:szCs w:val="24"/>
          <w:lang w:val="ro-RO"/>
        </w:rPr>
        <w:t>Serviciilor</w:t>
      </w:r>
      <w:r w:rsidRPr="005474F8">
        <w:rPr>
          <w:sz w:val="24"/>
          <w:szCs w:val="24"/>
          <w:lang w:val="ro-RO"/>
        </w:rPr>
        <w:t xml:space="preserve"> prestarea Serviciilor inte</w:t>
      </w:r>
      <w:r>
        <w:rPr>
          <w:sz w:val="24"/>
          <w:szCs w:val="24"/>
          <w:lang w:val="ro-RO"/>
        </w:rPr>
        <w:t>grate de îngrijiri la domicilu</w:t>
      </w:r>
      <w:r w:rsidRPr="005474F8">
        <w:rPr>
          <w:sz w:val="24"/>
          <w:szCs w:val="24"/>
          <w:lang w:val="ro-RO"/>
        </w:rPr>
        <w:t xml:space="preserve"> în corespundere cu necesitățile individuale ale beneficiarului/clientului, pentru îmbunătățirea calității vieții și evitarea izolării sociale. </w:t>
      </w:r>
    </w:p>
    <w:p w14:paraId="038E90AB" w14:textId="77777777" w:rsidR="004F0017" w:rsidRPr="00261333" w:rsidRDefault="004F0017" w:rsidP="004F0017">
      <w:pPr>
        <w:pStyle w:val="Listparagraf1"/>
        <w:tabs>
          <w:tab w:val="left" w:pos="-142"/>
          <w:tab w:val="left" w:pos="851"/>
          <w:tab w:val="left" w:pos="993"/>
          <w:tab w:val="left" w:pos="1276"/>
        </w:tabs>
        <w:spacing w:after="0" w:line="240" w:lineRule="auto"/>
        <w:ind w:left="0"/>
        <w:jc w:val="both"/>
        <w:rPr>
          <w:rFonts w:ascii="Times New Roman" w:hAnsi="Times New Roman"/>
          <w:sz w:val="24"/>
          <w:szCs w:val="24"/>
          <w:lang w:val="ro-RO"/>
        </w:rPr>
      </w:pPr>
      <w:r>
        <w:rPr>
          <w:rFonts w:ascii="Times New Roman" w:hAnsi="Times New Roman"/>
          <w:sz w:val="24"/>
          <w:szCs w:val="24"/>
          <w:lang w:val="ro-RO"/>
        </w:rPr>
        <w:tab/>
      </w:r>
    </w:p>
    <w:p w14:paraId="25BA7E12" w14:textId="25EEB3BE" w:rsidR="00B05033" w:rsidRPr="00066D3D" w:rsidRDefault="00DF61D2" w:rsidP="00454F1F">
      <w:pPr>
        <w:pStyle w:val="a5"/>
        <w:numPr>
          <w:ilvl w:val="1"/>
          <w:numId w:val="75"/>
        </w:numPr>
        <w:tabs>
          <w:tab w:val="left" w:pos="990"/>
        </w:tabs>
        <w:jc w:val="both"/>
        <w:rPr>
          <w:b/>
          <w:bCs/>
          <w:szCs w:val="20"/>
          <w:lang w:val="ro-RO"/>
        </w:rPr>
      </w:pPr>
      <w:r w:rsidRPr="00066D3D">
        <w:rPr>
          <w:lang w:val="ro-RO"/>
        </w:rPr>
        <w:t xml:space="preserve"> </w:t>
      </w:r>
      <w:r w:rsidR="004F0017" w:rsidRPr="00066D3D">
        <w:rPr>
          <w:b/>
          <w:lang w:val="ro-RO"/>
        </w:rPr>
        <w:t>O</w:t>
      </w:r>
      <w:r w:rsidR="004F0017" w:rsidRPr="00066D3D">
        <w:rPr>
          <w:b/>
          <w:bCs/>
          <w:szCs w:val="20"/>
          <w:lang w:val="ro-RO"/>
        </w:rPr>
        <w:t xml:space="preserve">biectivele </w:t>
      </w:r>
      <w:r w:rsidR="00066D3D" w:rsidRPr="005474F8">
        <w:rPr>
          <w:b/>
          <w:bCs/>
          <w:szCs w:val="20"/>
          <w:lang w:val="ro-RO"/>
        </w:rPr>
        <w:t>Servici</w:t>
      </w:r>
      <w:r w:rsidR="00066D3D">
        <w:rPr>
          <w:b/>
          <w:bCs/>
          <w:szCs w:val="20"/>
          <w:lang w:val="ro-RO"/>
        </w:rPr>
        <w:t>ilor</w:t>
      </w:r>
    </w:p>
    <w:p w14:paraId="7E834E8E" w14:textId="79B621C7" w:rsidR="004F0017" w:rsidRPr="00B05033" w:rsidRDefault="004F0017" w:rsidP="00B05033">
      <w:pPr>
        <w:tabs>
          <w:tab w:val="left" w:pos="990"/>
        </w:tabs>
        <w:jc w:val="both"/>
        <w:rPr>
          <w:sz w:val="24"/>
          <w:szCs w:val="24"/>
          <w:lang w:val="ro-RO"/>
        </w:rPr>
      </w:pPr>
      <w:r w:rsidRPr="00B05033">
        <w:rPr>
          <w:sz w:val="24"/>
          <w:szCs w:val="24"/>
          <w:lang w:val="ro-RO"/>
        </w:rPr>
        <w:t xml:space="preserve">Obiectivele </w:t>
      </w:r>
      <w:r w:rsidR="00B05033">
        <w:rPr>
          <w:sz w:val="24"/>
          <w:szCs w:val="24"/>
          <w:lang w:val="ro-RO"/>
        </w:rPr>
        <w:t>Servici</w:t>
      </w:r>
      <w:r w:rsidR="00632B76">
        <w:rPr>
          <w:sz w:val="24"/>
          <w:szCs w:val="24"/>
          <w:lang w:val="ro-RO"/>
        </w:rPr>
        <w:t>ilor</w:t>
      </w:r>
      <w:r w:rsidR="00B05033" w:rsidRPr="00B05033">
        <w:rPr>
          <w:sz w:val="24"/>
          <w:szCs w:val="24"/>
          <w:lang w:val="ro-RO"/>
        </w:rPr>
        <w:t xml:space="preserve"> </w:t>
      </w:r>
      <w:r w:rsidRPr="00B05033">
        <w:rPr>
          <w:sz w:val="24"/>
          <w:szCs w:val="24"/>
          <w:lang w:val="ro-RO"/>
        </w:rPr>
        <w:t>sunt următoarele:</w:t>
      </w:r>
    </w:p>
    <w:p w14:paraId="0E698B82" w14:textId="77777777" w:rsidR="004F0017" w:rsidRPr="00B05033" w:rsidRDefault="004F0017" w:rsidP="00FA4A38">
      <w:pPr>
        <w:pStyle w:val="a5"/>
        <w:numPr>
          <w:ilvl w:val="0"/>
          <w:numId w:val="90"/>
        </w:numPr>
        <w:tabs>
          <w:tab w:val="left" w:pos="1100"/>
        </w:tabs>
        <w:autoSpaceDE w:val="0"/>
        <w:autoSpaceDN w:val="0"/>
        <w:adjustRightInd w:val="0"/>
        <w:jc w:val="both"/>
        <w:rPr>
          <w:lang w:val="ro-RO"/>
        </w:rPr>
      </w:pPr>
      <w:r w:rsidRPr="00B05033">
        <w:rPr>
          <w:lang w:val="ro-RO"/>
        </w:rPr>
        <w:t>Sprijinirea celor care au nevoie de îngrijire, de a trăi cît mai sigur și mai confortabil în casele lor.</w:t>
      </w:r>
    </w:p>
    <w:p w14:paraId="0219BFB0" w14:textId="77777777" w:rsidR="004F0017" w:rsidRPr="00B05033" w:rsidRDefault="004F0017" w:rsidP="00FA4A38">
      <w:pPr>
        <w:pStyle w:val="a5"/>
        <w:numPr>
          <w:ilvl w:val="0"/>
          <w:numId w:val="90"/>
        </w:numPr>
        <w:tabs>
          <w:tab w:val="left" w:pos="1100"/>
        </w:tabs>
        <w:autoSpaceDE w:val="0"/>
        <w:autoSpaceDN w:val="0"/>
        <w:adjustRightInd w:val="0"/>
        <w:jc w:val="both"/>
        <w:rPr>
          <w:lang w:val="ro-RO"/>
        </w:rPr>
      </w:pPr>
      <w:r w:rsidRPr="00B05033">
        <w:rPr>
          <w:lang w:val="ro-RO"/>
        </w:rPr>
        <w:t>Prevenirea sau limitarea unor situații de dificultate ori vulnerabilitate, care pot duce la marginalizare sau excluziune socială.</w:t>
      </w:r>
    </w:p>
    <w:p w14:paraId="30DB8507" w14:textId="77777777" w:rsidR="004F0017" w:rsidRPr="00B05033" w:rsidRDefault="004F0017" w:rsidP="00FA4A38">
      <w:pPr>
        <w:pStyle w:val="a5"/>
        <w:numPr>
          <w:ilvl w:val="0"/>
          <w:numId w:val="90"/>
        </w:numPr>
        <w:tabs>
          <w:tab w:val="left" w:pos="1100"/>
        </w:tabs>
        <w:autoSpaceDE w:val="0"/>
        <w:autoSpaceDN w:val="0"/>
        <w:adjustRightInd w:val="0"/>
        <w:jc w:val="both"/>
        <w:rPr>
          <w:lang w:val="ro-RO"/>
        </w:rPr>
      </w:pPr>
      <w:r w:rsidRPr="00B05033">
        <w:rPr>
          <w:lang w:val="ro-RO"/>
        </w:rPr>
        <w:t>Prestarea serviciilor de îngrijiri integrate la domiciliu, în conformitate cu standardele naționale minime de calitate; </w:t>
      </w:r>
    </w:p>
    <w:p w14:paraId="708B18F6" w14:textId="77777777" w:rsidR="004F0017" w:rsidRDefault="004F0017" w:rsidP="004F0017">
      <w:pPr>
        <w:tabs>
          <w:tab w:val="left" w:pos="1100"/>
        </w:tabs>
        <w:autoSpaceDE w:val="0"/>
        <w:autoSpaceDN w:val="0"/>
        <w:adjustRightInd w:val="0"/>
        <w:ind w:left="502"/>
        <w:jc w:val="both"/>
        <w:rPr>
          <w:highlight w:val="yellow"/>
          <w:lang w:val="ro-RO"/>
        </w:rPr>
      </w:pPr>
    </w:p>
    <w:p w14:paraId="56EAEB95" w14:textId="0E81A113" w:rsidR="00FC6C66" w:rsidRPr="00066D3D" w:rsidRDefault="00A11B6D" w:rsidP="00454F1F">
      <w:pPr>
        <w:pStyle w:val="a5"/>
        <w:numPr>
          <w:ilvl w:val="1"/>
          <w:numId w:val="75"/>
        </w:numPr>
        <w:tabs>
          <w:tab w:val="left" w:pos="990"/>
        </w:tabs>
        <w:ind w:left="360"/>
        <w:jc w:val="both"/>
        <w:rPr>
          <w:b/>
          <w:lang w:val="ro-RO"/>
        </w:rPr>
      </w:pPr>
      <w:r w:rsidRPr="00066D3D">
        <w:rPr>
          <w:b/>
          <w:lang w:val="ro-RO"/>
        </w:rPr>
        <w:t xml:space="preserve"> </w:t>
      </w:r>
      <w:r w:rsidR="004F0017" w:rsidRPr="00066D3D">
        <w:rPr>
          <w:b/>
          <w:lang w:val="ro-RO"/>
        </w:rPr>
        <w:t xml:space="preserve">Principiile de funcționare a </w:t>
      </w:r>
      <w:r w:rsidR="00066D3D" w:rsidRPr="005474F8">
        <w:rPr>
          <w:b/>
          <w:bCs/>
          <w:szCs w:val="20"/>
          <w:lang w:val="ro-RO"/>
        </w:rPr>
        <w:t>Servici</w:t>
      </w:r>
      <w:r w:rsidR="00066D3D">
        <w:rPr>
          <w:b/>
          <w:bCs/>
          <w:szCs w:val="20"/>
          <w:lang w:val="ro-RO"/>
        </w:rPr>
        <w:t>ilor</w:t>
      </w:r>
    </w:p>
    <w:p w14:paraId="0D5C8A80" w14:textId="77777777" w:rsidR="004F0017" w:rsidRPr="000F42A1" w:rsidRDefault="004F0017" w:rsidP="00FA4A38">
      <w:pPr>
        <w:pStyle w:val="a5"/>
        <w:numPr>
          <w:ilvl w:val="0"/>
          <w:numId w:val="91"/>
        </w:numPr>
        <w:tabs>
          <w:tab w:val="left" w:pos="1100"/>
        </w:tabs>
        <w:autoSpaceDE w:val="0"/>
        <w:autoSpaceDN w:val="0"/>
        <w:adjustRightInd w:val="0"/>
        <w:jc w:val="both"/>
        <w:rPr>
          <w:lang w:val="ro-RO"/>
        </w:rPr>
      </w:pPr>
      <w:r w:rsidRPr="00DD2305">
        <w:rPr>
          <w:b/>
          <w:lang w:val="ro-RO"/>
        </w:rPr>
        <w:t>accesibilitate</w:t>
      </w:r>
      <w:r w:rsidRPr="00B273FB">
        <w:rPr>
          <w:lang w:val="ro-RO"/>
        </w:rPr>
        <w:t xml:space="preserve"> – acces egal la Servicii pentru toţi beneficiarii/clienții, indiferent de cultură, religie, etnie, orientare sexuală, v</w:t>
      </w:r>
      <w:r>
        <w:rPr>
          <w:lang w:val="ro-RO"/>
        </w:rPr>
        <w:t>î</w:t>
      </w:r>
      <w:r w:rsidRPr="00B273FB">
        <w:rPr>
          <w:lang w:val="ro-RO"/>
        </w:rPr>
        <w:t>rstă, gen, dizabilități, în conformitate cu legislaţia în vigoare;</w:t>
      </w:r>
    </w:p>
    <w:p w14:paraId="3239FC09" w14:textId="77777777" w:rsidR="004F0017" w:rsidRPr="000F42A1" w:rsidRDefault="004F0017" w:rsidP="00FA4A38">
      <w:pPr>
        <w:pStyle w:val="a5"/>
        <w:numPr>
          <w:ilvl w:val="0"/>
          <w:numId w:val="91"/>
        </w:numPr>
        <w:tabs>
          <w:tab w:val="left" w:pos="1100"/>
        </w:tabs>
        <w:autoSpaceDE w:val="0"/>
        <w:autoSpaceDN w:val="0"/>
        <w:adjustRightInd w:val="0"/>
        <w:jc w:val="both"/>
        <w:rPr>
          <w:lang w:val="ro-RO"/>
        </w:rPr>
      </w:pPr>
      <w:r w:rsidRPr="00DD2305">
        <w:rPr>
          <w:b/>
          <w:lang w:val="ro-RO"/>
        </w:rPr>
        <w:t>centrarea pe beneficiar/client</w:t>
      </w:r>
      <w:r w:rsidRPr="00B273FB">
        <w:rPr>
          <w:lang w:val="ro-RO"/>
        </w:rPr>
        <w:t xml:space="preserve"> – asigurarea intervenţiei personalizate, în baza evaluării necesităţilor individuale ale acestuia;</w:t>
      </w:r>
    </w:p>
    <w:p w14:paraId="7586AD33" w14:textId="77777777" w:rsidR="004F0017" w:rsidRPr="000F42A1" w:rsidRDefault="004F0017" w:rsidP="00FA4A38">
      <w:pPr>
        <w:numPr>
          <w:ilvl w:val="0"/>
          <w:numId w:val="91"/>
        </w:numPr>
        <w:tabs>
          <w:tab w:val="left" w:pos="1100"/>
        </w:tabs>
        <w:autoSpaceDE w:val="0"/>
        <w:autoSpaceDN w:val="0"/>
        <w:adjustRightInd w:val="0"/>
        <w:jc w:val="both"/>
        <w:rPr>
          <w:sz w:val="24"/>
          <w:szCs w:val="24"/>
          <w:lang w:val="ro-RO"/>
        </w:rPr>
      </w:pPr>
      <w:r w:rsidRPr="00DD2305">
        <w:rPr>
          <w:b/>
          <w:sz w:val="24"/>
          <w:szCs w:val="24"/>
          <w:lang w:val="ro-RO"/>
        </w:rPr>
        <w:t>respectarea drepturilor şi a demnităţii umane</w:t>
      </w:r>
      <w:r w:rsidRPr="000F42A1">
        <w:rPr>
          <w:sz w:val="24"/>
          <w:szCs w:val="24"/>
          <w:lang w:val="ro-RO"/>
        </w:rPr>
        <w:t xml:space="preserve"> – asigurarea dreptului la Servicii tuturor beneficiarilor/clienților în condiţii de tratament egal şi fără discriminare. </w:t>
      </w:r>
      <w:r w:rsidRPr="000F42A1">
        <w:rPr>
          <w:sz w:val="24"/>
          <w:szCs w:val="24"/>
          <w:lang w:val="ro-RO" w:bidi="en-US"/>
        </w:rPr>
        <w:t>Beneficiarii/clienții sunt tratați cu considerație, respect și recunoaștere deplină a demnității și individualității lor</w:t>
      </w:r>
      <w:r w:rsidRPr="000F42A1">
        <w:rPr>
          <w:sz w:val="24"/>
          <w:szCs w:val="24"/>
          <w:lang w:val="ro-RO"/>
        </w:rPr>
        <w:t>;</w:t>
      </w:r>
    </w:p>
    <w:p w14:paraId="4AAF65C1" w14:textId="77777777" w:rsidR="004F0017" w:rsidRPr="000F42A1" w:rsidRDefault="004F0017" w:rsidP="00FA4A38">
      <w:pPr>
        <w:numPr>
          <w:ilvl w:val="0"/>
          <w:numId w:val="91"/>
        </w:numPr>
        <w:tabs>
          <w:tab w:val="left" w:pos="1100"/>
        </w:tabs>
        <w:autoSpaceDE w:val="0"/>
        <w:autoSpaceDN w:val="0"/>
        <w:adjustRightInd w:val="0"/>
        <w:jc w:val="both"/>
        <w:rPr>
          <w:sz w:val="24"/>
          <w:szCs w:val="24"/>
          <w:lang w:val="ro-RO"/>
        </w:rPr>
      </w:pPr>
      <w:r w:rsidRPr="00DD2305">
        <w:rPr>
          <w:b/>
          <w:sz w:val="24"/>
          <w:szCs w:val="24"/>
          <w:lang w:val="ro-RO"/>
        </w:rPr>
        <w:t>confidenţialitate</w:t>
      </w:r>
      <w:r w:rsidRPr="000F42A1">
        <w:rPr>
          <w:sz w:val="24"/>
          <w:szCs w:val="24"/>
          <w:lang w:val="ro-RO"/>
        </w:rPr>
        <w:t xml:space="preserve"> – asigurarea protejării informaţiei cu caracter personal a beneficiarilor/</w:t>
      </w:r>
    </w:p>
    <w:p w14:paraId="45DF6A11" w14:textId="77777777" w:rsidR="004F0017" w:rsidRPr="00FC6C66" w:rsidRDefault="004F0017" w:rsidP="00FA4A38">
      <w:pPr>
        <w:pStyle w:val="a5"/>
        <w:numPr>
          <w:ilvl w:val="0"/>
          <w:numId w:val="91"/>
        </w:numPr>
        <w:tabs>
          <w:tab w:val="left" w:pos="1100"/>
        </w:tabs>
        <w:autoSpaceDE w:val="0"/>
        <w:autoSpaceDN w:val="0"/>
        <w:adjustRightInd w:val="0"/>
        <w:jc w:val="both"/>
        <w:rPr>
          <w:lang w:val="ro-RO"/>
        </w:rPr>
      </w:pPr>
      <w:r w:rsidRPr="00FC6C66">
        <w:rPr>
          <w:lang w:val="ro-RO"/>
        </w:rPr>
        <w:t>clienților şi transmiterea în exterior a informaţiei numai cu consimţămîntul acestora. Confidenţialitatea nu va fi păstrată în cazul în care există un risc pentru beneficiar/client sau se încalcă drepturile altor persoane;</w:t>
      </w:r>
    </w:p>
    <w:p w14:paraId="26F4D68F" w14:textId="77777777" w:rsidR="004F0017" w:rsidRPr="000F42A1" w:rsidRDefault="004F0017" w:rsidP="00FA4A38">
      <w:pPr>
        <w:numPr>
          <w:ilvl w:val="0"/>
          <w:numId w:val="91"/>
        </w:numPr>
        <w:tabs>
          <w:tab w:val="left" w:pos="1100"/>
        </w:tabs>
        <w:autoSpaceDE w:val="0"/>
        <w:autoSpaceDN w:val="0"/>
        <w:adjustRightInd w:val="0"/>
        <w:jc w:val="both"/>
        <w:rPr>
          <w:sz w:val="24"/>
          <w:szCs w:val="24"/>
          <w:lang w:val="ro-RO"/>
        </w:rPr>
      </w:pPr>
      <w:r w:rsidRPr="00DD2305">
        <w:rPr>
          <w:b/>
          <w:sz w:val="24"/>
          <w:szCs w:val="24"/>
          <w:lang w:val="ro-RO"/>
        </w:rPr>
        <w:t>asigurarea dreptului la informare</w:t>
      </w:r>
      <w:r w:rsidRPr="000F42A1">
        <w:rPr>
          <w:sz w:val="24"/>
          <w:szCs w:val="24"/>
          <w:lang w:val="ro-RO"/>
        </w:rPr>
        <w:t xml:space="preserve"> – asigurarea dreptului beneficiarului/membrilor familiei sale/reprezentantului legal să solicite prestatorului de servicii informaţii cu privire la tipologia acestora şi materiale informative şi publicitare privind activitatea Serviciilor;</w:t>
      </w:r>
    </w:p>
    <w:p w14:paraId="19D7F143" w14:textId="77777777" w:rsidR="004F0017" w:rsidRPr="000F42A1" w:rsidRDefault="004F0017" w:rsidP="00FA4A38">
      <w:pPr>
        <w:numPr>
          <w:ilvl w:val="0"/>
          <w:numId w:val="91"/>
        </w:numPr>
        <w:tabs>
          <w:tab w:val="left" w:pos="1100"/>
        </w:tabs>
        <w:autoSpaceDE w:val="0"/>
        <w:autoSpaceDN w:val="0"/>
        <w:adjustRightInd w:val="0"/>
        <w:jc w:val="both"/>
        <w:rPr>
          <w:sz w:val="24"/>
          <w:szCs w:val="24"/>
          <w:lang w:val="ro-RO"/>
        </w:rPr>
      </w:pPr>
      <w:r w:rsidRPr="00DD2305">
        <w:rPr>
          <w:b/>
          <w:sz w:val="24"/>
          <w:szCs w:val="24"/>
          <w:lang w:val="ro-RO"/>
        </w:rPr>
        <w:t>respectarea opiniei beneficiarilor</w:t>
      </w:r>
      <w:r w:rsidRPr="000F42A1">
        <w:rPr>
          <w:sz w:val="24"/>
          <w:szCs w:val="24"/>
          <w:lang w:val="ro-RO"/>
        </w:rPr>
        <w:t xml:space="preserve"> – asigurarea realizării drepturilor de participare a beneficiarilor/familiilor acestora/reprezentantului legal la planificarea, prestarea și evaluarea calităţii Serviciilor;</w:t>
      </w:r>
    </w:p>
    <w:p w14:paraId="0C4F4B7E" w14:textId="77777777" w:rsidR="004F0017" w:rsidRPr="000F42A1" w:rsidRDefault="004F0017" w:rsidP="00FA4A38">
      <w:pPr>
        <w:numPr>
          <w:ilvl w:val="0"/>
          <w:numId w:val="91"/>
        </w:numPr>
        <w:tabs>
          <w:tab w:val="left" w:pos="1100"/>
        </w:tabs>
        <w:autoSpaceDE w:val="0"/>
        <w:autoSpaceDN w:val="0"/>
        <w:adjustRightInd w:val="0"/>
        <w:jc w:val="both"/>
        <w:rPr>
          <w:sz w:val="24"/>
          <w:szCs w:val="24"/>
          <w:lang w:val="ro-RO"/>
        </w:rPr>
      </w:pPr>
      <w:r w:rsidRPr="00DD2305">
        <w:rPr>
          <w:b/>
          <w:sz w:val="24"/>
          <w:szCs w:val="24"/>
          <w:lang w:val="ro-RO"/>
        </w:rPr>
        <w:t>respectarea eticii profesionale</w:t>
      </w:r>
      <w:r w:rsidRPr="000F42A1">
        <w:rPr>
          <w:sz w:val="24"/>
          <w:szCs w:val="24"/>
          <w:lang w:val="ro-RO"/>
        </w:rPr>
        <w:t xml:space="preserve"> – asigurarea implementării prevederilor Codului de etică și  deontologic în procesul de prestare a Serviciilor;  </w:t>
      </w:r>
    </w:p>
    <w:p w14:paraId="590FE46F" w14:textId="77777777" w:rsidR="004F0017" w:rsidRPr="000F42A1" w:rsidRDefault="004F0017" w:rsidP="00FA4A38">
      <w:pPr>
        <w:numPr>
          <w:ilvl w:val="0"/>
          <w:numId w:val="91"/>
        </w:numPr>
        <w:tabs>
          <w:tab w:val="left" w:pos="1100"/>
        </w:tabs>
        <w:autoSpaceDE w:val="0"/>
        <w:autoSpaceDN w:val="0"/>
        <w:adjustRightInd w:val="0"/>
        <w:jc w:val="both"/>
        <w:rPr>
          <w:sz w:val="24"/>
          <w:szCs w:val="24"/>
          <w:lang w:val="ro-RO"/>
        </w:rPr>
      </w:pPr>
      <w:r w:rsidRPr="00DD2305">
        <w:rPr>
          <w:b/>
          <w:sz w:val="24"/>
          <w:szCs w:val="24"/>
          <w:lang w:val="ro-RO"/>
        </w:rPr>
        <w:t>colaborare şi parteneriat</w:t>
      </w:r>
      <w:r w:rsidRPr="000F42A1">
        <w:rPr>
          <w:sz w:val="24"/>
          <w:szCs w:val="24"/>
          <w:lang w:val="ro-RO"/>
        </w:rPr>
        <w:t xml:space="preserve"> – abordarea holistică a problemelor în procesul de identificare, evaluare, planificare şi prestare a Serviciilor pentru beneficiari/clienți. Iniţierea de parteneriate cu diverși actori comunitari pentru dezvoltarea Serviciilor în comunitate;  </w:t>
      </w:r>
    </w:p>
    <w:p w14:paraId="51BB50FD" w14:textId="77777777" w:rsidR="004F0017" w:rsidRDefault="004F0017" w:rsidP="00FA4A38">
      <w:pPr>
        <w:numPr>
          <w:ilvl w:val="0"/>
          <w:numId w:val="91"/>
        </w:numPr>
        <w:tabs>
          <w:tab w:val="left" w:pos="1100"/>
        </w:tabs>
        <w:autoSpaceDE w:val="0"/>
        <w:autoSpaceDN w:val="0"/>
        <w:adjustRightInd w:val="0"/>
        <w:jc w:val="both"/>
        <w:rPr>
          <w:sz w:val="24"/>
          <w:szCs w:val="24"/>
          <w:lang w:val="ro-RO"/>
        </w:rPr>
      </w:pPr>
      <w:r w:rsidRPr="00DD2305">
        <w:rPr>
          <w:b/>
          <w:sz w:val="24"/>
          <w:szCs w:val="24"/>
          <w:lang w:val="ro-RO"/>
        </w:rPr>
        <w:t>celeritate</w:t>
      </w:r>
      <w:r w:rsidRPr="000F42A1">
        <w:rPr>
          <w:sz w:val="24"/>
          <w:szCs w:val="24"/>
          <w:lang w:val="ro-RO"/>
        </w:rPr>
        <w:t xml:space="preserve"> – asigurarea promptitudinii în luarea deciziilor cu privire la prestarea Serviciilor.  </w:t>
      </w:r>
    </w:p>
    <w:p w14:paraId="1A1ECB82" w14:textId="77777777" w:rsidR="00153B2D" w:rsidRDefault="00153B2D" w:rsidP="00153B2D">
      <w:pPr>
        <w:tabs>
          <w:tab w:val="left" w:pos="1100"/>
        </w:tabs>
        <w:autoSpaceDE w:val="0"/>
        <w:autoSpaceDN w:val="0"/>
        <w:adjustRightInd w:val="0"/>
        <w:jc w:val="both"/>
        <w:rPr>
          <w:sz w:val="24"/>
          <w:szCs w:val="24"/>
          <w:lang w:val="ro-RO"/>
        </w:rPr>
      </w:pPr>
    </w:p>
    <w:p w14:paraId="745C0EA6" w14:textId="097743E1" w:rsidR="00153B2D" w:rsidRPr="002C17B2" w:rsidRDefault="00153B2D" w:rsidP="002C17B2">
      <w:pPr>
        <w:pStyle w:val="a5"/>
        <w:numPr>
          <w:ilvl w:val="1"/>
          <w:numId w:val="75"/>
        </w:numPr>
        <w:tabs>
          <w:tab w:val="left" w:pos="990"/>
        </w:tabs>
        <w:jc w:val="both"/>
        <w:rPr>
          <w:b/>
          <w:bCs/>
          <w:szCs w:val="20"/>
          <w:lang w:val="ro-RO"/>
        </w:rPr>
      </w:pPr>
      <w:bookmarkStart w:id="96" w:name="_Toc38971157"/>
      <w:bookmarkStart w:id="97" w:name="_Toc39674450"/>
      <w:r w:rsidRPr="00DB579D">
        <w:rPr>
          <w:b/>
          <w:lang w:val="ro-RO" w:eastAsia="ro-RO"/>
        </w:rPr>
        <w:t xml:space="preserve">Documente reglementative </w:t>
      </w:r>
      <w:bookmarkEnd w:id="96"/>
      <w:bookmarkEnd w:id="97"/>
      <w:r w:rsidR="00454F1F">
        <w:rPr>
          <w:b/>
          <w:lang w:val="ro-RO" w:eastAsia="ro-RO"/>
        </w:rPr>
        <w:t xml:space="preserve">ale </w:t>
      </w:r>
      <w:r w:rsidR="00454F1F" w:rsidRPr="005474F8">
        <w:rPr>
          <w:b/>
          <w:bCs/>
          <w:szCs w:val="20"/>
          <w:lang w:val="ro-RO"/>
        </w:rPr>
        <w:t>Servici</w:t>
      </w:r>
      <w:r w:rsidR="00454F1F">
        <w:rPr>
          <w:b/>
          <w:bCs/>
          <w:szCs w:val="20"/>
          <w:lang w:val="ro-RO"/>
        </w:rPr>
        <w:t>ilor</w:t>
      </w:r>
    </w:p>
    <w:p w14:paraId="0AAAE80D" w14:textId="77777777" w:rsidR="00153B2D" w:rsidRPr="00C814DF" w:rsidRDefault="00153B2D" w:rsidP="00FA4A38">
      <w:pPr>
        <w:pStyle w:val="a5"/>
        <w:numPr>
          <w:ilvl w:val="0"/>
          <w:numId w:val="100"/>
        </w:numPr>
        <w:spacing w:after="160" w:line="259" w:lineRule="auto"/>
        <w:rPr>
          <w:lang w:val="ro-RO"/>
        </w:rPr>
      </w:pPr>
      <w:r w:rsidRPr="00C814DF">
        <w:rPr>
          <w:lang w:val="ro-RO"/>
        </w:rPr>
        <w:t>LEGE </w:t>
      </w:r>
      <w:r>
        <w:rPr>
          <w:lang w:val="ro-RO"/>
        </w:rPr>
        <w:t>n</w:t>
      </w:r>
      <w:r w:rsidRPr="00C814DF">
        <w:rPr>
          <w:lang w:val="ro-RO"/>
        </w:rPr>
        <w:t>umăr 837 din 17-05-1996 cu privire la Asociațiile obşteşti</w:t>
      </w:r>
      <w:r>
        <w:rPr>
          <w:lang w:val="ro-RO"/>
        </w:rPr>
        <w:t>;</w:t>
      </w:r>
    </w:p>
    <w:p w14:paraId="5994E402" w14:textId="77777777" w:rsidR="00153B2D" w:rsidRPr="00C814DF" w:rsidRDefault="00153B2D" w:rsidP="00FA4A38">
      <w:pPr>
        <w:pStyle w:val="a5"/>
        <w:numPr>
          <w:ilvl w:val="0"/>
          <w:numId w:val="100"/>
        </w:numPr>
        <w:spacing w:after="160" w:line="259" w:lineRule="auto"/>
        <w:rPr>
          <w:lang w:val="ro-RO"/>
        </w:rPr>
      </w:pPr>
      <w:r w:rsidRPr="00C814DF">
        <w:rPr>
          <w:lang w:val="ro-RO"/>
        </w:rPr>
        <w:t>LEGE </w:t>
      </w:r>
      <w:r>
        <w:rPr>
          <w:lang w:val="ro-RO"/>
        </w:rPr>
        <w:t>n</w:t>
      </w:r>
      <w:r w:rsidRPr="00C814DF">
        <w:rPr>
          <w:lang w:val="ro-RO"/>
        </w:rPr>
        <w:t>umăr 123 din 18-06-2010 cu privire la Serviciile sociale</w:t>
      </w:r>
      <w:r>
        <w:rPr>
          <w:lang w:val="ro-RO"/>
        </w:rPr>
        <w:t>;</w:t>
      </w:r>
    </w:p>
    <w:p w14:paraId="3FFBFDCA" w14:textId="77777777" w:rsidR="00153B2D" w:rsidRPr="00C814DF" w:rsidRDefault="00153B2D" w:rsidP="00FA4A38">
      <w:pPr>
        <w:pStyle w:val="a5"/>
        <w:numPr>
          <w:ilvl w:val="0"/>
          <w:numId w:val="100"/>
        </w:numPr>
        <w:spacing w:after="160" w:line="259" w:lineRule="auto"/>
        <w:rPr>
          <w:lang w:val="ro-RO"/>
        </w:rPr>
      </w:pPr>
      <w:r w:rsidRPr="00C814DF">
        <w:rPr>
          <w:lang w:val="ro-RO"/>
        </w:rPr>
        <w:t>LEGE cu privire la drepturile şi responsabilitățile pacientului număr 263-XVI din 27.10.2005</w:t>
      </w:r>
      <w:r>
        <w:rPr>
          <w:lang w:val="ro-RO"/>
        </w:rPr>
        <w:t>;</w:t>
      </w:r>
    </w:p>
    <w:p w14:paraId="4143F8C9" w14:textId="77777777" w:rsidR="00153B2D" w:rsidRPr="00C814DF" w:rsidRDefault="00153B2D" w:rsidP="00FA4A38">
      <w:pPr>
        <w:pStyle w:val="a5"/>
        <w:numPr>
          <w:ilvl w:val="0"/>
          <w:numId w:val="100"/>
        </w:numPr>
        <w:spacing w:after="160" w:line="259" w:lineRule="auto"/>
        <w:rPr>
          <w:lang w:val="ro-RO"/>
        </w:rPr>
      </w:pPr>
      <w:r w:rsidRPr="00C814DF">
        <w:rPr>
          <w:lang w:val="ro-RO"/>
        </w:rPr>
        <w:t>LEGE număr 1585 din 27.02.1998 cu privire la asigurarea obligatorie de asistenţă medicală</w:t>
      </w:r>
      <w:r>
        <w:rPr>
          <w:lang w:val="ro-RO"/>
        </w:rPr>
        <w:t>;</w:t>
      </w:r>
    </w:p>
    <w:p w14:paraId="67AC1F05" w14:textId="77777777" w:rsidR="00153B2D" w:rsidRPr="00C814DF" w:rsidRDefault="00153B2D" w:rsidP="00FA4A38">
      <w:pPr>
        <w:pStyle w:val="a5"/>
        <w:numPr>
          <w:ilvl w:val="0"/>
          <w:numId w:val="100"/>
        </w:numPr>
        <w:shd w:val="clear" w:color="auto" w:fill="FFFFFF"/>
        <w:rPr>
          <w:lang w:val="ro-RO"/>
        </w:rPr>
      </w:pPr>
      <w:r w:rsidRPr="00C814DF">
        <w:rPr>
          <w:lang w:val="ro-RO"/>
        </w:rPr>
        <w:t>Hotăr</w:t>
      </w:r>
      <w:r>
        <w:rPr>
          <w:lang w:val="ro-RO"/>
        </w:rPr>
        <w:t>î</w:t>
      </w:r>
      <w:r w:rsidRPr="00C814DF">
        <w:rPr>
          <w:lang w:val="ro-RO"/>
        </w:rPr>
        <w:t>rii de Guvern număr1034 din 31.12.2014 privind organizarea și funcționarea Serviciului de Îngrijire Socială la Domiciliu, Standardelor minime de calitate privind  Serviciul de Îngrijire Socială la Domiciliu</w:t>
      </w:r>
      <w:r>
        <w:rPr>
          <w:lang w:val="ro-RO"/>
        </w:rPr>
        <w:t>;</w:t>
      </w:r>
    </w:p>
    <w:p w14:paraId="512EE127" w14:textId="77777777" w:rsidR="00153B2D" w:rsidRPr="00C814DF" w:rsidRDefault="00153B2D" w:rsidP="00FA4A38">
      <w:pPr>
        <w:pStyle w:val="a5"/>
        <w:numPr>
          <w:ilvl w:val="0"/>
          <w:numId w:val="100"/>
        </w:numPr>
        <w:shd w:val="clear" w:color="auto" w:fill="FFFFFF"/>
        <w:rPr>
          <w:lang w:val="ro-RO"/>
        </w:rPr>
      </w:pPr>
      <w:r w:rsidRPr="00C814DF">
        <w:rPr>
          <w:lang w:val="ro-RO"/>
        </w:rPr>
        <w:t>Ordinul MS număr 855 din 29.07.2013 cu privire la organizarea îngrijirilor medicale la domiciliu</w:t>
      </w:r>
      <w:r>
        <w:rPr>
          <w:lang w:val="ro-RO"/>
        </w:rPr>
        <w:t>;</w:t>
      </w:r>
    </w:p>
    <w:p w14:paraId="0E8062F2" w14:textId="77777777" w:rsidR="00153B2D" w:rsidRDefault="00153B2D" w:rsidP="00FA4A38">
      <w:pPr>
        <w:pStyle w:val="a5"/>
        <w:numPr>
          <w:ilvl w:val="0"/>
          <w:numId w:val="100"/>
        </w:numPr>
        <w:shd w:val="clear" w:color="auto" w:fill="FFFFFF"/>
        <w:rPr>
          <w:lang w:val="ro-RO"/>
        </w:rPr>
      </w:pPr>
      <w:r w:rsidRPr="00C814DF">
        <w:rPr>
          <w:lang w:val="ro-RO"/>
        </w:rPr>
        <w:t>Ordinul MS număr 851 din 29.07.2013 cu privire la Standardele Naționale de Îngrijiri Medicale la Domiciliu</w:t>
      </w:r>
      <w:r>
        <w:rPr>
          <w:lang w:val="ro-RO"/>
        </w:rPr>
        <w:t>;</w:t>
      </w:r>
    </w:p>
    <w:p w14:paraId="6E60A638" w14:textId="77777777" w:rsidR="00153B2D" w:rsidRPr="00C84003" w:rsidRDefault="00153B2D" w:rsidP="00FA4A38">
      <w:pPr>
        <w:pStyle w:val="a5"/>
        <w:numPr>
          <w:ilvl w:val="0"/>
          <w:numId w:val="100"/>
        </w:numPr>
        <w:tabs>
          <w:tab w:val="left" w:pos="284"/>
          <w:tab w:val="left" w:pos="426"/>
        </w:tabs>
        <w:jc w:val="both"/>
        <w:rPr>
          <w:szCs w:val="28"/>
          <w:lang w:val="ro-RO"/>
        </w:rPr>
      </w:pPr>
      <w:r w:rsidRPr="00C84003">
        <w:rPr>
          <w:szCs w:val="28"/>
          <w:lang w:val="ro-RO"/>
        </w:rPr>
        <w:t>Lege număr 133 din 08.07.2011 Privind protecția datelor cu caracter personal;</w:t>
      </w:r>
    </w:p>
    <w:p w14:paraId="0CD5970D" w14:textId="77777777" w:rsidR="00153B2D" w:rsidRPr="00C84003" w:rsidRDefault="00153B2D" w:rsidP="00FA4A38">
      <w:pPr>
        <w:pStyle w:val="a5"/>
        <w:numPr>
          <w:ilvl w:val="0"/>
          <w:numId w:val="100"/>
        </w:numPr>
        <w:tabs>
          <w:tab w:val="left" w:pos="284"/>
          <w:tab w:val="left" w:pos="426"/>
        </w:tabs>
        <w:jc w:val="both"/>
        <w:rPr>
          <w:szCs w:val="28"/>
          <w:lang w:val="ro-RO"/>
        </w:rPr>
      </w:pPr>
      <w:r w:rsidRPr="00C84003">
        <w:rPr>
          <w:szCs w:val="28"/>
          <w:lang w:val="ro-RO"/>
        </w:rPr>
        <w:t>Hotărîrea Guvernului număr 1123 din 14.12.2010 privind aprobarea cerințelor față de asigurarea securității datelor cu caracter personal la prelucrarea acestora în cadrul sistemelor informaționale de date cu caracter personal;</w:t>
      </w:r>
    </w:p>
    <w:p w14:paraId="791085FE" w14:textId="77777777" w:rsidR="00153B2D" w:rsidRPr="00417B5C" w:rsidRDefault="00153B2D" w:rsidP="00FA4A38">
      <w:pPr>
        <w:pStyle w:val="a5"/>
        <w:numPr>
          <w:ilvl w:val="0"/>
          <w:numId w:val="100"/>
        </w:numPr>
        <w:tabs>
          <w:tab w:val="left" w:pos="284"/>
          <w:tab w:val="left" w:pos="426"/>
        </w:tabs>
        <w:jc w:val="both"/>
        <w:rPr>
          <w:szCs w:val="28"/>
          <w:lang w:val="ro-RO"/>
        </w:rPr>
      </w:pPr>
      <w:r w:rsidRPr="00C84003">
        <w:rPr>
          <w:bCs/>
          <w:szCs w:val="28"/>
          <w:lang w:val="ro-RO"/>
        </w:rPr>
        <w:t>Hotărîrea Guvernului număr 201 din 28.03.2017 „privind aprobarea cerințelor minime obligatorii de securitate cibernetică”</w:t>
      </w:r>
      <w:r>
        <w:rPr>
          <w:bCs/>
          <w:szCs w:val="28"/>
          <w:lang w:val="ro-RO"/>
        </w:rPr>
        <w:t>.</w:t>
      </w:r>
    </w:p>
    <w:p w14:paraId="09F14AED" w14:textId="77777777" w:rsidR="005474F8" w:rsidRDefault="005474F8" w:rsidP="005474F8">
      <w:pPr>
        <w:tabs>
          <w:tab w:val="left" w:pos="1100"/>
        </w:tabs>
        <w:autoSpaceDE w:val="0"/>
        <w:autoSpaceDN w:val="0"/>
        <w:adjustRightInd w:val="0"/>
        <w:jc w:val="both"/>
        <w:rPr>
          <w:sz w:val="24"/>
          <w:szCs w:val="24"/>
          <w:lang w:val="ro-RO"/>
        </w:rPr>
      </w:pPr>
    </w:p>
    <w:p w14:paraId="08D41E13" w14:textId="77777777" w:rsidR="00F90C1E" w:rsidRPr="00DB579D" w:rsidRDefault="00F90C1E" w:rsidP="00FA4A38">
      <w:pPr>
        <w:pStyle w:val="2"/>
        <w:numPr>
          <w:ilvl w:val="0"/>
          <w:numId w:val="89"/>
        </w:numPr>
        <w:jc w:val="left"/>
        <w:rPr>
          <w:b/>
          <w:sz w:val="24"/>
          <w:lang w:val="ro-RO"/>
        </w:rPr>
      </w:pPr>
      <w:r w:rsidRPr="00261333">
        <w:rPr>
          <w:b/>
          <w:lang w:val="ro-RO"/>
        </w:rPr>
        <w:t>Organizarea și funcționarea Servici</w:t>
      </w:r>
      <w:r w:rsidR="00EC3319">
        <w:rPr>
          <w:b/>
          <w:lang w:val="ro-RO"/>
        </w:rPr>
        <w:t>ului</w:t>
      </w:r>
    </w:p>
    <w:p w14:paraId="4C926650" w14:textId="77777777" w:rsidR="00F90C1E" w:rsidRPr="00DB579D" w:rsidRDefault="00F90C1E" w:rsidP="00F90C1E">
      <w:pPr>
        <w:tabs>
          <w:tab w:val="left" w:pos="1276"/>
        </w:tabs>
        <w:jc w:val="center"/>
        <w:rPr>
          <w:b/>
          <w:lang w:val="ro-RO"/>
        </w:rPr>
      </w:pPr>
    </w:p>
    <w:p w14:paraId="74585FA2" w14:textId="23F95A04" w:rsidR="00F90C1E" w:rsidRPr="00A92198" w:rsidRDefault="00F90C1E" w:rsidP="00A92198">
      <w:pPr>
        <w:pStyle w:val="2"/>
        <w:numPr>
          <w:ilvl w:val="1"/>
          <w:numId w:val="89"/>
        </w:numPr>
        <w:jc w:val="left"/>
        <w:rPr>
          <w:b/>
          <w:lang w:val="ro-RO"/>
        </w:rPr>
      </w:pPr>
      <w:bookmarkStart w:id="98" w:name="_Toc38971165"/>
      <w:bookmarkStart w:id="99" w:name="_Toc39674458"/>
      <w:r w:rsidRPr="00586CDE">
        <w:rPr>
          <w:b/>
          <w:sz w:val="24"/>
          <w:lang w:val="ro-RO"/>
        </w:rPr>
        <w:t>Beneficiarii /clienții Servici</w:t>
      </w:r>
      <w:bookmarkEnd w:id="98"/>
      <w:bookmarkEnd w:id="99"/>
      <w:r w:rsidR="00FC2F9C">
        <w:rPr>
          <w:b/>
          <w:sz w:val="24"/>
          <w:lang w:val="ro-RO"/>
        </w:rPr>
        <w:t>ului</w:t>
      </w:r>
    </w:p>
    <w:p w14:paraId="7D59CED9" w14:textId="77777777" w:rsidR="00F90C1E" w:rsidRPr="003D678E" w:rsidRDefault="003D678E" w:rsidP="003D678E">
      <w:pPr>
        <w:pStyle w:val="2"/>
        <w:numPr>
          <w:ilvl w:val="0"/>
          <w:numId w:val="0"/>
        </w:numPr>
        <w:tabs>
          <w:tab w:val="left" w:pos="1276"/>
        </w:tabs>
        <w:ind w:left="936" w:hanging="576"/>
        <w:jc w:val="both"/>
        <w:rPr>
          <w:lang w:val="ro-RO"/>
        </w:rPr>
      </w:pPr>
      <w:r>
        <w:rPr>
          <w:sz w:val="24"/>
          <w:lang w:val="ro-RO"/>
        </w:rPr>
        <w:t>Beneficiarii/clienții</w:t>
      </w:r>
      <w:r w:rsidR="00F90C1E" w:rsidRPr="003D678E">
        <w:rPr>
          <w:sz w:val="24"/>
          <w:lang w:val="ro-RO"/>
        </w:rPr>
        <w:t xml:space="preserve"> </w:t>
      </w:r>
      <w:r>
        <w:rPr>
          <w:sz w:val="24"/>
          <w:lang w:val="ro-RO"/>
        </w:rPr>
        <w:t>Serviciului</w:t>
      </w:r>
      <w:r w:rsidR="00F90C1E" w:rsidRPr="003D678E">
        <w:rPr>
          <w:sz w:val="24"/>
          <w:lang w:val="ro-RO"/>
        </w:rPr>
        <w:t xml:space="preserve"> îl constituie persoanele care se găsesc în una dintre următoarele situații:  </w:t>
      </w:r>
    </w:p>
    <w:p w14:paraId="7961448D" w14:textId="77777777" w:rsidR="00F90C1E" w:rsidRPr="003D678E" w:rsidRDefault="00F90C1E" w:rsidP="00FA4A38">
      <w:pPr>
        <w:pStyle w:val="a5"/>
        <w:numPr>
          <w:ilvl w:val="0"/>
          <w:numId w:val="93"/>
        </w:numPr>
        <w:tabs>
          <w:tab w:val="left" w:pos="993"/>
          <w:tab w:val="left" w:pos="1276"/>
        </w:tabs>
        <w:jc w:val="both"/>
        <w:rPr>
          <w:lang w:val="ro-RO"/>
        </w:rPr>
      </w:pPr>
      <w:r w:rsidRPr="003D678E">
        <w:rPr>
          <w:lang w:val="ro-RO"/>
        </w:rPr>
        <w:t>persoana vîrstnică care a atins vîrsta standard de pensionare</w:t>
      </w:r>
      <w:r w:rsidRPr="000926C4">
        <w:rPr>
          <w:lang w:val="en-US"/>
        </w:rPr>
        <w:t>;</w:t>
      </w:r>
      <w:r w:rsidRPr="003D678E">
        <w:rPr>
          <w:lang w:val="ro-RO"/>
        </w:rPr>
        <w:t xml:space="preserve"> </w:t>
      </w:r>
    </w:p>
    <w:p w14:paraId="238FE0D1" w14:textId="77777777" w:rsidR="00F90C1E" w:rsidRPr="003D678E" w:rsidRDefault="00F90C1E" w:rsidP="00FA4A38">
      <w:pPr>
        <w:pStyle w:val="a5"/>
        <w:numPr>
          <w:ilvl w:val="0"/>
          <w:numId w:val="93"/>
        </w:numPr>
        <w:tabs>
          <w:tab w:val="left" w:pos="993"/>
          <w:tab w:val="left" w:pos="1276"/>
        </w:tabs>
        <w:jc w:val="both"/>
        <w:rPr>
          <w:lang w:val="ro-RO"/>
        </w:rPr>
      </w:pPr>
      <w:r w:rsidRPr="003D678E">
        <w:rPr>
          <w:lang w:val="ro-RO"/>
        </w:rPr>
        <w:t>persoană adultă care necesită îngrijiri medicale le domiciliu;</w:t>
      </w:r>
    </w:p>
    <w:p w14:paraId="61B074AF" w14:textId="77777777" w:rsidR="00F90C1E" w:rsidRPr="003D678E" w:rsidRDefault="00F90C1E" w:rsidP="00FA4A38">
      <w:pPr>
        <w:pStyle w:val="a5"/>
        <w:numPr>
          <w:ilvl w:val="0"/>
          <w:numId w:val="93"/>
        </w:numPr>
        <w:tabs>
          <w:tab w:val="left" w:pos="993"/>
          <w:tab w:val="left" w:pos="1276"/>
        </w:tabs>
        <w:jc w:val="both"/>
        <w:rPr>
          <w:lang w:val="ro-RO"/>
        </w:rPr>
      </w:pPr>
      <w:r w:rsidRPr="003D678E">
        <w:rPr>
          <w:lang w:val="ro-RO"/>
        </w:rPr>
        <w:t>persoană cu dizabilități, lipsită de suport din partea copiilor.</w:t>
      </w:r>
    </w:p>
    <w:p w14:paraId="497957B5" w14:textId="77777777" w:rsidR="00F90C1E" w:rsidRPr="00DB579D" w:rsidRDefault="00F90C1E" w:rsidP="00F90C1E">
      <w:pPr>
        <w:tabs>
          <w:tab w:val="left" w:pos="993"/>
          <w:tab w:val="left" w:pos="1276"/>
        </w:tabs>
        <w:rPr>
          <w:b/>
          <w:lang w:val="ro-RO"/>
        </w:rPr>
      </w:pPr>
    </w:p>
    <w:p w14:paraId="4F269771" w14:textId="77777777" w:rsidR="005474F8" w:rsidRPr="00F90C1E" w:rsidRDefault="00F90C1E" w:rsidP="00FA4A38">
      <w:pPr>
        <w:pStyle w:val="2"/>
        <w:numPr>
          <w:ilvl w:val="1"/>
          <w:numId w:val="89"/>
        </w:numPr>
        <w:jc w:val="left"/>
        <w:rPr>
          <w:b/>
          <w:sz w:val="24"/>
          <w:lang w:val="ro-RO"/>
        </w:rPr>
      </w:pPr>
      <w:r>
        <w:rPr>
          <w:b/>
          <w:sz w:val="24"/>
          <w:lang w:val="ro-RO"/>
        </w:rPr>
        <w:t>Tipurile de servicii care se regăsesc  în  componența Serviciului</w:t>
      </w:r>
    </w:p>
    <w:p w14:paraId="168C97FB" w14:textId="77777777" w:rsidR="005474F8" w:rsidRPr="00B95DA3" w:rsidRDefault="005474F8" w:rsidP="00FA4A38">
      <w:pPr>
        <w:pStyle w:val="a5"/>
        <w:numPr>
          <w:ilvl w:val="0"/>
          <w:numId w:val="92"/>
        </w:numPr>
        <w:spacing w:line="276" w:lineRule="auto"/>
        <w:jc w:val="both"/>
        <w:rPr>
          <w:lang w:val="ro-RO"/>
        </w:rPr>
      </w:pPr>
      <w:r w:rsidRPr="00B95DA3">
        <w:rPr>
          <w:b/>
          <w:lang w:val="ro-RO"/>
        </w:rPr>
        <w:t>Servicii medicale</w:t>
      </w:r>
      <w:r w:rsidRPr="00B95DA3">
        <w:rPr>
          <w:b/>
          <w:lang w:val="en-US"/>
        </w:rPr>
        <w:t>:</w:t>
      </w:r>
    </w:p>
    <w:p w14:paraId="2AAF2810" w14:textId="77777777" w:rsidR="005474F8" w:rsidRPr="000F42A1" w:rsidRDefault="005474F8" w:rsidP="00FA4A38">
      <w:pPr>
        <w:pStyle w:val="a5"/>
        <w:numPr>
          <w:ilvl w:val="0"/>
          <w:numId w:val="77"/>
        </w:numPr>
        <w:spacing w:line="276" w:lineRule="auto"/>
        <w:jc w:val="both"/>
        <w:rPr>
          <w:lang w:val="ro-RO"/>
        </w:rPr>
      </w:pPr>
      <w:r w:rsidRPr="00B273FB">
        <w:rPr>
          <w:lang w:val="ro-RO"/>
        </w:rPr>
        <w:t>măsurarea parametrilor fiziologici: temperatură, respiraţie, puls, TA, diureză și scaun;</w:t>
      </w:r>
    </w:p>
    <w:p w14:paraId="1CA0CA47" w14:textId="77777777" w:rsidR="005474F8" w:rsidRPr="000F42A1" w:rsidRDefault="005474F8" w:rsidP="00FA4A38">
      <w:pPr>
        <w:pStyle w:val="a5"/>
        <w:numPr>
          <w:ilvl w:val="0"/>
          <w:numId w:val="77"/>
        </w:numPr>
        <w:spacing w:line="276" w:lineRule="auto"/>
        <w:jc w:val="both"/>
        <w:rPr>
          <w:bdr w:val="none" w:sz="0" w:space="0" w:color="auto" w:frame="1"/>
          <w:lang w:val="ro-RO"/>
        </w:rPr>
      </w:pPr>
      <w:r w:rsidRPr="00B273FB">
        <w:rPr>
          <w:bdr w:val="none" w:sz="0" w:space="0" w:color="auto" w:frame="1"/>
          <w:lang w:val="ro-RO"/>
        </w:rPr>
        <w:t xml:space="preserve">administrare a medicamentelor per os, subcutan, intradermal, intramuscular, pe mucoase;  </w:t>
      </w:r>
    </w:p>
    <w:p w14:paraId="5F7CBED0" w14:textId="77777777" w:rsidR="005474F8" w:rsidRPr="000F42A1" w:rsidRDefault="005474F8" w:rsidP="00FA4A38">
      <w:pPr>
        <w:pStyle w:val="a5"/>
        <w:numPr>
          <w:ilvl w:val="0"/>
          <w:numId w:val="77"/>
        </w:numPr>
        <w:spacing w:line="276" w:lineRule="auto"/>
        <w:jc w:val="both"/>
        <w:rPr>
          <w:bdr w:val="none" w:sz="0" w:space="0" w:color="auto" w:frame="1"/>
          <w:lang w:val="ro-RO"/>
        </w:rPr>
      </w:pPr>
      <w:r w:rsidRPr="00B273FB">
        <w:rPr>
          <w:bdr w:val="none" w:sz="0" w:space="0" w:color="auto" w:frame="1"/>
          <w:lang w:val="ro-RO"/>
        </w:rPr>
        <w:t xml:space="preserve">îngrijirea plăgilor simple şi sau infectate; </w:t>
      </w:r>
    </w:p>
    <w:p w14:paraId="4FB1142B" w14:textId="77777777" w:rsidR="005474F8" w:rsidRPr="000F42A1" w:rsidRDefault="005474F8" w:rsidP="00FA4A38">
      <w:pPr>
        <w:pStyle w:val="a5"/>
        <w:numPr>
          <w:ilvl w:val="0"/>
          <w:numId w:val="77"/>
        </w:numPr>
        <w:spacing w:line="276" w:lineRule="auto"/>
        <w:jc w:val="both"/>
        <w:rPr>
          <w:bdr w:val="none" w:sz="0" w:space="0" w:color="auto" w:frame="1"/>
          <w:lang w:val="ro-RO"/>
        </w:rPr>
      </w:pPr>
      <w:r w:rsidRPr="00B273FB">
        <w:rPr>
          <w:bdr w:val="none" w:sz="0" w:space="0" w:color="auto" w:frame="1"/>
          <w:lang w:val="ro-RO"/>
        </w:rPr>
        <w:t xml:space="preserve">îngrijirea escarelor multiple; </w:t>
      </w:r>
    </w:p>
    <w:p w14:paraId="575F90F5" w14:textId="77777777" w:rsidR="005474F8" w:rsidRPr="000F42A1" w:rsidRDefault="005474F8" w:rsidP="00FA4A38">
      <w:pPr>
        <w:pStyle w:val="a5"/>
        <w:numPr>
          <w:ilvl w:val="0"/>
          <w:numId w:val="77"/>
        </w:numPr>
        <w:spacing w:line="276" w:lineRule="auto"/>
        <w:jc w:val="both"/>
        <w:rPr>
          <w:bdr w:val="none" w:sz="0" w:space="0" w:color="auto" w:frame="1"/>
          <w:lang w:val="ro-RO"/>
        </w:rPr>
      </w:pPr>
      <w:r w:rsidRPr="00B273FB">
        <w:rPr>
          <w:bdr w:val="none" w:sz="0" w:space="0" w:color="auto" w:frame="1"/>
          <w:lang w:val="ro-RO"/>
        </w:rPr>
        <w:t xml:space="preserve">îngrijirea stomelor, fistulelor şi a tubului de dren; </w:t>
      </w:r>
    </w:p>
    <w:p w14:paraId="0848F0F5" w14:textId="77777777" w:rsidR="005474F8" w:rsidRPr="000F42A1" w:rsidRDefault="005474F8" w:rsidP="00FA4A38">
      <w:pPr>
        <w:pStyle w:val="a5"/>
        <w:numPr>
          <w:ilvl w:val="0"/>
          <w:numId w:val="77"/>
        </w:numPr>
        <w:spacing w:line="276" w:lineRule="auto"/>
        <w:jc w:val="both"/>
        <w:rPr>
          <w:bdr w:val="none" w:sz="0" w:space="0" w:color="auto" w:frame="1"/>
          <w:lang w:val="ro-RO"/>
        </w:rPr>
      </w:pPr>
      <w:r w:rsidRPr="00B273FB">
        <w:rPr>
          <w:bdr w:val="none" w:sz="0" w:space="0" w:color="auto" w:frame="1"/>
          <w:lang w:val="ro-RO"/>
        </w:rPr>
        <w:t xml:space="preserve">îngrijirea canulei traheale şi instruirea beneficiarului; </w:t>
      </w:r>
    </w:p>
    <w:p w14:paraId="71509455" w14:textId="77777777" w:rsidR="005474F8" w:rsidRPr="000F42A1" w:rsidRDefault="006A6CE9" w:rsidP="00FA4A38">
      <w:pPr>
        <w:pStyle w:val="a5"/>
        <w:numPr>
          <w:ilvl w:val="0"/>
          <w:numId w:val="77"/>
        </w:numPr>
        <w:spacing w:line="276" w:lineRule="auto"/>
        <w:jc w:val="both"/>
        <w:rPr>
          <w:bdr w:val="none" w:sz="0" w:space="0" w:color="auto" w:frame="1"/>
          <w:lang w:val="ro-RO"/>
        </w:rPr>
      </w:pPr>
      <w:r>
        <w:rPr>
          <w:bdr w:val="none" w:sz="0" w:space="0" w:color="auto" w:frame="1"/>
          <w:lang w:val="ro-RO"/>
        </w:rPr>
        <w:t xml:space="preserve">alimentarea </w:t>
      </w:r>
      <w:r w:rsidR="005474F8" w:rsidRPr="00B273FB">
        <w:rPr>
          <w:bdr w:val="none" w:sz="0" w:space="0" w:color="auto" w:frame="1"/>
          <w:lang w:val="ro-RO"/>
        </w:rPr>
        <w:t xml:space="preserve">pasivă, pentru bolnavii cu tulburări de deglutiţie, inclusiv instruirea asiguratului/aparţinătorului; </w:t>
      </w:r>
    </w:p>
    <w:p w14:paraId="3B577CF6" w14:textId="77777777" w:rsidR="005474F8" w:rsidRPr="000F42A1" w:rsidRDefault="005474F8" w:rsidP="00FA4A38">
      <w:pPr>
        <w:pStyle w:val="a5"/>
        <w:numPr>
          <w:ilvl w:val="0"/>
          <w:numId w:val="77"/>
        </w:numPr>
        <w:spacing w:line="276" w:lineRule="auto"/>
        <w:jc w:val="both"/>
        <w:rPr>
          <w:bdr w:val="none" w:sz="0" w:space="0" w:color="auto" w:frame="1"/>
          <w:lang w:val="ro-RO"/>
        </w:rPr>
      </w:pPr>
      <w:r w:rsidRPr="00B273FB">
        <w:rPr>
          <w:bdr w:val="none" w:sz="0" w:space="0" w:color="auto" w:frame="1"/>
          <w:lang w:val="ro-RO"/>
        </w:rPr>
        <w:t>alimentarea artificială pe gastrostomă/sondă gastrică şi educarea asiguratului/aparţinătorilor;</w:t>
      </w:r>
    </w:p>
    <w:p w14:paraId="2661BB6A" w14:textId="77777777" w:rsidR="005474F8" w:rsidRPr="000F42A1" w:rsidRDefault="005474F8" w:rsidP="00FA4A38">
      <w:pPr>
        <w:pStyle w:val="a5"/>
        <w:numPr>
          <w:ilvl w:val="0"/>
          <w:numId w:val="77"/>
        </w:numPr>
        <w:spacing w:line="276" w:lineRule="auto"/>
        <w:jc w:val="both"/>
        <w:rPr>
          <w:bdr w:val="none" w:sz="0" w:space="0" w:color="auto" w:frame="1"/>
          <w:lang w:val="ro-RO"/>
        </w:rPr>
      </w:pPr>
      <w:r w:rsidRPr="00B273FB">
        <w:rPr>
          <w:bdr w:val="none" w:sz="0" w:space="0" w:color="auto" w:frame="1"/>
          <w:lang w:val="ro-RO"/>
        </w:rPr>
        <w:t xml:space="preserve">clismă cu scop evacuator; </w:t>
      </w:r>
    </w:p>
    <w:p w14:paraId="0E5FA761" w14:textId="77777777" w:rsidR="005474F8" w:rsidRPr="000F42A1" w:rsidRDefault="005474F8" w:rsidP="00FA4A38">
      <w:pPr>
        <w:pStyle w:val="a5"/>
        <w:numPr>
          <w:ilvl w:val="0"/>
          <w:numId w:val="77"/>
        </w:numPr>
        <w:spacing w:line="276" w:lineRule="auto"/>
        <w:jc w:val="both"/>
        <w:rPr>
          <w:bdr w:val="none" w:sz="0" w:space="0" w:color="auto" w:frame="1"/>
          <w:lang w:val="ro-RO"/>
        </w:rPr>
      </w:pPr>
      <w:r w:rsidRPr="00B273FB">
        <w:rPr>
          <w:bdr w:val="none" w:sz="0" w:space="0" w:color="auto" w:frame="1"/>
          <w:lang w:val="ro-RO"/>
        </w:rPr>
        <w:t>manevre terapeutice pentru evitarea complicațiilor vasculare ale  membrelor inferioare/escarelor de decubit: mobilizare, masaj, aplicații medicamentoase, frecţii locale;</w:t>
      </w:r>
    </w:p>
    <w:p w14:paraId="06A4EDDD" w14:textId="77777777" w:rsidR="005474F8" w:rsidRDefault="005474F8" w:rsidP="00FA4A38">
      <w:pPr>
        <w:pStyle w:val="a5"/>
        <w:numPr>
          <w:ilvl w:val="0"/>
          <w:numId w:val="77"/>
        </w:numPr>
        <w:spacing w:line="276" w:lineRule="auto"/>
        <w:jc w:val="both"/>
        <w:rPr>
          <w:bdr w:val="none" w:sz="0" w:space="0" w:color="auto" w:frame="1"/>
          <w:lang w:val="ro-RO"/>
        </w:rPr>
      </w:pPr>
      <w:r w:rsidRPr="00B273FB">
        <w:rPr>
          <w:bdr w:val="none" w:sz="0" w:space="0" w:color="auto" w:frame="1"/>
          <w:lang w:val="ro-RO"/>
        </w:rPr>
        <w:t>fizioterapie și masaj;</w:t>
      </w:r>
    </w:p>
    <w:p w14:paraId="0045DE8D" w14:textId="77777777" w:rsidR="005474F8" w:rsidRDefault="005474F8" w:rsidP="00FA4A38">
      <w:pPr>
        <w:pStyle w:val="a5"/>
        <w:numPr>
          <w:ilvl w:val="0"/>
          <w:numId w:val="77"/>
        </w:numPr>
        <w:spacing w:line="276" w:lineRule="auto"/>
        <w:jc w:val="both"/>
        <w:rPr>
          <w:bdr w:val="none" w:sz="0" w:space="0" w:color="auto" w:frame="1"/>
          <w:lang w:val="ro-RO"/>
        </w:rPr>
      </w:pPr>
      <w:r w:rsidRPr="00B273FB">
        <w:rPr>
          <w:bdr w:val="none" w:sz="0" w:space="0" w:color="auto" w:frame="1"/>
          <w:lang w:val="ro-RO"/>
        </w:rPr>
        <w:t>evaluarea mobilităţii, a capacităţii de autoîngrijire, a riscului de  apariţie a escarelor sau gradul escarelor</w:t>
      </w:r>
      <w:r w:rsidRPr="000F42A1">
        <w:rPr>
          <w:bdr w:val="none" w:sz="0" w:space="0" w:color="auto" w:frame="1"/>
          <w:lang w:val="ro-RO"/>
        </w:rPr>
        <w:t>;</w:t>
      </w:r>
      <w:r w:rsidRPr="00B273FB">
        <w:rPr>
          <w:bdr w:val="none" w:sz="0" w:space="0" w:color="auto" w:frame="1"/>
          <w:lang w:val="ro-RO"/>
        </w:rPr>
        <w:t xml:space="preserve"> </w:t>
      </w:r>
    </w:p>
    <w:p w14:paraId="13778198" w14:textId="77777777" w:rsidR="005474F8" w:rsidRDefault="005474F8" w:rsidP="00FA4A38">
      <w:pPr>
        <w:pStyle w:val="a5"/>
        <w:numPr>
          <w:ilvl w:val="0"/>
          <w:numId w:val="77"/>
        </w:numPr>
        <w:spacing w:line="276" w:lineRule="auto"/>
        <w:jc w:val="both"/>
        <w:rPr>
          <w:bdr w:val="none" w:sz="0" w:space="0" w:color="auto" w:frame="1"/>
          <w:lang w:val="ro-RO"/>
        </w:rPr>
      </w:pPr>
      <w:r w:rsidRPr="00B273FB">
        <w:rPr>
          <w:bdr w:val="none" w:sz="0" w:space="0" w:color="auto" w:frame="1"/>
          <w:lang w:val="ro-RO"/>
        </w:rPr>
        <w:t>identificarea nevoilor nutriţionale</w:t>
      </w:r>
      <w:r w:rsidRPr="000F42A1">
        <w:rPr>
          <w:bdr w:val="none" w:sz="0" w:space="0" w:color="auto" w:frame="1"/>
          <w:lang w:val="ro-RO"/>
        </w:rPr>
        <w:t>;</w:t>
      </w:r>
      <w:r w:rsidRPr="00B273FB">
        <w:rPr>
          <w:bdr w:val="none" w:sz="0" w:space="0" w:color="auto" w:frame="1"/>
          <w:lang w:val="ro-RO"/>
        </w:rPr>
        <w:t xml:space="preserve"> </w:t>
      </w:r>
    </w:p>
    <w:p w14:paraId="6AB36ACD" w14:textId="77777777" w:rsidR="005474F8" w:rsidRPr="00B273FB" w:rsidRDefault="005474F8" w:rsidP="00FA4A38">
      <w:pPr>
        <w:pStyle w:val="a5"/>
        <w:numPr>
          <w:ilvl w:val="0"/>
          <w:numId w:val="77"/>
        </w:numPr>
        <w:spacing w:line="276" w:lineRule="auto"/>
        <w:jc w:val="both"/>
        <w:rPr>
          <w:bdr w:val="none" w:sz="0" w:space="0" w:color="auto" w:frame="1"/>
          <w:lang w:val="ro-RO"/>
        </w:rPr>
      </w:pPr>
      <w:r w:rsidRPr="00B273FB">
        <w:rPr>
          <w:bdr w:val="none" w:sz="0" w:space="0" w:color="auto" w:frame="1"/>
          <w:lang w:val="ro-RO"/>
        </w:rPr>
        <w:t xml:space="preserve">implementarea intervenţiilor stabilite în planul de îngrijiri şi reevaluarea periodică. </w:t>
      </w:r>
    </w:p>
    <w:p w14:paraId="001526BB" w14:textId="77777777" w:rsidR="005474F8" w:rsidRPr="00B95DA3" w:rsidRDefault="005474F8" w:rsidP="00FA4A38">
      <w:pPr>
        <w:pStyle w:val="a5"/>
        <w:numPr>
          <w:ilvl w:val="0"/>
          <w:numId w:val="92"/>
        </w:numPr>
        <w:spacing w:line="276" w:lineRule="auto"/>
        <w:jc w:val="both"/>
        <w:rPr>
          <w:lang w:val="ro-RO"/>
        </w:rPr>
      </w:pPr>
      <w:r w:rsidRPr="00B95DA3">
        <w:rPr>
          <w:b/>
          <w:lang w:val="ro-RO"/>
        </w:rPr>
        <w:t>Servicii de recuperare şi reabilitare:</w:t>
      </w:r>
    </w:p>
    <w:p w14:paraId="467B7AF9" w14:textId="77777777" w:rsidR="005474F8" w:rsidRPr="000F42A1" w:rsidRDefault="005474F8" w:rsidP="00FA4A38">
      <w:pPr>
        <w:pStyle w:val="a5"/>
        <w:numPr>
          <w:ilvl w:val="0"/>
          <w:numId w:val="78"/>
        </w:numPr>
        <w:spacing w:line="276" w:lineRule="auto"/>
        <w:ind w:left="1418"/>
        <w:rPr>
          <w:bdr w:val="none" w:sz="0" w:space="0" w:color="auto" w:frame="1"/>
          <w:lang w:val="ro-RO"/>
        </w:rPr>
      </w:pPr>
      <w:r w:rsidRPr="00B273FB">
        <w:rPr>
          <w:bdr w:val="none" w:sz="0" w:space="0" w:color="auto" w:frame="1"/>
          <w:lang w:val="ro-RO"/>
        </w:rPr>
        <w:t xml:space="preserve">kinetoterapie individuală,  exerciții de facilitatea mișcării conform conceptului kinaesthetics; </w:t>
      </w:r>
    </w:p>
    <w:p w14:paraId="0A296E4A" w14:textId="77777777" w:rsidR="005474F8" w:rsidRPr="000F42A1" w:rsidRDefault="005474F8" w:rsidP="00FA4A38">
      <w:pPr>
        <w:pStyle w:val="a5"/>
        <w:numPr>
          <w:ilvl w:val="0"/>
          <w:numId w:val="78"/>
        </w:numPr>
        <w:spacing w:line="276" w:lineRule="auto"/>
        <w:ind w:left="1418"/>
        <w:rPr>
          <w:lang w:val="ro-RO"/>
        </w:rPr>
      </w:pPr>
      <w:r w:rsidRPr="00B273FB">
        <w:rPr>
          <w:bdr w:val="none" w:sz="0" w:space="0" w:color="auto" w:frame="1"/>
          <w:lang w:val="ro-RO"/>
        </w:rPr>
        <w:lastRenderedPageBreak/>
        <w:t>proceduri de fizioterapie şi masaj.</w:t>
      </w:r>
    </w:p>
    <w:p w14:paraId="7278C719" w14:textId="77777777" w:rsidR="005474F8" w:rsidRPr="00B95DA3" w:rsidRDefault="005474F8" w:rsidP="005474F8">
      <w:pPr>
        <w:pStyle w:val="a5"/>
        <w:spacing w:line="276" w:lineRule="auto"/>
        <w:jc w:val="both"/>
        <w:rPr>
          <w:b/>
          <w:lang w:val="ro-RO"/>
        </w:rPr>
      </w:pPr>
      <w:r w:rsidRPr="00B95DA3">
        <w:rPr>
          <w:b/>
          <w:lang w:val="ro-RO"/>
        </w:rPr>
        <w:t>c)</w:t>
      </w:r>
      <w:r w:rsidRPr="00B273FB">
        <w:rPr>
          <w:b/>
          <w:i/>
          <w:lang w:val="ro-RO"/>
        </w:rPr>
        <w:t xml:space="preserve"> </w:t>
      </w:r>
      <w:r w:rsidRPr="00B95DA3">
        <w:rPr>
          <w:b/>
          <w:lang w:val="ro-RO"/>
        </w:rPr>
        <w:t xml:space="preserve">Servicii de îngrijire personală: </w:t>
      </w:r>
    </w:p>
    <w:p w14:paraId="1E7B0F75" w14:textId="77777777" w:rsidR="005474F8" w:rsidRPr="00B273FB" w:rsidRDefault="005474F8" w:rsidP="00FA4A38">
      <w:pPr>
        <w:pStyle w:val="a5"/>
        <w:numPr>
          <w:ilvl w:val="0"/>
          <w:numId w:val="79"/>
        </w:numPr>
        <w:spacing w:line="276" w:lineRule="auto"/>
        <w:jc w:val="both"/>
        <w:rPr>
          <w:lang w:val="ro-RO"/>
        </w:rPr>
      </w:pPr>
      <w:r w:rsidRPr="00B273FB">
        <w:rPr>
          <w:bdr w:val="none" w:sz="0" w:space="0" w:color="auto" w:frame="1"/>
          <w:lang w:val="ro-RO"/>
        </w:rPr>
        <w:t xml:space="preserve">îngrijirea ochilor, urechilor, cavității bucale, nasului, unghiilor şi pielii; </w:t>
      </w:r>
    </w:p>
    <w:p w14:paraId="720CBB44" w14:textId="77777777" w:rsidR="005474F8" w:rsidRPr="00B273FB" w:rsidRDefault="005474F8" w:rsidP="00FA4A38">
      <w:pPr>
        <w:pStyle w:val="a5"/>
        <w:numPr>
          <w:ilvl w:val="0"/>
          <w:numId w:val="79"/>
        </w:numPr>
        <w:spacing w:line="276" w:lineRule="auto"/>
        <w:jc w:val="both"/>
        <w:rPr>
          <w:lang w:val="ro-RO"/>
        </w:rPr>
      </w:pPr>
      <w:r w:rsidRPr="00B273FB">
        <w:rPr>
          <w:bdr w:val="none" w:sz="0" w:space="0" w:color="auto" w:frame="1"/>
          <w:lang w:val="ro-RO"/>
        </w:rPr>
        <w:t xml:space="preserve">spălare generală, parţială; </w:t>
      </w:r>
    </w:p>
    <w:p w14:paraId="6D790FA5" w14:textId="77777777" w:rsidR="005474F8" w:rsidRPr="00B273FB" w:rsidRDefault="005474F8" w:rsidP="00FA4A38">
      <w:pPr>
        <w:pStyle w:val="a5"/>
        <w:numPr>
          <w:ilvl w:val="0"/>
          <w:numId w:val="79"/>
        </w:numPr>
        <w:spacing w:line="276" w:lineRule="auto"/>
        <w:jc w:val="both"/>
        <w:rPr>
          <w:lang w:val="ro-RO"/>
        </w:rPr>
      </w:pPr>
      <w:r w:rsidRPr="00B273FB">
        <w:rPr>
          <w:bdr w:val="none" w:sz="0" w:space="0" w:color="auto" w:frame="1"/>
          <w:lang w:val="ro-RO"/>
        </w:rPr>
        <w:t xml:space="preserve">bărbierit, tuns,  pieptănat; </w:t>
      </w:r>
    </w:p>
    <w:p w14:paraId="585A152A" w14:textId="77777777" w:rsidR="005474F8" w:rsidRPr="00B273FB" w:rsidRDefault="005474F8" w:rsidP="00FA4A38">
      <w:pPr>
        <w:pStyle w:val="a5"/>
        <w:numPr>
          <w:ilvl w:val="0"/>
          <w:numId w:val="79"/>
        </w:numPr>
        <w:spacing w:line="276" w:lineRule="auto"/>
        <w:jc w:val="both"/>
        <w:rPr>
          <w:lang w:val="ro-RO"/>
        </w:rPr>
      </w:pPr>
      <w:r w:rsidRPr="00B273FB">
        <w:rPr>
          <w:bdr w:val="none" w:sz="0" w:space="0" w:color="auto" w:frame="1"/>
          <w:lang w:val="ro-RO"/>
        </w:rPr>
        <w:t xml:space="preserve">îmbrăcare / dezbrăcare; </w:t>
      </w:r>
    </w:p>
    <w:p w14:paraId="12EADF93" w14:textId="77777777" w:rsidR="005474F8" w:rsidRPr="00B273FB" w:rsidRDefault="005474F8" w:rsidP="00FA4A38">
      <w:pPr>
        <w:pStyle w:val="a5"/>
        <w:numPr>
          <w:ilvl w:val="0"/>
          <w:numId w:val="79"/>
        </w:numPr>
        <w:spacing w:line="276" w:lineRule="auto"/>
        <w:jc w:val="both"/>
        <w:rPr>
          <w:lang w:val="ro-RO"/>
        </w:rPr>
      </w:pPr>
      <w:r w:rsidRPr="00B273FB">
        <w:rPr>
          <w:bdr w:val="none" w:sz="0" w:space="0" w:color="auto" w:frame="1"/>
          <w:lang w:val="ro-RO"/>
        </w:rPr>
        <w:t xml:space="preserve">schimbarea lenjeriei de pat; </w:t>
      </w:r>
    </w:p>
    <w:p w14:paraId="578FD2C8" w14:textId="77777777" w:rsidR="005474F8" w:rsidRPr="00B273FB" w:rsidRDefault="005474F8" w:rsidP="00FA4A38">
      <w:pPr>
        <w:pStyle w:val="a5"/>
        <w:numPr>
          <w:ilvl w:val="0"/>
          <w:numId w:val="79"/>
        </w:numPr>
        <w:spacing w:line="276" w:lineRule="auto"/>
        <w:jc w:val="both"/>
        <w:rPr>
          <w:lang w:val="ro-RO"/>
        </w:rPr>
      </w:pPr>
      <w:r w:rsidRPr="00B273FB">
        <w:rPr>
          <w:bdr w:val="none" w:sz="0" w:space="0" w:color="auto" w:frame="1"/>
          <w:lang w:val="ro-RO"/>
        </w:rPr>
        <w:t xml:space="preserve">aplicare scutec de unică folosința (inclus toaleta locală)/ploscă/ urinar; </w:t>
      </w:r>
    </w:p>
    <w:p w14:paraId="43962E54" w14:textId="77777777" w:rsidR="005474F8" w:rsidRPr="000F42A1" w:rsidRDefault="005474F8" w:rsidP="00FA4A38">
      <w:pPr>
        <w:pStyle w:val="a5"/>
        <w:numPr>
          <w:ilvl w:val="0"/>
          <w:numId w:val="79"/>
        </w:numPr>
        <w:spacing w:line="276" w:lineRule="auto"/>
        <w:jc w:val="both"/>
        <w:rPr>
          <w:lang w:val="ro-RO"/>
        </w:rPr>
      </w:pPr>
      <w:r w:rsidRPr="00B273FB">
        <w:rPr>
          <w:bdr w:val="none" w:sz="0" w:space="0" w:color="auto" w:frame="1"/>
          <w:lang w:val="ro-RO"/>
        </w:rPr>
        <w:t xml:space="preserve">alimentație naturală la pat/la masă; </w:t>
      </w:r>
    </w:p>
    <w:p w14:paraId="737C2707" w14:textId="77777777" w:rsidR="005474F8" w:rsidRPr="00D342AE" w:rsidRDefault="005474F8" w:rsidP="005474F8">
      <w:pPr>
        <w:spacing w:line="276" w:lineRule="auto"/>
        <w:ind w:left="720"/>
        <w:contextualSpacing/>
        <w:jc w:val="both"/>
        <w:rPr>
          <w:b/>
          <w:sz w:val="24"/>
          <w:szCs w:val="24"/>
          <w:lang w:val="ro-RO"/>
        </w:rPr>
      </w:pPr>
      <w:r w:rsidRPr="00D342AE">
        <w:rPr>
          <w:b/>
          <w:sz w:val="24"/>
          <w:szCs w:val="24"/>
          <w:lang w:val="ro-RO"/>
        </w:rPr>
        <w:t xml:space="preserve">d) Servicii sociale şi de suport: </w:t>
      </w:r>
    </w:p>
    <w:p w14:paraId="7CF22190" w14:textId="77777777" w:rsidR="005474F8" w:rsidRPr="000F42A1" w:rsidRDefault="005474F8" w:rsidP="00FA4A38">
      <w:pPr>
        <w:pStyle w:val="a5"/>
        <w:numPr>
          <w:ilvl w:val="0"/>
          <w:numId w:val="80"/>
        </w:numPr>
        <w:spacing w:line="276" w:lineRule="auto"/>
        <w:ind w:left="1418"/>
        <w:jc w:val="both"/>
        <w:rPr>
          <w:lang w:val="ro-RO"/>
        </w:rPr>
      </w:pPr>
      <w:r w:rsidRPr="000F42A1">
        <w:rPr>
          <w:lang w:val="ro-RO"/>
        </w:rPr>
        <w:t>asigurarea alimentaţiei şi a hidratării</w:t>
      </w:r>
      <w:r w:rsidRPr="000F42A1">
        <w:rPr>
          <w:bdr w:val="none" w:sz="0" w:space="0" w:color="auto" w:frame="1"/>
          <w:lang w:val="ro-RO"/>
        </w:rPr>
        <w:t>;</w:t>
      </w:r>
      <w:r w:rsidRPr="000F42A1">
        <w:rPr>
          <w:lang w:val="ro-RO"/>
        </w:rPr>
        <w:t xml:space="preserve"> </w:t>
      </w:r>
    </w:p>
    <w:p w14:paraId="6FFE9269" w14:textId="77777777" w:rsidR="005474F8" w:rsidRPr="000F42A1" w:rsidRDefault="005474F8" w:rsidP="00FA4A38">
      <w:pPr>
        <w:pStyle w:val="a5"/>
        <w:numPr>
          <w:ilvl w:val="0"/>
          <w:numId w:val="80"/>
        </w:numPr>
        <w:spacing w:line="276" w:lineRule="auto"/>
        <w:ind w:left="1418"/>
        <w:jc w:val="both"/>
        <w:rPr>
          <w:lang w:val="ro-RO"/>
        </w:rPr>
      </w:pPr>
      <w:r w:rsidRPr="000F42A1">
        <w:rPr>
          <w:bdr w:val="none" w:sz="0" w:space="0" w:color="auto" w:frame="1"/>
          <w:lang w:val="ro-RO"/>
        </w:rPr>
        <w:t>ajutor la prepararea hranei sau livrarea acesteia;</w:t>
      </w:r>
      <w:r w:rsidRPr="000F42A1">
        <w:rPr>
          <w:lang w:val="ro-RO"/>
        </w:rPr>
        <w:t xml:space="preserve"> </w:t>
      </w:r>
    </w:p>
    <w:p w14:paraId="1443C527" w14:textId="77777777" w:rsidR="005474F8" w:rsidRPr="00B273FB" w:rsidRDefault="005474F8" w:rsidP="00FA4A38">
      <w:pPr>
        <w:pStyle w:val="a5"/>
        <w:numPr>
          <w:ilvl w:val="0"/>
          <w:numId w:val="80"/>
        </w:numPr>
        <w:spacing w:line="276" w:lineRule="auto"/>
        <w:ind w:left="1418"/>
        <w:jc w:val="both"/>
        <w:rPr>
          <w:lang w:val="ro-RO"/>
        </w:rPr>
      </w:pPr>
      <w:r w:rsidRPr="000F42A1">
        <w:rPr>
          <w:lang w:val="ro-RO"/>
        </w:rPr>
        <w:t>spălarea lenjeriei de pat</w:t>
      </w:r>
      <w:r w:rsidRPr="000F42A1">
        <w:rPr>
          <w:bdr w:val="none" w:sz="0" w:space="0" w:color="auto" w:frame="1"/>
          <w:lang w:val="ro-RO"/>
        </w:rPr>
        <w:t xml:space="preserve">; </w:t>
      </w:r>
    </w:p>
    <w:p w14:paraId="06EF1827" w14:textId="77777777" w:rsidR="005474F8" w:rsidRPr="00B273FB" w:rsidRDefault="005474F8" w:rsidP="00FA4A38">
      <w:pPr>
        <w:pStyle w:val="a5"/>
        <w:numPr>
          <w:ilvl w:val="0"/>
          <w:numId w:val="80"/>
        </w:numPr>
        <w:spacing w:line="276" w:lineRule="auto"/>
        <w:ind w:left="1418"/>
        <w:jc w:val="both"/>
        <w:rPr>
          <w:lang w:val="ro-RO"/>
        </w:rPr>
      </w:pPr>
      <w:r w:rsidRPr="000F42A1">
        <w:rPr>
          <w:bdr w:val="none" w:sz="0" w:space="0" w:color="auto" w:frame="1"/>
          <w:lang w:val="ro-RO"/>
        </w:rPr>
        <w:t xml:space="preserve">curățarea locuinței (măturat/aspirat/spălat, ștergerea prafului, îndepărtarea gunoiului); </w:t>
      </w:r>
    </w:p>
    <w:p w14:paraId="1D7E3F60" w14:textId="77777777" w:rsidR="005474F8" w:rsidRPr="000F42A1" w:rsidRDefault="005474F8" w:rsidP="00FA4A38">
      <w:pPr>
        <w:pStyle w:val="a5"/>
        <w:numPr>
          <w:ilvl w:val="0"/>
          <w:numId w:val="80"/>
        </w:numPr>
        <w:spacing w:line="276" w:lineRule="auto"/>
        <w:ind w:left="1418"/>
        <w:jc w:val="both"/>
        <w:rPr>
          <w:lang w:val="ro-RO"/>
        </w:rPr>
      </w:pPr>
      <w:r w:rsidRPr="000F42A1">
        <w:rPr>
          <w:bdr w:val="none" w:sz="0" w:space="0" w:color="auto" w:frame="1"/>
          <w:lang w:val="ro-RO"/>
        </w:rPr>
        <w:t>ajutor în îngrijirea gospodăriei;</w:t>
      </w:r>
      <w:r w:rsidRPr="000F42A1">
        <w:rPr>
          <w:lang w:val="ro-RO"/>
        </w:rPr>
        <w:t xml:space="preserve"> </w:t>
      </w:r>
    </w:p>
    <w:p w14:paraId="0F5209FD" w14:textId="77777777" w:rsidR="005474F8" w:rsidRPr="00B273FB" w:rsidRDefault="005474F8" w:rsidP="00FA4A38">
      <w:pPr>
        <w:pStyle w:val="a5"/>
        <w:numPr>
          <w:ilvl w:val="0"/>
          <w:numId w:val="80"/>
        </w:numPr>
        <w:spacing w:line="276" w:lineRule="auto"/>
        <w:ind w:left="1418"/>
        <w:jc w:val="both"/>
        <w:rPr>
          <w:lang w:val="ro-RO"/>
        </w:rPr>
      </w:pPr>
      <w:r w:rsidRPr="000F42A1">
        <w:rPr>
          <w:lang w:val="ro-RO"/>
        </w:rPr>
        <w:t>încălzirea încăperii/ aprovizionarea cu agent termic</w:t>
      </w:r>
      <w:r w:rsidRPr="000F42A1">
        <w:rPr>
          <w:bdr w:val="none" w:sz="0" w:space="0" w:color="auto" w:frame="1"/>
          <w:lang w:val="ro-RO"/>
        </w:rPr>
        <w:t xml:space="preserve">; </w:t>
      </w:r>
    </w:p>
    <w:p w14:paraId="5955E6A8" w14:textId="77777777" w:rsidR="005474F8" w:rsidRPr="00B273FB" w:rsidRDefault="005474F8" w:rsidP="00FA4A38">
      <w:pPr>
        <w:pStyle w:val="a5"/>
        <w:numPr>
          <w:ilvl w:val="0"/>
          <w:numId w:val="80"/>
        </w:numPr>
        <w:spacing w:line="276" w:lineRule="auto"/>
        <w:ind w:left="1418"/>
        <w:jc w:val="both"/>
        <w:rPr>
          <w:lang w:val="ro-RO"/>
        </w:rPr>
      </w:pPr>
      <w:r w:rsidRPr="000F42A1">
        <w:rPr>
          <w:bdr w:val="none" w:sz="0" w:space="0" w:color="auto" w:frame="1"/>
          <w:lang w:val="ro-RO"/>
        </w:rPr>
        <w:t xml:space="preserve">ajutor la efectuarea de cumpărături; </w:t>
      </w:r>
    </w:p>
    <w:p w14:paraId="4F7E9A44" w14:textId="77777777" w:rsidR="005474F8" w:rsidRPr="00B273FB" w:rsidRDefault="005474F8" w:rsidP="00FA4A38">
      <w:pPr>
        <w:pStyle w:val="a5"/>
        <w:numPr>
          <w:ilvl w:val="0"/>
          <w:numId w:val="80"/>
        </w:numPr>
        <w:spacing w:line="276" w:lineRule="auto"/>
        <w:ind w:left="1418"/>
        <w:jc w:val="both"/>
        <w:rPr>
          <w:lang w:val="ro-RO"/>
        </w:rPr>
      </w:pPr>
      <w:r w:rsidRPr="000F42A1">
        <w:rPr>
          <w:bdr w:val="none" w:sz="0" w:space="0" w:color="auto" w:frame="1"/>
          <w:lang w:val="ro-RO"/>
        </w:rPr>
        <w:t xml:space="preserve">sprijin în rezolvarea problemelor administrativ- comunale; </w:t>
      </w:r>
    </w:p>
    <w:p w14:paraId="46F0F75F" w14:textId="77777777" w:rsidR="005474F8" w:rsidRPr="00B273FB" w:rsidRDefault="005474F8" w:rsidP="00FA4A38">
      <w:pPr>
        <w:pStyle w:val="a5"/>
        <w:numPr>
          <w:ilvl w:val="0"/>
          <w:numId w:val="80"/>
        </w:numPr>
        <w:spacing w:line="276" w:lineRule="auto"/>
        <w:ind w:left="1418"/>
        <w:jc w:val="both"/>
        <w:rPr>
          <w:lang w:val="ro-RO"/>
        </w:rPr>
      </w:pPr>
      <w:r w:rsidRPr="000F42A1">
        <w:rPr>
          <w:bdr w:val="none" w:sz="0" w:space="0" w:color="auto" w:frame="1"/>
          <w:lang w:val="ro-RO"/>
        </w:rPr>
        <w:t xml:space="preserve">facilitarea deplasării în afara locuinţei; </w:t>
      </w:r>
    </w:p>
    <w:p w14:paraId="254EDB18" w14:textId="77777777" w:rsidR="005474F8" w:rsidRPr="00B273FB" w:rsidRDefault="005474F8" w:rsidP="00FA4A38">
      <w:pPr>
        <w:pStyle w:val="a5"/>
        <w:numPr>
          <w:ilvl w:val="0"/>
          <w:numId w:val="80"/>
        </w:numPr>
        <w:spacing w:line="276" w:lineRule="auto"/>
        <w:ind w:left="1418"/>
        <w:jc w:val="both"/>
        <w:rPr>
          <w:lang w:val="ro-RO"/>
        </w:rPr>
      </w:pPr>
      <w:r w:rsidRPr="000F42A1">
        <w:rPr>
          <w:bdr w:val="none" w:sz="0" w:space="0" w:color="auto" w:frame="1"/>
          <w:lang w:val="ro-RO"/>
        </w:rPr>
        <w:t xml:space="preserve">prevenirea marginalizării sociale şi sprijinirea pentru reintegrarea socială; </w:t>
      </w:r>
    </w:p>
    <w:p w14:paraId="5D37EA8E" w14:textId="77777777" w:rsidR="005474F8" w:rsidRPr="00B273FB" w:rsidRDefault="005474F8" w:rsidP="00FA4A38">
      <w:pPr>
        <w:pStyle w:val="a5"/>
        <w:numPr>
          <w:ilvl w:val="0"/>
          <w:numId w:val="80"/>
        </w:numPr>
        <w:spacing w:line="276" w:lineRule="auto"/>
        <w:ind w:left="1418"/>
        <w:jc w:val="both"/>
        <w:rPr>
          <w:lang w:val="ro-RO"/>
        </w:rPr>
      </w:pPr>
      <w:r w:rsidRPr="000F42A1">
        <w:rPr>
          <w:bdr w:val="none" w:sz="0" w:space="0" w:color="auto" w:frame="1"/>
          <w:lang w:val="ro-RO"/>
        </w:rPr>
        <w:t xml:space="preserve">însoţirea în mijloacele de transport, la evenimente socio-culturale; </w:t>
      </w:r>
    </w:p>
    <w:p w14:paraId="452E2453" w14:textId="77777777" w:rsidR="005474F8" w:rsidRPr="00B273FB" w:rsidRDefault="005474F8" w:rsidP="00FA4A38">
      <w:pPr>
        <w:pStyle w:val="a5"/>
        <w:numPr>
          <w:ilvl w:val="0"/>
          <w:numId w:val="80"/>
        </w:numPr>
        <w:spacing w:line="276" w:lineRule="auto"/>
        <w:ind w:left="1418"/>
        <w:jc w:val="both"/>
        <w:rPr>
          <w:lang w:val="ro-RO"/>
        </w:rPr>
      </w:pPr>
      <w:r w:rsidRPr="000F42A1">
        <w:rPr>
          <w:bdr w:val="none" w:sz="0" w:space="0" w:color="auto" w:frame="1"/>
          <w:lang w:val="ro-RO"/>
        </w:rPr>
        <w:t xml:space="preserve">întreținerea corespondenței cu rudele și prietenii; </w:t>
      </w:r>
    </w:p>
    <w:p w14:paraId="16345CB8" w14:textId="77777777" w:rsidR="005474F8" w:rsidRPr="00767152" w:rsidRDefault="005474F8" w:rsidP="00FA4A38">
      <w:pPr>
        <w:numPr>
          <w:ilvl w:val="0"/>
          <w:numId w:val="80"/>
        </w:numPr>
        <w:spacing w:line="276" w:lineRule="auto"/>
        <w:ind w:left="1418"/>
        <w:contextualSpacing/>
        <w:jc w:val="both"/>
        <w:rPr>
          <w:sz w:val="24"/>
          <w:lang w:val="ro-RO"/>
        </w:rPr>
      </w:pPr>
      <w:r w:rsidRPr="000F42A1">
        <w:rPr>
          <w:sz w:val="24"/>
          <w:bdr w:val="none" w:sz="0" w:space="0" w:color="auto" w:frame="1"/>
          <w:lang w:val="ro-RO"/>
        </w:rPr>
        <w:t xml:space="preserve">consiliere şi </w:t>
      </w:r>
      <w:r w:rsidRPr="000F42A1">
        <w:rPr>
          <w:sz w:val="24"/>
          <w:lang w:val="ro-RO"/>
        </w:rPr>
        <w:t>suport moral</w:t>
      </w:r>
      <w:r w:rsidRPr="000F42A1">
        <w:rPr>
          <w:sz w:val="24"/>
          <w:bdr w:val="none" w:sz="0" w:space="0" w:color="auto" w:frame="1"/>
          <w:lang w:val="ro-RO"/>
        </w:rPr>
        <w:t>.</w:t>
      </w:r>
    </w:p>
    <w:p w14:paraId="71D5CD24" w14:textId="77777777" w:rsidR="00767152" w:rsidRDefault="00767152" w:rsidP="00767152">
      <w:pPr>
        <w:spacing w:line="276" w:lineRule="auto"/>
        <w:contextualSpacing/>
        <w:jc w:val="both"/>
        <w:rPr>
          <w:sz w:val="24"/>
          <w:bdr w:val="none" w:sz="0" w:space="0" w:color="auto" w:frame="1"/>
          <w:lang w:val="ro-RO"/>
        </w:rPr>
      </w:pPr>
    </w:p>
    <w:p w14:paraId="322BD72A" w14:textId="05E81D47" w:rsidR="00767152" w:rsidRPr="00480A8A" w:rsidRDefault="00767152" w:rsidP="00FA4A38">
      <w:pPr>
        <w:pStyle w:val="2"/>
        <w:numPr>
          <w:ilvl w:val="1"/>
          <w:numId w:val="89"/>
        </w:numPr>
        <w:jc w:val="left"/>
        <w:rPr>
          <w:b/>
          <w:sz w:val="22"/>
          <w:lang w:val="ro-RO"/>
        </w:rPr>
      </w:pPr>
      <w:r w:rsidRPr="00480A8A">
        <w:rPr>
          <w:b/>
          <w:sz w:val="22"/>
          <w:lang w:val="ro-RO"/>
        </w:rPr>
        <w:t>Ciclu</w:t>
      </w:r>
      <w:r w:rsidR="00A06DAC">
        <w:rPr>
          <w:b/>
          <w:sz w:val="22"/>
          <w:lang w:val="ro-RO"/>
        </w:rPr>
        <w:t>l</w:t>
      </w:r>
      <w:r w:rsidRPr="00480A8A">
        <w:rPr>
          <w:b/>
          <w:sz w:val="22"/>
          <w:lang w:val="ro-RO"/>
        </w:rPr>
        <w:t xml:space="preserve"> de deservire </w:t>
      </w:r>
      <w:r w:rsidR="00086E0D">
        <w:rPr>
          <w:b/>
          <w:sz w:val="22"/>
          <w:lang w:val="ro-RO"/>
        </w:rPr>
        <w:t>a</w:t>
      </w:r>
      <w:r w:rsidRPr="00480A8A">
        <w:rPr>
          <w:b/>
          <w:sz w:val="22"/>
          <w:lang w:val="ro-RO"/>
        </w:rPr>
        <w:t xml:space="preserve"> Beneficiarului</w:t>
      </w:r>
      <w:r w:rsidR="001139EF">
        <w:rPr>
          <w:b/>
          <w:sz w:val="22"/>
          <w:lang w:val="ro-RO"/>
        </w:rPr>
        <w:t xml:space="preserve">/Clientului și </w:t>
      </w:r>
      <w:r w:rsidR="00086E0D">
        <w:rPr>
          <w:b/>
          <w:sz w:val="22"/>
          <w:lang w:val="ro-RO"/>
        </w:rPr>
        <w:t xml:space="preserve">principalele </w:t>
      </w:r>
      <w:r w:rsidR="001139EF">
        <w:rPr>
          <w:b/>
          <w:sz w:val="22"/>
          <w:lang w:val="ro-RO"/>
        </w:rPr>
        <w:t>instrumente utilizate</w:t>
      </w:r>
    </w:p>
    <w:tbl>
      <w:tblPr>
        <w:tblStyle w:val="MediumShading1-Accent1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7560"/>
      </w:tblGrid>
      <w:tr w:rsidR="00767152" w:rsidRPr="00DB579D" w14:paraId="72B70FBE" w14:textId="77777777" w:rsidTr="00C71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top w:val="none" w:sz="0" w:space="0" w:color="auto"/>
              <w:left w:val="none" w:sz="0" w:space="0" w:color="auto"/>
              <w:bottom w:val="none" w:sz="0" w:space="0" w:color="auto"/>
              <w:right w:val="none" w:sz="0" w:space="0" w:color="auto"/>
            </w:tcBorders>
          </w:tcPr>
          <w:p w14:paraId="56EA2E1D" w14:textId="77777777" w:rsidR="00767152" w:rsidRPr="00007530" w:rsidRDefault="00767152" w:rsidP="0026297D">
            <w:pPr>
              <w:pStyle w:val="a5"/>
              <w:ind w:left="0"/>
              <w:rPr>
                <w:b w:val="0"/>
                <w:bCs w:val="0"/>
                <w:lang w:val="ro-RO" w:eastAsia="ro-RO"/>
              </w:rPr>
            </w:pPr>
            <w:r w:rsidRPr="00007530">
              <w:rPr>
                <w:lang w:val="ro-RO" w:eastAsia="ro-RO"/>
              </w:rPr>
              <w:t>Etape</w:t>
            </w:r>
          </w:p>
        </w:tc>
        <w:tc>
          <w:tcPr>
            <w:tcW w:w="7560" w:type="dxa"/>
            <w:tcBorders>
              <w:top w:val="none" w:sz="0" w:space="0" w:color="auto"/>
              <w:left w:val="none" w:sz="0" w:space="0" w:color="auto"/>
              <w:bottom w:val="none" w:sz="0" w:space="0" w:color="auto"/>
              <w:right w:val="none" w:sz="0" w:space="0" w:color="auto"/>
            </w:tcBorders>
          </w:tcPr>
          <w:p w14:paraId="70F7EFCA" w14:textId="77777777" w:rsidR="00767152" w:rsidRPr="00007530" w:rsidRDefault="00767152" w:rsidP="0026297D">
            <w:pPr>
              <w:pStyle w:val="a5"/>
              <w:ind w:left="0"/>
              <w:cnfStyle w:val="100000000000" w:firstRow="1" w:lastRow="0" w:firstColumn="0" w:lastColumn="0" w:oddVBand="0" w:evenVBand="0" w:oddHBand="0" w:evenHBand="0" w:firstRowFirstColumn="0" w:firstRowLastColumn="0" w:lastRowFirstColumn="0" w:lastRowLastColumn="0"/>
              <w:rPr>
                <w:b w:val="0"/>
                <w:bCs w:val="0"/>
                <w:lang w:val="ro-RO" w:eastAsia="ro-RO"/>
              </w:rPr>
            </w:pPr>
            <w:r w:rsidRPr="00007530">
              <w:rPr>
                <w:lang w:val="ro-RO" w:eastAsia="ro-RO"/>
              </w:rPr>
              <w:t>Formulare</w:t>
            </w:r>
          </w:p>
        </w:tc>
      </w:tr>
      <w:tr w:rsidR="00767152" w:rsidRPr="00DB579D" w14:paraId="19D44E58" w14:textId="77777777" w:rsidTr="00C71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right w:val="none" w:sz="0" w:space="0" w:color="auto"/>
            </w:tcBorders>
          </w:tcPr>
          <w:p w14:paraId="73E3D37F" w14:textId="77777777" w:rsidR="00767152" w:rsidRPr="00007530" w:rsidRDefault="00767152" w:rsidP="0026297D">
            <w:pPr>
              <w:pStyle w:val="a5"/>
              <w:ind w:left="0"/>
              <w:rPr>
                <w:lang w:val="ro-RO" w:eastAsia="ro-RO"/>
              </w:rPr>
            </w:pPr>
            <w:r w:rsidRPr="00007530">
              <w:rPr>
                <w:lang w:val="ro-RO" w:eastAsia="ro-RO"/>
              </w:rPr>
              <w:t xml:space="preserve">Admitere </w:t>
            </w:r>
          </w:p>
        </w:tc>
        <w:tc>
          <w:tcPr>
            <w:tcW w:w="7560" w:type="dxa"/>
            <w:tcBorders>
              <w:left w:val="none" w:sz="0" w:space="0" w:color="auto"/>
            </w:tcBorders>
          </w:tcPr>
          <w:p w14:paraId="0635A980" w14:textId="77777777" w:rsidR="00767152" w:rsidRPr="00007530" w:rsidRDefault="00767152" w:rsidP="0026297D">
            <w:pPr>
              <w:pStyle w:val="a5"/>
              <w:ind w:left="0"/>
              <w:cnfStyle w:val="000000100000" w:firstRow="0" w:lastRow="0" w:firstColumn="0" w:lastColumn="0" w:oddVBand="0" w:evenVBand="0" w:oddHBand="1" w:evenHBand="0" w:firstRowFirstColumn="0" w:firstRowLastColumn="0" w:lastRowFirstColumn="0" w:lastRowLastColumn="0"/>
              <w:rPr>
                <w:lang w:val="ro-RO" w:eastAsia="ro-RO"/>
              </w:rPr>
            </w:pPr>
            <w:r w:rsidRPr="00007530">
              <w:rPr>
                <w:lang w:val="ro-RO" w:eastAsia="ro-RO"/>
              </w:rPr>
              <w:t xml:space="preserve">Cerere; </w:t>
            </w:r>
          </w:p>
          <w:p w14:paraId="53B43870" w14:textId="77777777" w:rsidR="00767152" w:rsidRPr="00007530" w:rsidRDefault="00767152" w:rsidP="0026297D">
            <w:pPr>
              <w:pStyle w:val="a5"/>
              <w:ind w:left="0"/>
              <w:cnfStyle w:val="000000100000" w:firstRow="0" w:lastRow="0" w:firstColumn="0" w:lastColumn="0" w:oddVBand="0" w:evenVBand="0" w:oddHBand="1" w:evenHBand="0" w:firstRowFirstColumn="0" w:firstRowLastColumn="0" w:lastRowFirstColumn="0" w:lastRowLastColumn="0"/>
              <w:rPr>
                <w:lang w:val="ro-RO" w:eastAsia="ro-RO"/>
              </w:rPr>
            </w:pPr>
            <w:r w:rsidRPr="00007530">
              <w:rPr>
                <w:lang w:val="ro-RO" w:eastAsia="ro-RO"/>
              </w:rPr>
              <w:t>Fișă de evaluare a necesităților;</w:t>
            </w:r>
          </w:p>
          <w:p w14:paraId="43E60F95" w14:textId="77777777" w:rsidR="00767152" w:rsidRPr="00007530" w:rsidRDefault="00767152" w:rsidP="0026297D">
            <w:pPr>
              <w:pStyle w:val="a5"/>
              <w:ind w:left="0"/>
              <w:cnfStyle w:val="000000100000" w:firstRow="0" w:lastRow="0" w:firstColumn="0" w:lastColumn="0" w:oddVBand="0" w:evenVBand="0" w:oddHBand="1" w:evenHBand="0" w:firstRowFirstColumn="0" w:firstRowLastColumn="0" w:lastRowFirstColumn="0" w:lastRowLastColumn="0"/>
              <w:rPr>
                <w:lang w:val="ro-RO" w:eastAsia="ro-RO"/>
              </w:rPr>
            </w:pPr>
            <w:r w:rsidRPr="00007530">
              <w:rPr>
                <w:lang w:val="ro-RO" w:eastAsia="ro-RO"/>
              </w:rPr>
              <w:t>Decizia de admitere;</w:t>
            </w:r>
          </w:p>
          <w:p w14:paraId="6BF09A5F" w14:textId="77777777" w:rsidR="00767152" w:rsidRPr="00007530" w:rsidRDefault="00767152" w:rsidP="0026297D">
            <w:pPr>
              <w:pStyle w:val="a5"/>
              <w:ind w:left="0"/>
              <w:cnfStyle w:val="000000100000" w:firstRow="0" w:lastRow="0" w:firstColumn="0" w:lastColumn="0" w:oddVBand="0" w:evenVBand="0" w:oddHBand="1" w:evenHBand="0" w:firstRowFirstColumn="0" w:firstRowLastColumn="0" w:lastRowFirstColumn="0" w:lastRowLastColumn="0"/>
              <w:rPr>
                <w:lang w:val="ro-RO" w:eastAsia="ro-RO"/>
              </w:rPr>
            </w:pPr>
            <w:r w:rsidRPr="00007530">
              <w:rPr>
                <w:lang w:val="ro-RO" w:eastAsia="ro-RO"/>
              </w:rPr>
              <w:t>Acord  foto/video;</w:t>
            </w:r>
          </w:p>
          <w:p w14:paraId="085F2726" w14:textId="77777777" w:rsidR="00767152" w:rsidRPr="00007530" w:rsidRDefault="00767152" w:rsidP="0026297D">
            <w:pPr>
              <w:pStyle w:val="a5"/>
              <w:ind w:left="0"/>
              <w:cnfStyle w:val="000000100000" w:firstRow="0" w:lastRow="0" w:firstColumn="0" w:lastColumn="0" w:oddVBand="0" w:evenVBand="0" w:oddHBand="1" w:evenHBand="0" w:firstRowFirstColumn="0" w:firstRowLastColumn="0" w:lastRowFirstColumn="0" w:lastRowLastColumn="0"/>
              <w:rPr>
                <w:lang w:val="ro-RO" w:eastAsia="ro-RO"/>
              </w:rPr>
            </w:pPr>
            <w:r w:rsidRPr="00007530">
              <w:rPr>
                <w:lang w:val="ro-RO" w:eastAsia="ro-RO"/>
              </w:rPr>
              <w:t>Declarație de consimțăm</w:t>
            </w:r>
            <w:r>
              <w:rPr>
                <w:lang w:val="ro-RO" w:eastAsia="ro-RO"/>
              </w:rPr>
              <w:t>î</w:t>
            </w:r>
            <w:r w:rsidRPr="00007530">
              <w:rPr>
                <w:lang w:val="ro-RO" w:eastAsia="ro-RO"/>
              </w:rPr>
              <w:t>nt;</w:t>
            </w:r>
          </w:p>
          <w:p w14:paraId="456DA15D" w14:textId="77777777" w:rsidR="00767152" w:rsidRPr="00007530" w:rsidRDefault="00767152" w:rsidP="0026297D">
            <w:pPr>
              <w:pStyle w:val="a5"/>
              <w:ind w:left="0"/>
              <w:cnfStyle w:val="000000100000" w:firstRow="0" w:lastRow="0" w:firstColumn="0" w:lastColumn="0" w:oddVBand="0" w:evenVBand="0" w:oddHBand="1" w:evenHBand="0" w:firstRowFirstColumn="0" w:firstRowLastColumn="0" w:lastRowFirstColumn="0" w:lastRowLastColumn="0"/>
              <w:rPr>
                <w:lang w:val="ro-RO" w:eastAsia="ro-RO"/>
              </w:rPr>
            </w:pPr>
            <w:r w:rsidRPr="00007530">
              <w:rPr>
                <w:lang w:val="ro-RO" w:eastAsia="ro-RO"/>
              </w:rPr>
              <w:t>Consimțăm</w:t>
            </w:r>
            <w:r>
              <w:rPr>
                <w:lang w:val="ro-RO" w:eastAsia="ro-RO"/>
              </w:rPr>
              <w:t>î</w:t>
            </w:r>
            <w:r w:rsidRPr="00007530">
              <w:rPr>
                <w:lang w:val="ro-RO" w:eastAsia="ro-RO"/>
              </w:rPr>
              <w:t>ntul pacientului (</w:t>
            </w:r>
            <w:r w:rsidRPr="00007530">
              <w:rPr>
                <w:i/>
                <w:iCs/>
                <w:lang w:val="ro-RO" w:eastAsia="ro-RO"/>
              </w:rPr>
              <w:t>doar pentru beneficiarii de servicii medicale</w:t>
            </w:r>
            <w:r w:rsidRPr="00007530">
              <w:rPr>
                <w:lang w:val="ro-RO" w:eastAsia="ro-RO"/>
              </w:rPr>
              <w:t>)</w:t>
            </w:r>
          </w:p>
        </w:tc>
      </w:tr>
      <w:tr w:rsidR="00767152" w:rsidRPr="00DB579D" w14:paraId="6DC309D3" w14:textId="77777777" w:rsidTr="00C717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right w:val="none" w:sz="0" w:space="0" w:color="auto"/>
            </w:tcBorders>
          </w:tcPr>
          <w:p w14:paraId="00CE4C7B" w14:textId="64361E80" w:rsidR="00767152" w:rsidRPr="00007530" w:rsidRDefault="00767152" w:rsidP="0026297D">
            <w:pPr>
              <w:pStyle w:val="a5"/>
              <w:ind w:left="0"/>
              <w:rPr>
                <w:lang w:val="ro-RO" w:eastAsia="ro-RO"/>
              </w:rPr>
            </w:pPr>
            <w:r w:rsidRPr="00007530">
              <w:rPr>
                <w:lang w:val="ro-RO" w:eastAsia="ro-RO"/>
              </w:rPr>
              <w:t xml:space="preserve">Elaborarea </w:t>
            </w:r>
            <w:r w:rsidR="001139EF">
              <w:rPr>
                <w:lang w:val="ro-RO" w:eastAsia="ro-RO"/>
              </w:rPr>
              <w:t>P</w:t>
            </w:r>
            <w:r w:rsidRPr="00007530">
              <w:rPr>
                <w:lang w:val="ro-RO" w:eastAsia="ro-RO"/>
              </w:rPr>
              <w:t xml:space="preserve">lan </w:t>
            </w:r>
            <w:r w:rsidR="001139EF">
              <w:rPr>
                <w:lang w:val="ro-RO" w:eastAsia="ro-RO"/>
              </w:rPr>
              <w:t>I</w:t>
            </w:r>
            <w:r w:rsidRPr="00007530">
              <w:rPr>
                <w:lang w:val="ro-RO" w:eastAsia="ro-RO"/>
              </w:rPr>
              <w:t xml:space="preserve">ndividualizat de </w:t>
            </w:r>
            <w:r w:rsidR="001139EF">
              <w:rPr>
                <w:lang w:val="ro-RO" w:eastAsia="ro-RO"/>
              </w:rPr>
              <w:t>Î</w:t>
            </w:r>
            <w:r w:rsidRPr="00007530">
              <w:rPr>
                <w:lang w:val="ro-RO" w:eastAsia="ro-RO"/>
              </w:rPr>
              <w:t>ngrijire</w:t>
            </w:r>
            <w:r w:rsidR="001139EF">
              <w:rPr>
                <w:lang w:val="ro-RO" w:eastAsia="ro-RO"/>
              </w:rPr>
              <w:t xml:space="preserve"> (</w:t>
            </w:r>
            <w:r w:rsidR="001139EF" w:rsidRPr="00007530">
              <w:rPr>
                <w:lang w:val="ro-RO" w:eastAsia="ro-RO"/>
              </w:rPr>
              <w:t>PIÎ)</w:t>
            </w:r>
          </w:p>
        </w:tc>
        <w:tc>
          <w:tcPr>
            <w:tcW w:w="7560" w:type="dxa"/>
            <w:tcBorders>
              <w:left w:val="none" w:sz="0" w:space="0" w:color="auto"/>
            </w:tcBorders>
          </w:tcPr>
          <w:p w14:paraId="0558BB3E" w14:textId="77777777" w:rsidR="00767152" w:rsidRPr="00007530" w:rsidRDefault="00767152" w:rsidP="0026297D">
            <w:pPr>
              <w:pStyle w:val="a5"/>
              <w:ind w:left="0"/>
              <w:cnfStyle w:val="000000010000" w:firstRow="0" w:lastRow="0" w:firstColumn="0" w:lastColumn="0" w:oddVBand="0" w:evenVBand="0" w:oddHBand="0" w:evenHBand="1" w:firstRowFirstColumn="0" w:firstRowLastColumn="0" w:lastRowFirstColumn="0" w:lastRowLastColumn="0"/>
              <w:rPr>
                <w:lang w:val="ro-RO" w:eastAsia="ro-RO"/>
              </w:rPr>
            </w:pPr>
            <w:r w:rsidRPr="00007530">
              <w:rPr>
                <w:lang w:val="ro-RO" w:eastAsia="ro-RO"/>
              </w:rPr>
              <w:t>Contract pentru acordarea de servicii de îngrijiri integrate la domiciliu;</w:t>
            </w:r>
          </w:p>
          <w:p w14:paraId="3813E19D" w14:textId="77777777" w:rsidR="00767152" w:rsidRPr="00007530" w:rsidRDefault="00767152" w:rsidP="0026297D">
            <w:pPr>
              <w:pStyle w:val="a5"/>
              <w:ind w:left="0"/>
              <w:cnfStyle w:val="000000010000" w:firstRow="0" w:lastRow="0" w:firstColumn="0" w:lastColumn="0" w:oddVBand="0" w:evenVBand="0" w:oddHBand="0" w:evenHBand="1" w:firstRowFirstColumn="0" w:firstRowLastColumn="0" w:lastRowFirstColumn="0" w:lastRowLastColumn="0"/>
              <w:rPr>
                <w:lang w:val="ro-RO" w:eastAsia="ro-RO"/>
              </w:rPr>
            </w:pPr>
            <w:r w:rsidRPr="00007530">
              <w:rPr>
                <w:lang w:val="ro-RO" w:eastAsia="ro-RO"/>
              </w:rPr>
              <w:t>Plan individualizat de îngrijiri.</w:t>
            </w:r>
          </w:p>
        </w:tc>
      </w:tr>
      <w:tr w:rsidR="00767152" w:rsidRPr="00DB579D" w14:paraId="4C7A642A" w14:textId="77777777" w:rsidTr="00C71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right w:val="none" w:sz="0" w:space="0" w:color="auto"/>
            </w:tcBorders>
          </w:tcPr>
          <w:p w14:paraId="6E5CD0AC" w14:textId="77777777" w:rsidR="00767152" w:rsidRPr="00007530" w:rsidRDefault="00767152" w:rsidP="0026297D">
            <w:pPr>
              <w:pStyle w:val="a5"/>
              <w:ind w:left="0"/>
              <w:rPr>
                <w:lang w:val="ro-RO" w:eastAsia="ro-RO"/>
              </w:rPr>
            </w:pPr>
            <w:r w:rsidRPr="00007530">
              <w:rPr>
                <w:lang w:val="ro-RO" w:eastAsia="ro-RO"/>
              </w:rPr>
              <w:t>Prestare servicii (</w:t>
            </w:r>
            <w:r w:rsidRPr="00007530">
              <w:rPr>
                <w:i/>
                <w:iCs/>
                <w:lang w:val="ro-RO" w:eastAsia="ro-RO"/>
              </w:rPr>
              <w:t>se oferă servicii și se decontează consumabile)</w:t>
            </w:r>
          </w:p>
        </w:tc>
        <w:tc>
          <w:tcPr>
            <w:tcW w:w="7560" w:type="dxa"/>
            <w:tcBorders>
              <w:left w:val="none" w:sz="0" w:space="0" w:color="auto"/>
            </w:tcBorders>
          </w:tcPr>
          <w:p w14:paraId="79BE3B69" w14:textId="77777777" w:rsidR="00767152" w:rsidRPr="00007530" w:rsidRDefault="00767152" w:rsidP="0026297D">
            <w:pPr>
              <w:pStyle w:val="a5"/>
              <w:ind w:left="0"/>
              <w:cnfStyle w:val="000000100000" w:firstRow="0" w:lastRow="0" w:firstColumn="0" w:lastColumn="0" w:oddVBand="0" w:evenVBand="0" w:oddHBand="1" w:evenHBand="0" w:firstRowFirstColumn="0" w:firstRowLastColumn="0" w:lastRowFirstColumn="0" w:lastRowLastColumn="0"/>
              <w:rPr>
                <w:lang w:val="ro-RO" w:eastAsia="ro-RO"/>
              </w:rPr>
            </w:pPr>
            <w:r w:rsidRPr="00007530">
              <w:rPr>
                <w:lang w:val="ro-RO" w:eastAsia="ro-RO"/>
              </w:rPr>
              <w:t xml:space="preserve">Fișă de monitorizare a intervențiilor; </w:t>
            </w:r>
          </w:p>
          <w:p w14:paraId="11FA1EC3" w14:textId="77777777" w:rsidR="00767152" w:rsidRPr="00007530" w:rsidRDefault="00767152" w:rsidP="0026297D">
            <w:pPr>
              <w:pStyle w:val="a5"/>
              <w:ind w:left="0"/>
              <w:cnfStyle w:val="000000100000" w:firstRow="0" w:lastRow="0" w:firstColumn="0" w:lastColumn="0" w:oddVBand="0" w:evenVBand="0" w:oddHBand="1" w:evenHBand="0" w:firstRowFirstColumn="0" w:firstRowLastColumn="0" w:lastRowFirstColumn="0" w:lastRowLastColumn="0"/>
              <w:rPr>
                <w:lang w:val="ro-RO" w:eastAsia="ro-RO"/>
              </w:rPr>
            </w:pPr>
            <w:r w:rsidRPr="00007530">
              <w:rPr>
                <w:lang w:val="ro-RO" w:eastAsia="ro-RO"/>
              </w:rPr>
              <w:t xml:space="preserve">Fișa de monitorizare a stării beneficiarului/ clientului; </w:t>
            </w:r>
          </w:p>
          <w:p w14:paraId="437ADCCE" w14:textId="77777777" w:rsidR="00767152" w:rsidRPr="00007530" w:rsidRDefault="00767152" w:rsidP="0026297D">
            <w:pPr>
              <w:pStyle w:val="a5"/>
              <w:ind w:left="0"/>
              <w:cnfStyle w:val="000000100000" w:firstRow="0" w:lastRow="0" w:firstColumn="0" w:lastColumn="0" w:oddVBand="0" w:evenVBand="0" w:oddHBand="1" w:evenHBand="0" w:firstRowFirstColumn="0" w:firstRowLastColumn="0" w:lastRowFirstColumn="0" w:lastRowLastColumn="0"/>
              <w:rPr>
                <w:bCs/>
                <w:lang w:val="ro-RO" w:eastAsia="ro-RO"/>
              </w:rPr>
            </w:pPr>
            <w:r w:rsidRPr="00007530">
              <w:rPr>
                <w:bCs/>
                <w:lang w:val="ro-RO" w:eastAsia="ro-RO"/>
              </w:rPr>
              <w:t>Bon de consum;</w:t>
            </w:r>
          </w:p>
          <w:p w14:paraId="5B75ACFE" w14:textId="7AB247FC" w:rsidR="00767152" w:rsidRPr="00007530" w:rsidRDefault="00767152" w:rsidP="0026297D">
            <w:pPr>
              <w:pStyle w:val="a5"/>
              <w:ind w:left="0"/>
              <w:cnfStyle w:val="000000100000" w:firstRow="0" w:lastRow="0" w:firstColumn="0" w:lastColumn="0" w:oddVBand="0" w:evenVBand="0" w:oddHBand="1" w:evenHBand="0" w:firstRowFirstColumn="0" w:firstRowLastColumn="0" w:lastRowFirstColumn="0" w:lastRowLastColumn="0"/>
              <w:rPr>
                <w:lang w:val="ro-RO" w:eastAsia="ro-RO"/>
              </w:rPr>
            </w:pPr>
            <w:r w:rsidRPr="00007530">
              <w:rPr>
                <w:lang w:val="ro-RO" w:eastAsia="ro-RO"/>
              </w:rPr>
              <w:t xml:space="preserve">Revizuire PIÎ </w:t>
            </w:r>
            <w:r w:rsidR="001139EF">
              <w:rPr>
                <w:lang w:val="ro-RO" w:eastAsia="ro-RO"/>
              </w:rPr>
              <w:t xml:space="preserve"> </w:t>
            </w:r>
          </w:p>
        </w:tc>
      </w:tr>
      <w:tr w:rsidR="00767152" w:rsidRPr="00DB579D" w14:paraId="77FCFE48" w14:textId="77777777" w:rsidTr="00C717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right w:val="none" w:sz="0" w:space="0" w:color="auto"/>
            </w:tcBorders>
          </w:tcPr>
          <w:p w14:paraId="0E617B93" w14:textId="77777777" w:rsidR="00767152" w:rsidRPr="00007530" w:rsidRDefault="00767152" w:rsidP="0026297D">
            <w:pPr>
              <w:pStyle w:val="a5"/>
              <w:ind w:left="0"/>
              <w:rPr>
                <w:lang w:val="ro-RO" w:eastAsia="ro-RO"/>
              </w:rPr>
            </w:pPr>
            <w:r w:rsidRPr="00007530">
              <w:rPr>
                <w:lang w:val="ro-RO" w:eastAsia="ro-RO"/>
              </w:rPr>
              <w:t xml:space="preserve">Monitorizarea procesului de prestare </w:t>
            </w:r>
          </w:p>
        </w:tc>
        <w:tc>
          <w:tcPr>
            <w:tcW w:w="7560" w:type="dxa"/>
            <w:tcBorders>
              <w:left w:val="none" w:sz="0" w:space="0" w:color="auto"/>
            </w:tcBorders>
          </w:tcPr>
          <w:p w14:paraId="4CCE617C" w14:textId="77777777" w:rsidR="00767152" w:rsidRPr="00007530" w:rsidRDefault="00767152" w:rsidP="0026297D">
            <w:pPr>
              <w:cnfStyle w:val="000000010000" w:firstRow="0" w:lastRow="0" w:firstColumn="0" w:lastColumn="0" w:oddVBand="0" w:evenVBand="0" w:oddHBand="0" w:evenHBand="1" w:firstRowFirstColumn="0" w:firstRowLastColumn="0" w:lastRowFirstColumn="0" w:lastRowLastColumn="0"/>
              <w:rPr>
                <w:sz w:val="24"/>
                <w:szCs w:val="24"/>
                <w:lang w:val="ro-RO" w:eastAsia="ro-RO"/>
              </w:rPr>
            </w:pPr>
            <w:r w:rsidRPr="00007530">
              <w:rPr>
                <w:sz w:val="24"/>
                <w:szCs w:val="24"/>
                <w:lang w:val="ro-RO" w:eastAsia="ro-RO"/>
              </w:rPr>
              <w:t>Fișă pentru monitorizarea Serviciilor integrate  de îngrijiri la domiciliu;</w:t>
            </w:r>
          </w:p>
          <w:p w14:paraId="247EBCE6" w14:textId="77777777" w:rsidR="00767152" w:rsidRPr="00007530" w:rsidRDefault="00767152" w:rsidP="0026297D">
            <w:pPr>
              <w:cnfStyle w:val="000000010000" w:firstRow="0" w:lastRow="0" w:firstColumn="0" w:lastColumn="0" w:oddVBand="0" w:evenVBand="0" w:oddHBand="0" w:evenHBand="1" w:firstRowFirstColumn="0" w:firstRowLastColumn="0" w:lastRowFirstColumn="0" w:lastRowLastColumn="0"/>
              <w:rPr>
                <w:sz w:val="24"/>
                <w:szCs w:val="24"/>
                <w:lang w:val="ro-RO" w:eastAsia="ro-RO"/>
              </w:rPr>
            </w:pPr>
            <w:r w:rsidRPr="00007530">
              <w:rPr>
                <w:sz w:val="24"/>
                <w:szCs w:val="24"/>
                <w:lang w:val="ro-RO" w:eastAsia="ro-RO"/>
              </w:rPr>
              <w:t>Fișă pentru evaluarea și monitorizarea Serviciilor de îngrijiri medicale la domiciliu;</w:t>
            </w:r>
          </w:p>
          <w:p w14:paraId="2D2177C8" w14:textId="77777777" w:rsidR="00767152" w:rsidRPr="00007530" w:rsidRDefault="00767152" w:rsidP="0026297D">
            <w:pPr>
              <w:pStyle w:val="a5"/>
              <w:ind w:left="0"/>
              <w:cnfStyle w:val="000000010000" w:firstRow="0" w:lastRow="0" w:firstColumn="0" w:lastColumn="0" w:oddVBand="0" w:evenVBand="0" w:oddHBand="0" w:evenHBand="1" w:firstRowFirstColumn="0" w:firstRowLastColumn="0" w:lastRowFirstColumn="0" w:lastRowLastColumn="0"/>
              <w:rPr>
                <w:lang w:val="ro-RO" w:eastAsia="ro-RO"/>
              </w:rPr>
            </w:pPr>
            <w:r w:rsidRPr="00007530">
              <w:rPr>
                <w:lang w:val="ro-RO" w:eastAsia="ro-RO"/>
              </w:rPr>
              <w:t>Fișă pentru evaluarea și monitorizarea Serviciilor sociale de îngrijiri la domiciliu.</w:t>
            </w:r>
          </w:p>
        </w:tc>
      </w:tr>
      <w:tr w:rsidR="00767152" w:rsidRPr="00DB579D" w14:paraId="7F34D571" w14:textId="77777777" w:rsidTr="00C71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right w:val="none" w:sz="0" w:space="0" w:color="auto"/>
            </w:tcBorders>
          </w:tcPr>
          <w:p w14:paraId="3FB40D10" w14:textId="4B1933E0" w:rsidR="00767152" w:rsidRPr="00007530" w:rsidRDefault="00767152" w:rsidP="0026297D">
            <w:pPr>
              <w:pStyle w:val="a5"/>
              <w:ind w:left="0"/>
              <w:rPr>
                <w:lang w:val="ro-RO" w:eastAsia="ro-RO"/>
              </w:rPr>
            </w:pPr>
            <w:r w:rsidRPr="00007530">
              <w:rPr>
                <w:lang w:val="ro-RO" w:eastAsia="ro-RO"/>
              </w:rPr>
              <w:t>Suspendarea</w:t>
            </w:r>
            <w:r w:rsidR="001139EF">
              <w:rPr>
                <w:lang w:val="ro-RO" w:eastAsia="ro-RO"/>
              </w:rPr>
              <w:t xml:space="preserve"> </w:t>
            </w:r>
            <w:r w:rsidRPr="00007530">
              <w:rPr>
                <w:lang w:val="ro-RO" w:eastAsia="ro-RO"/>
              </w:rPr>
              <w:t xml:space="preserve">procesului de prestare </w:t>
            </w:r>
          </w:p>
        </w:tc>
        <w:tc>
          <w:tcPr>
            <w:tcW w:w="7560" w:type="dxa"/>
            <w:tcBorders>
              <w:left w:val="none" w:sz="0" w:space="0" w:color="auto"/>
            </w:tcBorders>
          </w:tcPr>
          <w:p w14:paraId="7965F0DB" w14:textId="77777777" w:rsidR="00767152" w:rsidRPr="00007530" w:rsidRDefault="00767152" w:rsidP="0026297D">
            <w:pPr>
              <w:cnfStyle w:val="000000100000" w:firstRow="0" w:lastRow="0" w:firstColumn="0" w:lastColumn="0" w:oddVBand="0" w:evenVBand="0" w:oddHBand="1" w:evenHBand="0" w:firstRowFirstColumn="0" w:firstRowLastColumn="0" w:lastRowFirstColumn="0" w:lastRowLastColumn="0"/>
              <w:rPr>
                <w:sz w:val="24"/>
                <w:szCs w:val="24"/>
                <w:lang w:val="ro-RO"/>
              </w:rPr>
            </w:pPr>
            <w:r w:rsidRPr="00007530">
              <w:rPr>
                <w:sz w:val="24"/>
                <w:szCs w:val="24"/>
                <w:lang w:val="ro-RO"/>
              </w:rPr>
              <w:t>Cerere de suspendare a Serviciului de îngrijiri integrate la domiciliu;</w:t>
            </w:r>
          </w:p>
          <w:p w14:paraId="56D5FDCA" w14:textId="77777777" w:rsidR="00767152" w:rsidRPr="00007530" w:rsidRDefault="00767152" w:rsidP="0026297D">
            <w:pPr>
              <w:cnfStyle w:val="000000100000" w:firstRow="0" w:lastRow="0" w:firstColumn="0" w:lastColumn="0" w:oddVBand="0" w:evenVBand="0" w:oddHBand="1" w:evenHBand="0" w:firstRowFirstColumn="0" w:firstRowLastColumn="0" w:lastRowFirstColumn="0" w:lastRowLastColumn="0"/>
              <w:rPr>
                <w:sz w:val="24"/>
                <w:szCs w:val="24"/>
                <w:lang w:val="ro-RO"/>
              </w:rPr>
            </w:pPr>
            <w:r w:rsidRPr="00007530">
              <w:rPr>
                <w:sz w:val="24"/>
                <w:szCs w:val="24"/>
                <w:lang w:val="ro-RO"/>
              </w:rPr>
              <w:t>Fișă de informare privind suspendarea prestării Serviciilor (</w:t>
            </w:r>
            <w:r w:rsidRPr="00007530">
              <w:rPr>
                <w:i/>
                <w:iCs/>
                <w:sz w:val="24"/>
                <w:szCs w:val="24"/>
                <w:lang w:val="ro-RO"/>
              </w:rPr>
              <w:t>la necesitate</w:t>
            </w:r>
            <w:r w:rsidRPr="00007530">
              <w:rPr>
                <w:sz w:val="24"/>
                <w:szCs w:val="24"/>
                <w:lang w:val="ro-RO"/>
              </w:rPr>
              <w:t>);</w:t>
            </w:r>
          </w:p>
          <w:p w14:paraId="4E17B984" w14:textId="77777777" w:rsidR="00767152" w:rsidRPr="00007530" w:rsidRDefault="00767152" w:rsidP="0026297D">
            <w:pPr>
              <w:pStyle w:val="a5"/>
              <w:ind w:left="0"/>
              <w:cnfStyle w:val="000000100000" w:firstRow="0" w:lastRow="0" w:firstColumn="0" w:lastColumn="0" w:oddVBand="0" w:evenVBand="0" w:oddHBand="1" w:evenHBand="0" w:firstRowFirstColumn="0" w:firstRowLastColumn="0" w:lastRowFirstColumn="0" w:lastRowLastColumn="0"/>
              <w:rPr>
                <w:lang w:val="ro-RO" w:eastAsia="ro-RO"/>
              </w:rPr>
            </w:pPr>
          </w:p>
        </w:tc>
      </w:tr>
      <w:tr w:rsidR="00767152" w:rsidRPr="00DB579D" w14:paraId="60CD2EB2" w14:textId="77777777" w:rsidTr="00C717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right w:val="none" w:sz="0" w:space="0" w:color="auto"/>
            </w:tcBorders>
          </w:tcPr>
          <w:p w14:paraId="28ED3DBF" w14:textId="7EA092BA" w:rsidR="00767152" w:rsidRPr="00007530" w:rsidRDefault="00767152" w:rsidP="0026297D">
            <w:pPr>
              <w:pStyle w:val="a5"/>
              <w:ind w:left="0"/>
              <w:rPr>
                <w:lang w:val="ro-RO" w:eastAsia="ro-RO"/>
              </w:rPr>
            </w:pPr>
            <w:r w:rsidRPr="00007530">
              <w:rPr>
                <w:lang w:val="ro-RO" w:eastAsia="ro-RO"/>
              </w:rPr>
              <w:t>Sistarea procesului de prestare</w:t>
            </w:r>
          </w:p>
        </w:tc>
        <w:tc>
          <w:tcPr>
            <w:tcW w:w="7560" w:type="dxa"/>
            <w:tcBorders>
              <w:left w:val="none" w:sz="0" w:space="0" w:color="auto"/>
            </w:tcBorders>
          </w:tcPr>
          <w:p w14:paraId="30669F3B" w14:textId="2DFA82E6" w:rsidR="00767152" w:rsidRPr="00007530" w:rsidRDefault="00767152" w:rsidP="0026297D">
            <w:pPr>
              <w:cnfStyle w:val="000000010000" w:firstRow="0" w:lastRow="0" w:firstColumn="0" w:lastColumn="0" w:oddVBand="0" w:evenVBand="0" w:oddHBand="0" w:evenHBand="1" w:firstRowFirstColumn="0" w:firstRowLastColumn="0" w:lastRowFirstColumn="0" w:lastRowLastColumn="0"/>
              <w:rPr>
                <w:sz w:val="24"/>
                <w:szCs w:val="24"/>
                <w:lang w:val="ro-RO"/>
              </w:rPr>
            </w:pPr>
            <w:r w:rsidRPr="00007530">
              <w:rPr>
                <w:sz w:val="24"/>
                <w:szCs w:val="24"/>
                <w:lang w:val="ro-RO"/>
              </w:rPr>
              <w:t xml:space="preserve">Cerere de sistare a Serviciului de îngrijiri integrate la domiciliu ( </w:t>
            </w:r>
            <w:r w:rsidRPr="00007530">
              <w:rPr>
                <w:i/>
                <w:iCs/>
                <w:sz w:val="24"/>
                <w:szCs w:val="24"/>
                <w:lang w:val="ro-RO"/>
              </w:rPr>
              <w:t>la necesitate</w:t>
            </w:r>
            <w:r w:rsidR="00C71797">
              <w:rPr>
                <w:sz w:val="24"/>
                <w:szCs w:val="24"/>
                <w:lang w:val="ro-RO"/>
              </w:rPr>
              <w:t>)</w:t>
            </w:r>
          </w:p>
          <w:p w14:paraId="6BF761EA" w14:textId="77777777" w:rsidR="00767152" w:rsidRPr="00007530" w:rsidRDefault="00767152" w:rsidP="0026297D">
            <w:pPr>
              <w:cnfStyle w:val="000000010000" w:firstRow="0" w:lastRow="0" w:firstColumn="0" w:lastColumn="0" w:oddVBand="0" w:evenVBand="0" w:oddHBand="0" w:evenHBand="1" w:firstRowFirstColumn="0" w:firstRowLastColumn="0" w:lastRowFirstColumn="0" w:lastRowLastColumn="0"/>
              <w:rPr>
                <w:sz w:val="24"/>
                <w:szCs w:val="24"/>
                <w:lang w:val="ro-RO"/>
              </w:rPr>
            </w:pPr>
            <w:r w:rsidRPr="00007530">
              <w:rPr>
                <w:sz w:val="24"/>
                <w:szCs w:val="24"/>
                <w:lang w:val="ro-RO"/>
              </w:rPr>
              <w:lastRenderedPageBreak/>
              <w:t>Fișă de informare privind sistarea prestării Serviciilor (</w:t>
            </w:r>
            <w:r w:rsidRPr="00007530">
              <w:rPr>
                <w:i/>
                <w:iCs/>
                <w:sz w:val="24"/>
                <w:szCs w:val="24"/>
                <w:lang w:val="ro-RO"/>
              </w:rPr>
              <w:t>la necesitate</w:t>
            </w:r>
            <w:r w:rsidRPr="00007530">
              <w:rPr>
                <w:sz w:val="24"/>
                <w:szCs w:val="24"/>
                <w:lang w:val="ro-RO"/>
              </w:rPr>
              <w:t>);</w:t>
            </w:r>
          </w:p>
          <w:p w14:paraId="0C7432CA" w14:textId="77777777" w:rsidR="00767152" w:rsidRPr="00007530" w:rsidRDefault="00767152" w:rsidP="0026297D">
            <w:pPr>
              <w:cnfStyle w:val="000000010000" w:firstRow="0" w:lastRow="0" w:firstColumn="0" w:lastColumn="0" w:oddVBand="0" w:evenVBand="0" w:oddHBand="0" w:evenHBand="1" w:firstRowFirstColumn="0" w:firstRowLastColumn="0" w:lastRowFirstColumn="0" w:lastRowLastColumn="0"/>
              <w:rPr>
                <w:sz w:val="24"/>
                <w:szCs w:val="24"/>
                <w:lang w:val="ro-RO"/>
              </w:rPr>
            </w:pPr>
            <w:r w:rsidRPr="00007530">
              <w:rPr>
                <w:sz w:val="24"/>
                <w:szCs w:val="24"/>
                <w:lang w:val="ro-RO"/>
              </w:rPr>
              <w:t xml:space="preserve"> Fișă de închidere.</w:t>
            </w:r>
          </w:p>
        </w:tc>
      </w:tr>
      <w:tr w:rsidR="00767152" w:rsidRPr="00DB579D" w14:paraId="11D849F0" w14:textId="77777777" w:rsidTr="00C71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right w:val="none" w:sz="0" w:space="0" w:color="auto"/>
            </w:tcBorders>
          </w:tcPr>
          <w:p w14:paraId="3A854F29" w14:textId="0AB28AAD" w:rsidR="00767152" w:rsidRPr="00007530" w:rsidRDefault="001139EF" w:rsidP="0026297D">
            <w:pPr>
              <w:pStyle w:val="a5"/>
              <w:ind w:left="0"/>
              <w:rPr>
                <w:lang w:val="ro-RO" w:eastAsia="ro-RO"/>
              </w:rPr>
            </w:pPr>
            <w:r>
              <w:rPr>
                <w:lang w:val="ro-RO" w:eastAsia="ro-RO"/>
              </w:rPr>
              <w:lastRenderedPageBreak/>
              <w:t>Raportare</w:t>
            </w:r>
          </w:p>
        </w:tc>
        <w:tc>
          <w:tcPr>
            <w:tcW w:w="7560" w:type="dxa"/>
            <w:tcBorders>
              <w:left w:val="none" w:sz="0" w:space="0" w:color="auto"/>
            </w:tcBorders>
          </w:tcPr>
          <w:p w14:paraId="273AB256" w14:textId="77777777" w:rsidR="00767152" w:rsidRPr="00007530" w:rsidRDefault="00767152" w:rsidP="0026297D">
            <w:pPr>
              <w:shd w:val="clear" w:color="auto" w:fill="FFFFFF"/>
              <w:cnfStyle w:val="000000100000" w:firstRow="0" w:lastRow="0" w:firstColumn="0" w:lastColumn="0" w:oddVBand="0" w:evenVBand="0" w:oddHBand="1" w:evenHBand="0" w:firstRowFirstColumn="0" w:firstRowLastColumn="0" w:lastRowFirstColumn="0" w:lastRowLastColumn="0"/>
              <w:rPr>
                <w:color w:val="222222"/>
                <w:sz w:val="24"/>
                <w:szCs w:val="24"/>
                <w:lang w:val="ro-RO" w:eastAsia="ro-RO"/>
              </w:rPr>
            </w:pPr>
            <w:r w:rsidRPr="00B7388D">
              <w:rPr>
                <w:color w:val="222222"/>
                <w:sz w:val="24"/>
                <w:szCs w:val="24"/>
                <w:lang w:val="ro-RO" w:eastAsia="ro-RO"/>
              </w:rPr>
              <w:t>Lunar se completează de către fiecare angajat un raport privind serviciile prestate, numărul de vizite/ore realizat (Raportul cu privire la serviciile finanțate de către CNAM este diferit, acolo nu se indică contribuția beneficiarului). În baza numărului de ore servicii prestate și condițiilor de finanțare prevăzute în contractele semnate (contracte de prestare servicii cu beneficiarii, și contracte pentru acordarea serviciilor semnate cu autorități publice, alte entități) se calculează contribuția beneficiarilor și autorităților locale. Astfel sistemul va genera automat acest raport. Autoritățile transferă banii în contul AO ”CASMED” în baza facturilor iar beneficiarii achită îngrijitorilor (Îngrijitorii transmit banii către AO ”CASMED” și primesc bon fiscal, care apoi este transmis beneficiarului). Beneficiarii care primesc servicii gratuit nu primesc bo</w:t>
            </w:r>
            <w:r w:rsidRPr="001139EF">
              <w:rPr>
                <w:color w:val="222222"/>
                <w:sz w:val="24"/>
                <w:szCs w:val="24"/>
                <w:lang w:val="ro-RO" w:eastAsia="ro-RO"/>
              </w:rPr>
              <w:t>n.</w:t>
            </w:r>
            <w:r w:rsidRPr="00007530">
              <w:rPr>
                <w:color w:val="222222"/>
                <w:sz w:val="24"/>
                <w:szCs w:val="24"/>
                <w:lang w:val="ro-RO" w:eastAsia="ro-RO"/>
              </w:rPr>
              <w:t xml:space="preserve"> </w:t>
            </w:r>
          </w:p>
        </w:tc>
      </w:tr>
    </w:tbl>
    <w:p w14:paraId="1632A74E" w14:textId="69BE559E" w:rsidR="004F0017" w:rsidRPr="00B273FB" w:rsidRDefault="004F0017" w:rsidP="00D41E8D">
      <w:pPr>
        <w:pStyle w:val="a7"/>
        <w:rPr>
          <w:rFonts w:ascii="Times New Roman" w:eastAsia="Times New Roman" w:hAnsi="Times New Roman"/>
          <w:sz w:val="24"/>
          <w:szCs w:val="24"/>
          <w:lang w:val="ro-RO" w:eastAsia="ro-RO"/>
        </w:rPr>
      </w:pPr>
    </w:p>
    <w:p w14:paraId="304924D8" w14:textId="0BC8F154" w:rsidR="004F0017" w:rsidRPr="00B273FB" w:rsidRDefault="004F0017" w:rsidP="004F0017">
      <w:pPr>
        <w:pStyle w:val="a7"/>
        <w:ind w:left="1080"/>
        <w:rPr>
          <w:rFonts w:ascii="Times New Roman" w:eastAsia="Times New Roman" w:hAnsi="Times New Roman"/>
          <w:sz w:val="24"/>
          <w:szCs w:val="24"/>
          <w:lang w:val="ro-RO" w:eastAsia="ro-RO"/>
        </w:rPr>
      </w:pPr>
    </w:p>
    <w:p w14:paraId="4992FA78" w14:textId="77777777" w:rsidR="00F90C1E" w:rsidRPr="0042021A" w:rsidRDefault="00F90C1E" w:rsidP="00FA4A38">
      <w:pPr>
        <w:pStyle w:val="2"/>
        <w:numPr>
          <w:ilvl w:val="1"/>
          <w:numId w:val="89"/>
        </w:numPr>
        <w:jc w:val="left"/>
        <w:rPr>
          <w:b/>
          <w:sz w:val="24"/>
          <w:lang w:val="ro-RO"/>
        </w:rPr>
      </w:pPr>
      <w:bookmarkStart w:id="100" w:name="_Toc38971181"/>
      <w:bookmarkStart w:id="101" w:name="_Toc39674460"/>
      <w:r w:rsidRPr="0042021A">
        <w:rPr>
          <w:b/>
          <w:sz w:val="24"/>
          <w:lang w:val="ro-RO"/>
        </w:rPr>
        <w:t>Finanţarea Serviciilor</w:t>
      </w:r>
      <w:bookmarkEnd w:id="100"/>
      <w:bookmarkEnd w:id="101"/>
    </w:p>
    <w:p w14:paraId="269FB872" w14:textId="77777777" w:rsidR="00F90C1E" w:rsidRPr="00DB579D" w:rsidRDefault="00F90C1E" w:rsidP="00F90C1E">
      <w:pPr>
        <w:pStyle w:val="ListParagraph1"/>
        <w:tabs>
          <w:tab w:val="left" w:pos="-142"/>
        </w:tabs>
        <w:spacing w:after="0" w:line="240" w:lineRule="auto"/>
        <w:ind w:left="0"/>
        <w:jc w:val="both"/>
        <w:rPr>
          <w:rFonts w:ascii="Times New Roman" w:hAnsi="Times New Roman"/>
          <w:sz w:val="24"/>
          <w:szCs w:val="24"/>
          <w:lang w:val="ro-RO" w:eastAsia="ru-RU"/>
        </w:rPr>
      </w:pPr>
      <w:r>
        <w:rPr>
          <w:rFonts w:ascii="Times New Roman" w:hAnsi="Times New Roman"/>
          <w:sz w:val="24"/>
          <w:szCs w:val="24"/>
          <w:lang w:val="ro-RO" w:eastAsia="ru-RU"/>
        </w:rPr>
        <w:t>S</w:t>
      </w:r>
      <w:r w:rsidR="001735DD">
        <w:rPr>
          <w:rFonts w:ascii="Times New Roman" w:hAnsi="Times New Roman"/>
          <w:sz w:val="24"/>
          <w:szCs w:val="24"/>
          <w:lang w:val="ro-RO" w:eastAsia="ru-RU"/>
        </w:rPr>
        <w:t>erviciul</w:t>
      </w:r>
      <w:r>
        <w:rPr>
          <w:rFonts w:ascii="Times New Roman" w:hAnsi="Times New Roman"/>
          <w:sz w:val="24"/>
          <w:szCs w:val="24"/>
          <w:lang w:val="ro-RO" w:eastAsia="ru-RU"/>
        </w:rPr>
        <w:t xml:space="preserve"> </w:t>
      </w:r>
      <w:r w:rsidRPr="00DB579D">
        <w:rPr>
          <w:rFonts w:ascii="Times New Roman" w:hAnsi="Times New Roman"/>
          <w:sz w:val="24"/>
          <w:szCs w:val="24"/>
          <w:lang w:val="ro-RO" w:eastAsia="ru-RU"/>
        </w:rPr>
        <w:t xml:space="preserve">este finanţat din contul </w:t>
      </w:r>
      <w:r>
        <w:rPr>
          <w:rFonts w:ascii="Times New Roman" w:hAnsi="Times New Roman"/>
          <w:sz w:val="24"/>
          <w:szCs w:val="24"/>
          <w:lang w:val="ro-RO" w:eastAsia="ru-RU"/>
        </w:rPr>
        <w:t>surselor proprii ale AO ”CASMED”</w:t>
      </w:r>
      <w:r w:rsidRPr="00DB579D">
        <w:rPr>
          <w:rFonts w:ascii="Times New Roman" w:hAnsi="Times New Roman"/>
          <w:sz w:val="24"/>
          <w:szCs w:val="24"/>
          <w:lang w:val="ro-RO" w:eastAsia="ru-RU"/>
        </w:rPr>
        <w:t>, contractelor pentru prestarea Serviciilor semnate cu autoritățile administrației publice centrale și locale, al bugetelor unităţilor administrativ-teritoriale, al granturilor, al donaţiilor oferite de persoane fizice şi juridice, al contribuţiilor beneficiarilor, precum şi din alte surse, conform legislaţiei.</w:t>
      </w:r>
    </w:p>
    <w:p w14:paraId="5873A1A3" w14:textId="77777777" w:rsidR="00F90C1E" w:rsidRPr="00D641BF" w:rsidRDefault="001735DD" w:rsidP="00F90C1E">
      <w:pPr>
        <w:tabs>
          <w:tab w:val="left" w:pos="851"/>
          <w:tab w:val="left" w:pos="1276"/>
        </w:tabs>
        <w:jc w:val="both"/>
        <w:rPr>
          <w:sz w:val="24"/>
          <w:lang w:val="ro-RO"/>
        </w:rPr>
      </w:pPr>
      <w:r>
        <w:rPr>
          <w:sz w:val="24"/>
          <w:lang w:val="ro-RO"/>
        </w:rPr>
        <w:t xml:space="preserve"> </w:t>
      </w:r>
    </w:p>
    <w:p w14:paraId="670CDB34" w14:textId="77777777" w:rsidR="00616B38" w:rsidRDefault="00616B38" w:rsidP="00FA4A38">
      <w:pPr>
        <w:pStyle w:val="a7"/>
        <w:numPr>
          <w:ilvl w:val="1"/>
          <w:numId w:val="89"/>
        </w:numP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Glosar de termeni</w:t>
      </w:r>
    </w:p>
    <w:p w14:paraId="734256CB" w14:textId="77777777" w:rsidR="00616B38" w:rsidRDefault="00616B38" w:rsidP="00616B38">
      <w:pPr>
        <w:pStyle w:val="a7"/>
        <w:ind w:left="1080"/>
        <w:rPr>
          <w:rFonts w:ascii="Times New Roman" w:eastAsia="Times New Roman" w:hAnsi="Times New Roman"/>
          <w:b/>
          <w:sz w:val="24"/>
          <w:szCs w:val="24"/>
          <w:lang w:val="ro-RO" w:eastAsia="ro-RO"/>
        </w:rPr>
      </w:pPr>
    </w:p>
    <w:p w14:paraId="5308A215" w14:textId="77777777" w:rsidR="00616B38" w:rsidRPr="00616B38" w:rsidRDefault="00616B38" w:rsidP="006E53CD">
      <w:pPr>
        <w:spacing w:line="276" w:lineRule="auto"/>
        <w:jc w:val="both"/>
        <w:rPr>
          <w:i/>
          <w:iCs/>
          <w:sz w:val="24"/>
          <w:szCs w:val="24"/>
          <w:lang w:val="ro-RO"/>
        </w:rPr>
      </w:pPr>
      <w:r w:rsidRPr="00616B38">
        <w:rPr>
          <w:i/>
          <w:iCs/>
          <w:sz w:val="24"/>
          <w:szCs w:val="24"/>
          <w:lang w:val="ro-RO"/>
        </w:rPr>
        <w:t xml:space="preserve">Beneficiar/client </w:t>
      </w:r>
      <w:r w:rsidRPr="00616B38">
        <w:rPr>
          <w:sz w:val="24"/>
          <w:szCs w:val="24"/>
          <w:lang w:val="ro-RO"/>
        </w:rPr>
        <w:t xml:space="preserve">– persoană deservită în cadrul serviciilor de îngrijiri integrate la domiciliu, stabilită în baza criteriilor de eligibilitate pentru acest Serviciu;  </w:t>
      </w:r>
    </w:p>
    <w:p w14:paraId="0D3ECEAF" w14:textId="39EEC16C" w:rsidR="00616B38" w:rsidRPr="00616B38" w:rsidRDefault="00616B38" w:rsidP="006E53CD">
      <w:pPr>
        <w:spacing w:line="276" w:lineRule="auto"/>
        <w:jc w:val="both"/>
        <w:rPr>
          <w:i/>
          <w:iCs/>
          <w:sz w:val="24"/>
          <w:szCs w:val="24"/>
          <w:lang w:val="ro-RO"/>
        </w:rPr>
      </w:pPr>
      <w:r w:rsidRPr="00616B38">
        <w:rPr>
          <w:i/>
          <w:sz w:val="24"/>
          <w:szCs w:val="24"/>
          <w:lang w:val="ro-RO"/>
        </w:rPr>
        <w:t>Contract de prestări servicii</w:t>
      </w:r>
      <w:r w:rsidR="003C6114">
        <w:rPr>
          <w:sz w:val="24"/>
          <w:szCs w:val="24"/>
          <w:lang w:val="ro-RO"/>
        </w:rPr>
        <w:t xml:space="preserve"> - </w:t>
      </w:r>
      <w:r w:rsidRPr="00616B38">
        <w:rPr>
          <w:sz w:val="24"/>
          <w:szCs w:val="24"/>
          <w:lang w:val="ro-RO"/>
        </w:rPr>
        <w:t>înţelegere care produce efecte juridice, între un prestator de servicii şi beneficiar/client, în care se stipulează condiţiile de desfăşurare a îngrijirilor integrate la domiciliu, drepturile şi obligaţiile fiecăreia dintre părţi, durata şi costurile, dacă este cazul;</w:t>
      </w:r>
    </w:p>
    <w:p w14:paraId="3D8BB4E4" w14:textId="77777777" w:rsidR="00616B38" w:rsidRPr="00616B38" w:rsidRDefault="00616B38" w:rsidP="006E53CD">
      <w:pPr>
        <w:spacing w:line="276" w:lineRule="auto"/>
        <w:jc w:val="both"/>
        <w:rPr>
          <w:i/>
          <w:iCs/>
          <w:sz w:val="24"/>
          <w:szCs w:val="24"/>
          <w:lang w:val="ro-RO"/>
        </w:rPr>
      </w:pPr>
      <w:r w:rsidRPr="00616B38">
        <w:rPr>
          <w:i/>
          <w:iCs/>
          <w:sz w:val="24"/>
          <w:szCs w:val="24"/>
          <w:lang w:val="ro-RO"/>
        </w:rPr>
        <w:t>Echipă multidisciplinară</w:t>
      </w:r>
      <w:r w:rsidRPr="00616B38">
        <w:rPr>
          <w:i/>
          <w:sz w:val="24"/>
          <w:szCs w:val="24"/>
          <w:lang w:val="ro-RO"/>
        </w:rPr>
        <w:t xml:space="preserve"> </w:t>
      </w:r>
      <w:r w:rsidRPr="00616B38">
        <w:rPr>
          <w:sz w:val="24"/>
          <w:szCs w:val="24"/>
          <w:lang w:val="ro-RO"/>
        </w:rPr>
        <w:t>– grup de specialiști din mai multe domenii, incluzînd asistent social, lucrător social, asistent medical, psiholog, etc., care evaluează situația persoanelor aflate în dificultate și decid cu privire la admiterea/respingerea beneficiarilor în Servicii.</w:t>
      </w:r>
    </w:p>
    <w:p w14:paraId="33A753D7" w14:textId="77777777" w:rsidR="00616B38" w:rsidRPr="00616B38" w:rsidRDefault="00616B38" w:rsidP="006E53CD">
      <w:pPr>
        <w:spacing w:line="276" w:lineRule="auto"/>
        <w:jc w:val="both"/>
        <w:rPr>
          <w:i/>
          <w:iCs/>
          <w:sz w:val="24"/>
          <w:szCs w:val="24"/>
          <w:lang w:val="ro-RO"/>
        </w:rPr>
      </w:pPr>
      <w:r w:rsidRPr="00616B38">
        <w:rPr>
          <w:i/>
          <w:color w:val="000000" w:themeColor="text1"/>
          <w:sz w:val="24"/>
          <w:szCs w:val="24"/>
          <w:lang w:val="ro-RO"/>
        </w:rPr>
        <w:t>Manager de caz</w:t>
      </w:r>
      <w:r w:rsidRPr="00616B38">
        <w:rPr>
          <w:color w:val="000000" w:themeColor="text1"/>
          <w:sz w:val="24"/>
          <w:szCs w:val="24"/>
          <w:lang w:val="ro-RO"/>
        </w:rPr>
        <w:t xml:space="preserve"> – specialist care coordonează procesul de evaluare și monitorizare a asistenței oferite în procesul prestării Serviciilor de îngrijiri integrate la domiciliu; </w:t>
      </w:r>
    </w:p>
    <w:p w14:paraId="35481DBF" w14:textId="77777777" w:rsidR="00616B38" w:rsidRPr="00616B38" w:rsidRDefault="00616B38" w:rsidP="006E53CD">
      <w:pPr>
        <w:spacing w:line="276" w:lineRule="auto"/>
        <w:jc w:val="both"/>
        <w:rPr>
          <w:i/>
          <w:iCs/>
          <w:sz w:val="24"/>
          <w:szCs w:val="24"/>
          <w:lang w:val="ro-RO"/>
        </w:rPr>
      </w:pPr>
      <w:r w:rsidRPr="00616B38">
        <w:rPr>
          <w:i/>
          <w:sz w:val="24"/>
          <w:szCs w:val="24"/>
          <w:lang w:val="ro-RO"/>
        </w:rPr>
        <w:t>Persoană vîrstnică</w:t>
      </w:r>
      <w:r w:rsidRPr="00616B38">
        <w:rPr>
          <w:sz w:val="24"/>
          <w:szCs w:val="24"/>
          <w:lang w:val="ro-RO"/>
        </w:rPr>
        <w:t xml:space="preserve"> – persoană care a atins vîrsta standard de pensionare, conform eșalonării prevăzute în tabelul număr 2, art 41 al Legii Număr 156 din 14.10.1998 privind sistemul public de pensii.</w:t>
      </w:r>
    </w:p>
    <w:p w14:paraId="2AA9FC88" w14:textId="77777777" w:rsidR="00616B38" w:rsidRPr="00616B38" w:rsidRDefault="00616B38" w:rsidP="006E53CD">
      <w:pPr>
        <w:spacing w:line="276" w:lineRule="auto"/>
        <w:jc w:val="both"/>
        <w:rPr>
          <w:i/>
          <w:iCs/>
          <w:sz w:val="24"/>
          <w:szCs w:val="24"/>
          <w:lang w:val="ro-RO"/>
        </w:rPr>
      </w:pPr>
      <w:r w:rsidRPr="00616B38">
        <w:rPr>
          <w:i/>
          <w:sz w:val="24"/>
          <w:szCs w:val="24"/>
          <w:lang w:val="ro-RO"/>
        </w:rPr>
        <w:t>Planul individualizat de îngrijire</w:t>
      </w:r>
      <w:r w:rsidRPr="00616B38">
        <w:rPr>
          <w:sz w:val="24"/>
          <w:szCs w:val="24"/>
          <w:lang w:val="ro-RO"/>
        </w:rPr>
        <w:t xml:space="preserve"> – </w:t>
      </w:r>
      <w:r w:rsidRPr="00616B38">
        <w:rPr>
          <w:color w:val="000000"/>
          <w:sz w:val="24"/>
          <w:szCs w:val="24"/>
          <w:lang w:val="ro-RO"/>
        </w:rPr>
        <w:t>set de servicii pentru satisfacerea necesităților beneficiarului/clientului, în vederea stimulării însănătoșirii, reabilitării sănătăți, dezvoltării și sau menținerii autonomiei pentru o viaţă independentă;</w:t>
      </w:r>
    </w:p>
    <w:p w14:paraId="5649C692" w14:textId="77777777" w:rsidR="00616B38" w:rsidRPr="00616B38" w:rsidRDefault="00616B38" w:rsidP="006E53CD">
      <w:pPr>
        <w:spacing w:line="276" w:lineRule="auto"/>
        <w:jc w:val="both"/>
        <w:rPr>
          <w:i/>
          <w:iCs/>
          <w:sz w:val="24"/>
          <w:szCs w:val="24"/>
          <w:lang w:val="ro-RO"/>
        </w:rPr>
      </w:pPr>
      <w:r w:rsidRPr="00616B38">
        <w:rPr>
          <w:i/>
          <w:color w:val="000000"/>
          <w:sz w:val="24"/>
          <w:szCs w:val="24"/>
          <w:lang w:val="ro-RO"/>
        </w:rPr>
        <w:t>Reprezentant legal</w:t>
      </w:r>
      <w:r w:rsidRPr="00616B38">
        <w:rPr>
          <w:color w:val="000000"/>
          <w:sz w:val="24"/>
          <w:szCs w:val="24"/>
          <w:lang w:val="ro-RO"/>
        </w:rPr>
        <w:t xml:space="preserve"> – persoana desemnată, conform legii, să reprezinte, cu capacitate de exercițiu drepturile şi interesele beneficiarului/clientului</w:t>
      </w:r>
      <w:r w:rsidRPr="00616B38">
        <w:rPr>
          <w:sz w:val="24"/>
          <w:szCs w:val="24"/>
          <w:lang w:val="ro-RO"/>
        </w:rPr>
        <w:t>.</w:t>
      </w:r>
    </w:p>
    <w:p w14:paraId="6753AEB8" w14:textId="77777777" w:rsidR="00616B38" w:rsidRPr="00616B38" w:rsidRDefault="00616B38" w:rsidP="006E53CD">
      <w:pPr>
        <w:spacing w:line="276" w:lineRule="auto"/>
        <w:jc w:val="both"/>
        <w:rPr>
          <w:i/>
          <w:iCs/>
          <w:sz w:val="24"/>
          <w:szCs w:val="24"/>
          <w:lang w:val="ro-RO"/>
        </w:rPr>
      </w:pPr>
      <w:r w:rsidRPr="00616B38">
        <w:rPr>
          <w:i/>
          <w:sz w:val="24"/>
          <w:szCs w:val="24"/>
          <w:lang w:val="ro-RO"/>
        </w:rPr>
        <w:t>Serviciul</w:t>
      </w:r>
      <w:r w:rsidRPr="00616B38">
        <w:rPr>
          <w:i/>
          <w:color w:val="000000"/>
          <w:sz w:val="24"/>
          <w:szCs w:val="24"/>
          <w:lang w:val="ro-RO"/>
        </w:rPr>
        <w:t xml:space="preserve"> de îngrijiri integrate la domiciliu –</w:t>
      </w:r>
      <w:r w:rsidRPr="00616B38">
        <w:rPr>
          <w:color w:val="000000"/>
          <w:sz w:val="24"/>
          <w:szCs w:val="24"/>
          <w:lang w:val="ro-RO"/>
        </w:rPr>
        <w:t xml:space="preserve"> activitate de îngrijire medicală, personală, de recuperare şi socială, prestată nemijlocit la domiciliul.</w:t>
      </w:r>
    </w:p>
    <w:p w14:paraId="1062C753" w14:textId="77777777" w:rsidR="008E4FBD" w:rsidRDefault="008E4FBD" w:rsidP="006E53CD">
      <w:pPr>
        <w:pStyle w:val="a7"/>
        <w:jc w:val="both"/>
        <w:rPr>
          <w:rFonts w:ascii="Times New Roman" w:eastAsia="Times New Roman" w:hAnsi="Times New Roman"/>
          <w:b/>
          <w:sz w:val="24"/>
          <w:szCs w:val="24"/>
          <w:lang w:val="ro-RO" w:eastAsia="ro-RO"/>
        </w:rPr>
      </w:pPr>
    </w:p>
    <w:p w14:paraId="38858602" w14:textId="77777777" w:rsidR="00352EE7" w:rsidRDefault="00352EE7" w:rsidP="006E53CD">
      <w:pPr>
        <w:pStyle w:val="a7"/>
        <w:jc w:val="both"/>
        <w:rPr>
          <w:rFonts w:ascii="Times New Roman" w:eastAsia="Times New Roman" w:hAnsi="Times New Roman"/>
          <w:b/>
          <w:sz w:val="24"/>
          <w:szCs w:val="24"/>
          <w:lang w:val="ro-RO" w:eastAsia="ro-RO"/>
        </w:rPr>
      </w:pPr>
    </w:p>
    <w:p w14:paraId="7572BFCF" w14:textId="77777777" w:rsidR="00352EE7" w:rsidRDefault="00352EE7" w:rsidP="006E53CD">
      <w:pPr>
        <w:pStyle w:val="a7"/>
        <w:jc w:val="both"/>
        <w:rPr>
          <w:rFonts w:ascii="Times New Roman" w:eastAsia="Times New Roman" w:hAnsi="Times New Roman"/>
          <w:b/>
          <w:sz w:val="24"/>
          <w:szCs w:val="24"/>
          <w:lang w:val="ro-RO" w:eastAsia="ro-RO"/>
        </w:rPr>
      </w:pPr>
    </w:p>
    <w:p w14:paraId="4E35542C" w14:textId="77777777" w:rsidR="00352EE7" w:rsidRDefault="00352EE7" w:rsidP="006E53CD">
      <w:pPr>
        <w:pStyle w:val="a7"/>
        <w:jc w:val="both"/>
        <w:rPr>
          <w:rFonts w:ascii="Times New Roman" w:eastAsia="Times New Roman" w:hAnsi="Times New Roman"/>
          <w:b/>
          <w:sz w:val="24"/>
          <w:szCs w:val="24"/>
          <w:lang w:val="ro-RO" w:eastAsia="ro-RO"/>
        </w:rPr>
      </w:pPr>
    </w:p>
    <w:p w14:paraId="555F3F3A" w14:textId="574EB901" w:rsidR="001819ED" w:rsidRDefault="001819ED" w:rsidP="00646ABB">
      <w:pPr>
        <w:jc w:val="both"/>
        <w:rPr>
          <w:sz w:val="24"/>
          <w:szCs w:val="24"/>
          <w:lang w:val="ro-RO"/>
        </w:rPr>
      </w:pPr>
    </w:p>
    <w:p w14:paraId="420967C4" w14:textId="77777777" w:rsidR="00B71012" w:rsidRDefault="00B71012" w:rsidP="008E4FBD">
      <w:pPr>
        <w:ind w:firstLine="709"/>
        <w:jc w:val="both"/>
        <w:rPr>
          <w:sz w:val="24"/>
          <w:szCs w:val="24"/>
          <w:lang w:val="ro-RO"/>
        </w:rPr>
      </w:pPr>
    </w:p>
    <w:p w14:paraId="7DDE9FEB" w14:textId="37506B4A" w:rsidR="00143C3A" w:rsidRPr="001F7FC4" w:rsidRDefault="00B71012" w:rsidP="00A16784">
      <w:pPr>
        <w:pStyle w:val="2"/>
        <w:numPr>
          <w:ilvl w:val="0"/>
          <w:numId w:val="0"/>
        </w:numPr>
        <w:ind w:left="936" w:hanging="576"/>
        <w:jc w:val="right"/>
        <w:rPr>
          <w:bCs w:val="0"/>
          <w:i/>
          <w:iCs/>
          <w:sz w:val="24"/>
          <w:szCs w:val="28"/>
          <w:lang w:val="ro-RO"/>
        </w:rPr>
      </w:pPr>
      <w:r w:rsidRPr="001F7FC4">
        <w:rPr>
          <w:i/>
          <w:iCs/>
          <w:sz w:val="24"/>
          <w:szCs w:val="24"/>
          <w:lang w:val="ro-RO"/>
        </w:rPr>
        <w:lastRenderedPageBreak/>
        <w:t xml:space="preserve">Anexa </w:t>
      </w:r>
      <w:r w:rsidR="001F7FC4" w:rsidRPr="001F7FC4">
        <w:rPr>
          <w:i/>
          <w:iCs/>
          <w:sz w:val="24"/>
          <w:szCs w:val="24"/>
          <w:lang w:val="ro-RO"/>
        </w:rPr>
        <w:t>2</w:t>
      </w:r>
      <w:r w:rsidRPr="001F7FC4">
        <w:rPr>
          <w:i/>
          <w:iCs/>
          <w:sz w:val="24"/>
          <w:szCs w:val="24"/>
          <w:lang w:val="ro-RO"/>
        </w:rPr>
        <w:t>.</w:t>
      </w:r>
      <w:r w:rsidR="00FE0C2D" w:rsidRPr="00FE0C2D">
        <w:rPr>
          <w:bCs w:val="0"/>
          <w:i/>
          <w:iCs/>
          <w:sz w:val="24"/>
          <w:szCs w:val="28"/>
          <w:lang w:val="ro-RO"/>
        </w:rPr>
        <w:tab/>
        <w:t xml:space="preserve">Cerinţele generale obligatorii privind capacitatea funcţionalității </w:t>
      </w:r>
      <w:r w:rsidR="00FE0C2D">
        <w:rPr>
          <w:bCs w:val="0"/>
          <w:i/>
          <w:iCs/>
          <w:sz w:val="24"/>
          <w:szCs w:val="28"/>
          <w:lang w:val="ro-RO"/>
        </w:rPr>
        <w:t>sistemului</w:t>
      </w:r>
    </w:p>
    <w:tbl>
      <w:tblPr>
        <w:tblStyle w:val="MediumShading1-Accent11"/>
        <w:tblW w:w="10314" w:type="dxa"/>
        <w:tblLook w:val="04A0" w:firstRow="1" w:lastRow="0" w:firstColumn="1" w:lastColumn="0" w:noHBand="0" w:noVBand="1"/>
      </w:tblPr>
      <w:tblGrid>
        <w:gridCol w:w="1526"/>
        <w:gridCol w:w="8788"/>
      </w:tblGrid>
      <w:tr w:rsidR="007348DD" w:rsidRPr="007348DD" w14:paraId="7747AF1F" w14:textId="77777777" w:rsidTr="007348D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93789A9" w14:textId="77777777" w:rsidR="007348DD" w:rsidRPr="007348DD" w:rsidRDefault="007348DD" w:rsidP="007348DD">
            <w:pPr>
              <w:rPr>
                <w:color w:val="FFFFFF"/>
                <w:sz w:val="24"/>
                <w:szCs w:val="24"/>
                <w:lang w:eastAsia="en-US"/>
              </w:rPr>
            </w:pPr>
            <w:r w:rsidRPr="007348DD">
              <w:rPr>
                <w:sz w:val="24"/>
                <w:szCs w:val="24"/>
                <w:lang w:val="ro-RO" w:eastAsia="en-US"/>
              </w:rPr>
              <w:t>Identificator</w:t>
            </w:r>
          </w:p>
        </w:tc>
        <w:tc>
          <w:tcPr>
            <w:tcW w:w="8788" w:type="dxa"/>
            <w:hideMark/>
          </w:tcPr>
          <w:p w14:paraId="12A8F83B" w14:textId="77777777" w:rsidR="007348DD" w:rsidRPr="007348DD" w:rsidRDefault="007348DD" w:rsidP="007348DD">
            <w:pPr>
              <w:cnfStyle w:val="100000000000" w:firstRow="1" w:lastRow="0" w:firstColumn="0" w:lastColumn="0" w:oddVBand="0" w:evenVBand="0" w:oddHBand="0" w:evenHBand="0" w:firstRowFirstColumn="0" w:firstRowLastColumn="0" w:lastRowFirstColumn="0" w:lastRowLastColumn="0"/>
              <w:rPr>
                <w:color w:val="FFFFFF"/>
                <w:sz w:val="24"/>
                <w:szCs w:val="24"/>
                <w:lang w:eastAsia="en-US"/>
              </w:rPr>
            </w:pPr>
            <w:r w:rsidRPr="007348DD">
              <w:rPr>
                <w:sz w:val="24"/>
                <w:szCs w:val="24"/>
                <w:lang w:val="ro-RO" w:eastAsia="en-US"/>
              </w:rPr>
              <w:t xml:space="preserve">Descrierea cerinței funcționale </w:t>
            </w:r>
          </w:p>
        </w:tc>
      </w:tr>
      <w:tr w:rsidR="007348DD" w:rsidRPr="007348DD" w14:paraId="6D7E6312" w14:textId="77777777" w:rsidTr="00734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416213D" w14:textId="77777777" w:rsidR="007348DD" w:rsidRPr="007348DD" w:rsidRDefault="007348DD" w:rsidP="007348DD">
            <w:pPr>
              <w:rPr>
                <w:color w:val="000000"/>
                <w:sz w:val="24"/>
                <w:szCs w:val="24"/>
                <w:lang w:eastAsia="en-US"/>
              </w:rPr>
            </w:pPr>
            <w:r w:rsidRPr="007348DD">
              <w:rPr>
                <w:color w:val="000000"/>
                <w:sz w:val="24"/>
                <w:szCs w:val="24"/>
                <w:lang w:val="ro-RO" w:eastAsia="en-US"/>
              </w:rPr>
              <w:t>CF 0001</w:t>
            </w:r>
          </w:p>
        </w:tc>
        <w:tc>
          <w:tcPr>
            <w:tcW w:w="8788" w:type="dxa"/>
            <w:hideMark/>
          </w:tcPr>
          <w:p w14:paraId="3005E712"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Sistemul va aigura automatizarea mai multor activități în fluxul de lucru.</w:t>
            </w:r>
          </w:p>
        </w:tc>
      </w:tr>
      <w:tr w:rsidR="007348DD" w:rsidRPr="007348DD" w14:paraId="3A16516B" w14:textId="77777777" w:rsidTr="00734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4AB98F6" w14:textId="77777777" w:rsidR="007348DD" w:rsidRPr="007348DD" w:rsidRDefault="007348DD" w:rsidP="007348DD">
            <w:pPr>
              <w:rPr>
                <w:color w:val="000000"/>
                <w:sz w:val="24"/>
                <w:szCs w:val="24"/>
                <w:lang w:eastAsia="en-US"/>
              </w:rPr>
            </w:pPr>
            <w:r w:rsidRPr="007348DD">
              <w:rPr>
                <w:color w:val="000000"/>
                <w:sz w:val="24"/>
                <w:szCs w:val="24"/>
                <w:lang w:val="ro-RO" w:eastAsia="en-US"/>
              </w:rPr>
              <w:t>CF 0002</w:t>
            </w:r>
          </w:p>
        </w:tc>
        <w:tc>
          <w:tcPr>
            <w:tcW w:w="8788" w:type="dxa"/>
            <w:hideMark/>
          </w:tcPr>
          <w:p w14:paraId="6617CCBD"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Sistemul va asigura configurabilitate, oferind instrumente de dezvoltare și setare.</w:t>
            </w:r>
          </w:p>
        </w:tc>
      </w:tr>
      <w:tr w:rsidR="007348DD" w:rsidRPr="007348DD" w14:paraId="2B39EE3B" w14:textId="77777777" w:rsidTr="00734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53E38C9" w14:textId="77777777" w:rsidR="007348DD" w:rsidRPr="007348DD" w:rsidRDefault="007348DD" w:rsidP="007348DD">
            <w:pPr>
              <w:rPr>
                <w:color w:val="000000"/>
                <w:sz w:val="24"/>
                <w:szCs w:val="24"/>
                <w:lang w:eastAsia="en-US"/>
              </w:rPr>
            </w:pPr>
            <w:r w:rsidRPr="007348DD">
              <w:rPr>
                <w:color w:val="000000"/>
                <w:sz w:val="24"/>
                <w:szCs w:val="24"/>
                <w:lang w:val="ro-RO" w:eastAsia="en-US"/>
              </w:rPr>
              <w:t>CF 0003</w:t>
            </w:r>
          </w:p>
        </w:tc>
        <w:tc>
          <w:tcPr>
            <w:tcW w:w="8788" w:type="dxa"/>
            <w:hideMark/>
          </w:tcPr>
          <w:p w14:paraId="3F15325D"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Sistemul va asigura înaltă performanță pentru un randament ridicat de utilizare.</w:t>
            </w:r>
          </w:p>
        </w:tc>
      </w:tr>
      <w:tr w:rsidR="007348DD" w:rsidRPr="007348DD" w14:paraId="540D6F20" w14:textId="77777777" w:rsidTr="00734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8751C1B" w14:textId="77777777" w:rsidR="007348DD" w:rsidRPr="007348DD" w:rsidRDefault="007348DD" w:rsidP="007348DD">
            <w:pPr>
              <w:rPr>
                <w:color w:val="000000"/>
                <w:sz w:val="24"/>
                <w:szCs w:val="24"/>
                <w:lang w:eastAsia="en-US"/>
              </w:rPr>
            </w:pPr>
            <w:r w:rsidRPr="007348DD">
              <w:rPr>
                <w:color w:val="000000"/>
                <w:sz w:val="24"/>
                <w:szCs w:val="24"/>
                <w:lang w:val="ro-RO" w:eastAsia="en-US"/>
              </w:rPr>
              <w:t>CF 0004</w:t>
            </w:r>
          </w:p>
        </w:tc>
        <w:tc>
          <w:tcPr>
            <w:tcW w:w="8788" w:type="dxa"/>
            <w:hideMark/>
          </w:tcPr>
          <w:p w14:paraId="6FC42D5E"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Sistemul va asigura un gradul mare de utilizare, acoperind cerințele utilizatorilor.</w:t>
            </w:r>
          </w:p>
        </w:tc>
      </w:tr>
      <w:tr w:rsidR="007348DD" w:rsidRPr="007348DD" w14:paraId="6EB7C7BF" w14:textId="77777777" w:rsidTr="00734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26D01C2" w14:textId="77777777" w:rsidR="007348DD" w:rsidRPr="007348DD" w:rsidRDefault="007348DD" w:rsidP="007348DD">
            <w:pPr>
              <w:rPr>
                <w:color w:val="000000"/>
                <w:sz w:val="24"/>
                <w:szCs w:val="24"/>
                <w:lang w:eastAsia="en-US"/>
              </w:rPr>
            </w:pPr>
            <w:r w:rsidRPr="007348DD">
              <w:rPr>
                <w:color w:val="000000"/>
                <w:sz w:val="24"/>
                <w:szCs w:val="24"/>
                <w:lang w:val="ro-RO" w:eastAsia="en-US"/>
              </w:rPr>
              <w:t>CF 0005</w:t>
            </w:r>
          </w:p>
        </w:tc>
        <w:tc>
          <w:tcPr>
            <w:tcW w:w="8788" w:type="dxa"/>
            <w:hideMark/>
          </w:tcPr>
          <w:p w14:paraId="4AE92EDE"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Sistemul va asigura accesul securizat al utilizatorilor la distanță.</w:t>
            </w:r>
          </w:p>
        </w:tc>
      </w:tr>
      <w:tr w:rsidR="007348DD" w:rsidRPr="007348DD" w14:paraId="6C1FC792" w14:textId="77777777" w:rsidTr="007348D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B76E712" w14:textId="77777777" w:rsidR="007348DD" w:rsidRPr="007348DD" w:rsidRDefault="007348DD" w:rsidP="007348DD">
            <w:pPr>
              <w:rPr>
                <w:color w:val="000000"/>
                <w:sz w:val="24"/>
                <w:szCs w:val="24"/>
                <w:lang w:eastAsia="en-US"/>
              </w:rPr>
            </w:pPr>
            <w:r w:rsidRPr="007348DD">
              <w:rPr>
                <w:color w:val="000000"/>
                <w:sz w:val="24"/>
                <w:szCs w:val="24"/>
                <w:lang w:val="ro-RO" w:eastAsia="en-US"/>
              </w:rPr>
              <w:t>CF 0006</w:t>
            </w:r>
          </w:p>
        </w:tc>
        <w:tc>
          <w:tcPr>
            <w:tcW w:w="8788" w:type="dxa"/>
            <w:hideMark/>
          </w:tcPr>
          <w:p w14:paraId="3B8B5A9B"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Sistemul va asigura mobilitate, utilizatorii avînd acces la domiciliu sau în deplasări, utilizînd un laptop, o tabletă sau un smart phone.</w:t>
            </w:r>
          </w:p>
        </w:tc>
      </w:tr>
      <w:tr w:rsidR="007348DD" w:rsidRPr="007348DD" w14:paraId="1D989E11" w14:textId="77777777" w:rsidTr="007348D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A380F06" w14:textId="77777777" w:rsidR="007348DD" w:rsidRPr="007348DD" w:rsidRDefault="007348DD" w:rsidP="007348DD">
            <w:pPr>
              <w:rPr>
                <w:color w:val="000000"/>
                <w:sz w:val="24"/>
                <w:szCs w:val="24"/>
                <w:lang w:eastAsia="en-US"/>
              </w:rPr>
            </w:pPr>
            <w:r w:rsidRPr="007348DD">
              <w:rPr>
                <w:color w:val="000000"/>
                <w:sz w:val="24"/>
                <w:szCs w:val="24"/>
                <w:lang w:val="ro-RO" w:eastAsia="en-US"/>
              </w:rPr>
              <w:t>CF 0007</w:t>
            </w:r>
          </w:p>
        </w:tc>
        <w:tc>
          <w:tcPr>
            <w:tcW w:w="8788" w:type="dxa"/>
            <w:hideMark/>
          </w:tcPr>
          <w:p w14:paraId="73A50AB4"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Sistemul va oferi o interfață grafică prietenoasă și intuitivă, ușor de utilizat, ce conferă o familiarizare destul de rapidă cu modul de operare pentru persoane fără pregătire informatică.</w:t>
            </w:r>
          </w:p>
        </w:tc>
      </w:tr>
      <w:tr w:rsidR="007348DD" w:rsidRPr="007348DD" w14:paraId="6ED55C43" w14:textId="77777777" w:rsidTr="007348D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2F4C3A0" w14:textId="77777777" w:rsidR="007348DD" w:rsidRPr="007348DD" w:rsidRDefault="007348DD" w:rsidP="007348DD">
            <w:pPr>
              <w:rPr>
                <w:color w:val="000000"/>
                <w:sz w:val="24"/>
                <w:szCs w:val="24"/>
                <w:lang w:eastAsia="en-US"/>
              </w:rPr>
            </w:pPr>
            <w:r w:rsidRPr="007348DD">
              <w:rPr>
                <w:color w:val="000000"/>
                <w:sz w:val="24"/>
                <w:szCs w:val="24"/>
                <w:lang w:val="ro-RO" w:eastAsia="en-US"/>
              </w:rPr>
              <w:t>CF 0008</w:t>
            </w:r>
          </w:p>
        </w:tc>
        <w:tc>
          <w:tcPr>
            <w:tcW w:w="8788" w:type="dxa"/>
            <w:hideMark/>
          </w:tcPr>
          <w:p w14:paraId="0301959D"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Sistemul va crește eficiența de activitate, oferind o gamă largă de instrumente de management pentru factorii de decizie.</w:t>
            </w:r>
          </w:p>
        </w:tc>
      </w:tr>
      <w:tr w:rsidR="007348DD" w:rsidRPr="007348DD" w14:paraId="19596AE6" w14:textId="77777777" w:rsidTr="007348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A4157F8" w14:textId="77777777" w:rsidR="007348DD" w:rsidRPr="007348DD" w:rsidRDefault="007348DD" w:rsidP="007348DD">
            <w:pPr>
              <w:rPr>
                <w:color w:val="000000"/>
                <w:sz w:val="24"/>
                <w:szCs w:val="24"/>
                <w:lang w:eastAsia="en-US"/>
              </w:rPr>
            </w:pPr>
            <w:r w:rsidRPr="007348DD">
              <w:rPr>
                <w:color w:val="000000"/>
                <w:sz w:val="24"/>
                <w:szCs w:val="24"/>
                <w:lang w:val="ro-RO" w:eastAsia="en-US"/>
              </w:rPr>
              <w:t>CF 0009</w:t>
            </w:r>
          </w:p>
        </w:tc>
        <w:tc>
          <w:tcPr>
            <w:tcW w:w="8788" w:type="dxa"/>
            <w:hideMark/>
          </w:tcPr>
          <w:p w14:paraId="07D88B01"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Sistemul va facilita desfășurarea activităților de zi cu zi ale angajaților și implicit la creșterea profitului Instituției.</w:t>
            </w:r>
          </w:p>
        </w:tc>
      </w:tr>
      <w:tr w:rsidR="007348DD" w:rsidRPr="007348DD" w14:paraId="0A6070AB" w14:textId="77777777" w:rsidTr="007348D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666C29D" w14:textId="77777777" w:rsidR="007348DD" w:rsidRPr="007348DD" w:rsidRDefault="007348DD" w:rsidP="007348DD">
            <w:pPr>
              <w:rPr>
                <w:color w:val="000000"/>
                <w:sz w:val="24"/>
                <w:szCs w:val="24"/>
                <w:lang w:eastAsia="en-US"/>
              </w:rPr>
            </w:pPr>
            <w:r w:rsidRPr="007348DD">
              <w:rPr>
                <w:color w:val="000000"/>
                <w:sz w:val="24"/>
                <w:szCs w:val="24"/>
                <w:lang w:val="ro-RO" w:eastAsia="en-US"/>
              </w:rPr>
              <w:t>CF 0010</w:t>
            </w:r>
          </w:p>
        </w:tc>
        <w:tc>
          <w:tcPr>
            <w:tcW w:w="8788" w:type="dxa"/>
            <w:hideMark/>
          </w:tcPr>
          <w:p w14:paraId="7F44B854"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Toate datele sunt înregistrate și stocate într-o bază de date unică într-un singur fișier, fiind ușor de administrat și securizat.</w:t>
            </w:r>
          </w:p>
        </w:tc>
      </w:tr>
      <w:tr w:rsidR="007348DD" w:rsidRPr="007348DD" w14:paraId="063DB45C" w14:textId="77777777" w:rsidTr="007348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0CF173B" w14:textId="77777777" w:rsidR="007348DD" w:rsidRPr="007348DD" w:rsidRDefault="007348DD" w:rsidP="007348DD">
            <w:pPr>
              <w:rPr>
                <w:color w:val="000000"/>
                <w:sz w:val="24"/>
                <w:szCs w:val="24"/>
                <w:lang w:eastAsia="en-US"/>
              </w:rPr>
            </w:pPr>
            <w:r w:rsidRPr="007348DD">
              <w:rPr>
                <w:color w:val="000000"/>
                <w:sz w:val="24"/>
                <w:szCs w:val="24"/>
                <w:lang w:val="ro-RO" w:eastAsia="en-US"/>
              </w:rPr>
              <w:t>CF 0011</w:t>
            </w:r>
          </w:p>
        </w:tc>
        <w:tc>
          <w:tcPr>
            <w:tcW w:w="8788" w:type="dxa"/>
            <w:hideMark/>
          </w:tcPr>
          <w:p w14:paraId="13BAF460"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 xml:space="preserve">Sistemul va oferi în timp real o mare varietate de rapoarte, cu toate informațiile într-un format ușor de citit și cu un nivel personalizabil detaliat. </w:t>
            </w:r>
          </w:p>
        </w:tc>
      </w:tr>
      <w:tr w:rsidR="007348DD" w:rsidRPr="007348DD" w14:paraId="774D1F22" w14:textId="77777777" w:rsidTr="007348D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83CEAB8" w14:textId="77777777" w:rsidR="007348DD" w:rsidRPr="007348DD" w:rsidRDefault="007348DD" w:rsidP="007348DD">
            <w:pPr>
              <w:rPr>
                <w:color w:val="000000"/>
                <w:sz w:val="24"/>
                <w:szCs w:val="24"/>
                <w:lang w:eastAsia="en-US"/>
              </w:rPr>
            </w:pPr>
            <w:r w:rsidRPr="007348DD">
              <w:rPr>
                <w:color w:val="000000"/>
                <w:sz w:val="24"/>
                <w:szCs w:val="24"/>
                <w:lang w:val="ro-RO" w:eastAsia="en-US"/>
              </w:rPr>
              <w:t>CF 0012</w:t>
            </w:r>
          </w:p>
        </w:tc>
        <w:tc>
          <w:tcPr>
            <w:tcW w:w="8788" w:type="dxa"/>
            <w:hideMark/>
          </w:tcPr>
          <w:p w14:paraId="24053849"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Acest produs software va putea fi distribuit la mai multe companii sau persoane fizice care operează într-un singur domeniu de activitate.</w:t>
            </w:r>
          </w:p>
        </w:tc>
      </w:tr>
      <w:tr w:rsidR="007348DD" w:rsidRPr="007348DD" w14:paraId="018C2E8E" w14:textId="77777777" w:rsidTr="007348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4B05AA7" w14:textId="77777777" w:rsidR="007348DD" w:rsidRPr="007348DD" w:rsidRDefault="007348DD" w:rsidP="007348DD">
            <w:pPr>
              <w:rPr>
                <w:color w:val="000000"/>
                <w:sz w:val="24"/>
                <w:szCs w:val="24"/>
                <w:lang w:eastAsia="en-US"/>
              </w:rPr>
            </w:pPr>
            <w:r w:rsidRPr="007348DD">
              <w:rPr>
                <w:color w:val="000000"/>
                <w:sz w:val="24"/>
                <w:szCs w:val="24"/>
                <w:lang w:val="ro-RO" w:eastAsia="en-US"/>
              </w:rPr>
              <w:t>CF 0013</w:t>
            </w:r>
          </w:p>
        </w:tc>
        <w:tc>
          <w:tcPr>
            <w:tcW w:w="8788" w:type="dxa"/>
            <w:hideMark/>
          </w:tcPr>
          <w:p w14:paraId="5C92A9E2"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Sistemul va realiza evidențe clare si precise a activitatii, în conformitate cu legislația în vigoare și cu exigențele unui mediu de afaceri în continuă evoluție.</w:t>
            </w:r>
          </w:p>
        </w:tc>
      </w:tr>
      <w:tr w:rsidR="007348DD" w:rsidRPr="007348DD" w14:paraId="0236BF80" w14:textId="77777777" w:rsidTr="007348D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9E29CD4" w14:textId="77777777" w:rsidR="007348DD" w:rsidRPr="007348DD" w:rsidRDefault="007348DD" w:rsidP="007348DD">
            <w:pPr>
              <w:rPr>
                <w:color w:val="000000"/>
                <w:sz w:val="24"/>
                <w:szCs w:val="24"/>
                <w:lang w:eastAsia="en-US"/>
              </w:rPr>
            </w:pPr>
            <w:r w:rsidRPr="007348DD">
              <w:rPr>
                <w:color w:val="000000"/>
                <w:sz w:val="24"/>
                <w:szCs w:val="24"/>
                <w:lang w:val="ro-RO" w:eastAsia="en-US"/>
              </w:rPr>
              <w:t>CF 0014</w:t>
            </w:r>
          </w:p>
        </w:tc>
        <w:tc>
          <w:tcPr>
            <w:tcW w:w="8788" w:type="dxa"/>
            <w:hideMark/>
          </w:tcPr>
          <w:p w14:paraId="05A76768"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Sistemul va asigura prelucrarea rapidă a datelor prin prelucrarea lor automata în documente care urmează pe flux.</w:t>
            </w:r>
          </w:p>
        </w:tc>
      </w:tr>
      <w:tr w:rsidR="007348DD" w:rsidRPr="007348DD" w14:paraId="372F664C" w14:textId="77777777" w:rsidTr="00734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95D4641" w14:textId="77777777" w:rsidR="007348DD" w:rsidRPr="007348DD" w:rsidRDefault="007348DD" w:rsidP="007348DD">
            <w:pPr>
              <w:rPr>
                <w:color w:val="000000"/>
                <w:sz w:val="24"/>
                <w:szCs w:val="24"/>
                <w:lang w:eastAsia="en-US"/>
              </w:rPr>
            </w:pPr>
            <w:r w:rsidRPr="007348DD">
              <w:rPr>
                <w:color w:val="000000"/>
                <w:sz w:val="24"/>
                <w:szCs w:val="24"/>
                <w:lang w:val="ro-RO" w:eastAsia="en-US"/>
              </w:rPr>
              <w:t>CF 0015</w:t>
            </w:r>
          </w:p>
        </w:tc>
        <w:tc>
          <w:tcPr>
            <w:tcW w:w="8788" w:type="dxa"/>
            <w:hideMark/>
          </w:tcPr>
          <w:p w14:paraId="5A5CDA4B"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Prestatorul va asigura implementarea continuă, mentenanță și suport al sistemului.</w:t>
            </w:r>
          </w:p>
        </w:tc>
      </w:tr>
      <w:tr w:rsidR="007348DD" w:rsidRPr="007348DD" w14:paraId="2CD31660" w14:textId="77777777" w:rsidTr="007348D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0745437" w14:textId="77777777" w:rsidR="007348DD" w:rsidRPr="007348DD" w:rsidRDefault="007348DD" w:rsidP="007348DD">
            <w:pPr>
              <w:rPr>
                <w:color w:val="000000"/>
                <w:sz w:val="24"/>
                <w:szCs w:val="24"/>
                <w:lang w:eastAsia="en-US"/>
              </w:rPr>
            </w:pPr>
            <w:r w:rsidRPr="007348DD">
              <w:rPr>
                <w:color w:val="000000"/>
                <w:sz w:val="24"/>
                <w:szCs w:val="24"/>
                <w:lang w:val="ro-RO" w:eastAsia="en-US"/>
              </w:rPr>
              <w:t>CF 0016</w:t>
            </w:r>
          </w:p>
        </w:tc>
        <w:tc>
          <w:tcPr>
            <w:tcW w:w="8788" w:type="dxa"/>
            <w:hideMark/>
          </w:tcPr>
          <w:p w14:paraId="79CF9D51"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Sistemul va permite gestionarea drepturilor de acces pentru securizarea și controlul disponibilității datelor în conformitate cu rolurile și permisiunile atribuite utilizatorilor.</w:t>
            </w:r>
          </w:p>
        </w:tc>
      </w:tr>
      <w:tr w:rsidR="007348DD" w:rsidRPr="007348DD" w14:paraId="0EE1AA4F" w14:textId="77777777" w:rsidTr="007348D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90E34B8" w14:textId="77777777" w:rsidR="007348DD" w:rsidRPr="007348DD" w:rsidRDefault="007348DD" w:rsidP="007348DD">
            <w:pPr>
              <w:rPr>
                <w:color w:val="000000"/>
                <w:sz w:val="24"/>
                <w:szCs w:val="24"/>
                <w:lang w:eastAsia="en-US"/>
              </w:rPr>
            </w:pPr>
            <w:r w:rsidRPr="007348DD">
              <w:rPr>
                <w:color w:val="000000"/>
                <w:sz w:val="24"/>
                <w:szCs w:val="24"/>
                <w:lang w:val="ro-RO" w:eastAsia="en-US"/>
              </w:rPr>
              <w:t>CF 0017</w:t>
            </w:r>
          </w:p>
        </w:tc>
        <w:tc>
          <w:tcPr>
            <w:tcW w:w="8788" w:type="dxa"/>
            <w:hideMark/>
          </w:tcPr>
          <w:p w14:paraId="71095A7F"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Sistemul va rula pe orice sistem de operare (Windows, Linux, MacOS X, iOS, Android, etc.).</w:t>
            </w:r>
          </w:p>
        </w:tc>
      </w:tr>
      <w:tr w:rsidR="007348DD" w:rsidRPr="007348DD" w14:paraId="505A35CD" w14:textId="77777777" w:rsidTr="007348DD">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24F4908" w14:textId="77777777" w:rsidR="007348DD" w:rsidRPr="007348DD" w:rsidRDefault="007348DD" w:rsidP="007348DD">
            <w:pPr>
              <w:rPr>
                <w:color w:val="000000"/>
                <w:sz w:val="24"/>
                <w:szCs w:val="24"/>
                <w:lang w:eastAsia="en-US"/>
              </w:rPr>
            </w:pPr>
            <w:r w:rsidRPr="007348DD">
              <w:rPr>
                <w:color w:val="000000"/>
                <w:sz w:val="24"/>
                <w:szCs w:val="24"/>
                <w:lang w:eastAsia="en-US"/>
              </w:rPr>
              <w:t>CF 0018</w:t>
            </w:r>
          </w:p>
        </w:tc>
        <w:tc>
          <w:tcPr>
            <w:tcW w:w="8788" w:type="dxa"/>
            <w:hideMark/>
          </w:tcPr>
          <w:p w14:paraId="36B17174"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eastAsia="en-US"/>
              </w:rPr>
              <w:t xml:space="preserve">Pentru a oferi sistemului funcționalități similare cu aplicațile native create pentru dispozitivele mobile (posibilitate de funcționare offline, acces la componentele hardware a dispozitivului) va fi utilizată tehnologia Progressive Web Application. </w:t>
            </w:r>
          </w:p>
        </w:tc>
      </w:tr>
      <w:tr w:rsidR="007348DD" w:rsidRPr="007348DD" w14:paraId="4DF68907" w14:textId="77777777" w:rsidTr="007348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FCECEF8" w14:textId="77777777" w:rsidR="007348DD" w:rsidRPr="007348DD" w:rsidRDefault="007348DD" w:rsidP="007348DD">
            <w:pPr>
              <w:rPr>
                <w:color w:val="000000"/>
                <w:sz w:val="24"/>
                <w:szCs w:val="24"/>
                <w:lang w:eastAsia="en-US"/>
              </w:rPr>
            </w:pPr>
            <w:r w:rsidRPr="007348DD">
              <w:rPr>
                <w:color w:val="000000"/>
                <w:sz w:val="24"/>
                <w:szCs w:val="24"/>
                <w:lang w:val="ro-RO" w:eastAsia="en-US"/>
              </w:rPr>
              <w:t>CF 0019</w:t>
            </w:r>
          </w:p>
        </w:tc>
        <w:tc>
          <w:tcPr>
            <w:tcW w:w="8788" w:type="dxa"/>
            <w:hideMark/>
          </w:tcPr>
          <w:p w14:paraId="2BE6BD3D"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Utilizatorii vor primi acces sigur și securizat la sistem 24/24, iar sistemul va asigura securitatea și confidențialitatea datelor.</w:t>
            </w:r>
          </w:p>
        </w:tc>
      </w:tr>
      <w:tr w:rsidR="007348DD" w:rsidRPr="007348DD" w14:paraId="0C392D7F" w14:textId="77777777" w:rsidTr="00734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5F3B068" w14:textId="77777777" w:rsidR="007348DD" w:rsidRPr="007348DD" w:rsidRDefault="007348DD" w:rsidP="007348DD">
            <w:pPr>
              <w:rPr>
                <w:color w:val="000000"/>
                <w:sz w:val="24"/>
                <w:szCs w:val="24"/>
                <w:lang w:eastAsia="en-US"/>
              </w:rPr>
            </w:pPr>
            <w:r w:rsidRPr="007348DD">
              <w:rPr>
                <w:color w:val="000000"/>
                <w:sz w:val="24"/>
                <w:szCs w:val="24"/>
                <w:lang w:val="ro-RO" w:eastAsia="en-US"/>
              </w:rPr>
              <w:t>CF 0020</w:t>
            </w:r>
          </w:p>
        </w:tc>
        <w:tc>
          <w:tcPr>
            <w:tcW w:w="8788" w:type="dxa"/>
            <w:hideMark/>
          </w:tcPr>
          <w:p w14:paraId="70C3379B"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Va fi asigurată protecția datelor cu caracter personal și securitate de stocare a datelor.</w:t>
            </w:r>
          </w:p>
        </w:tc>
      </w:tr>
      <w:tr w:rsidR="007348DD" w:rsidRPr="007348DD" w14:paraId="232D1977" w14:textId="77777777" w:rsidTr="007348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893221A" w14:textId="77777777" w:rsidR="007348DD" w:rsidRPr="007348DD" w:rsidRDefault="007348DD" w:rsidP="007348DD">
            <w:pPr>
              <w:rPr>
                <w:color w:val="000000"/>
                <w:sz w:val="24"/>
                <w:szCs w:val="24"/>
                <w:lang w:eastAsia="en-US"/>
              </w:rPr>
            </w:pPr>
            <w:r w:rsidRPr="007348DD">
              <w:rPr>
                <w:color w:val="000000"/>
                <w:sz w:val="24"/>
                <w:szCs w:val="24"/>
                <w:lang w:val="ro-RO" w:eastAsia="en-US"/>
              </w:rPr>
              <w:t>CF 0021</w:t>
            </w:r>
          </w:p>
        </w:tc>
        <w:tc>
          <w:tcPr>
            <w:tcW w:w="8788" w:type="dxa"/>
            <w:hideMark/>
          </w:tcPr>
          <w:p w14:paraId="0F90056E"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Sistemul va asigura zilnic cel puțin o copie de rezervă (backup) a datelor în regim automatizat.</w:t>
            </w:r>
          </w:p>
        </w:tc>
      </w:tr>
      <w:tr w:rsidR="007348DD" w:rsidRPr="007348DD" w14:paraId="18466184" w14:textId="77777777" w:rsidTr="007348D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436AF2B" w14:textId="77777777" w:rsidR="007348DD" w:rsidRPr="007348DD" w:rsidRDefault="007348DD" w:rsidP="007348DD">
            <w:pPr>
              <w:rPr>
                <w:color w:val="000000"/>
                <w:sz w:val="24"/>
                <w:szCs w:val="24"/>
                <w:lang w:eastAsia="en-US"/>
              </w:rPr>
            </w:pPr>
            <w:r w:rsidRPr="007348DD">
              <w:rPr>
                <w:color w:val="000000"/>
                <w:sz w:val="24"/>
                <w:szCs w:val="24"/>
                <w:lang w:val="ro-RO" w:eastAsia="en-US"/>
              </w:rPr>
              <w:t>CF 0022</w:t>
            </w:r>
          </w:p>
        </w:tc>
        <w:tc>
          <w:tcPr>
            <w:tcW w:w="8788" w:type="dxa"/>
            <w:hideMark/>
          </w:tcPr>
          <w:p w14:paraId="10EABC4C"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Sistemul va oferi paginare pentru căutările care rezultă într-un număr foarte mare de rezultate.</w:t>
            </w:r>
          </w:p>
        </w:tc>
      </w:tr>
      <w:tr w:rsidR="007348DD" w:rsidRPr="007348DD" w14:paraId="3AD5C6C6" w14:textId="77777777" w:rsidTr="007348DD">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F17B761" w14:textId="77777777" w:rsidR="007348DD" w:rsidRPr="007348DD" w:rsidRDefault="007348DD" w:rsidP="007348DD">
            <w:pPr>
              <w:rPr>
                <w:color w:val="000000"/>
                <w:sz w:val="24"/>
                <w:szCs w:val="24"/>
                <w:lang w:eastAsia="en-US"/>
              </w:rPr>
            </w:pPr>
            <w:r w:rsidRPr="007348DD">
              <w:rPr>
                <w:color w:val="000000"/>
                <w:sz w:val="24"/>
                <w:szCs w:val="24"/>
                <w:lang w:val="ro-RO" w:eastAsia="en-US"/>
              </w:rPr>
              <w:t>CF 0023</w:t>
            </w:r>
          </w:p>
        </w:tc>
        <w:tc>
          <w:tcPr>
            <w:tcW w:w="8788" w:type="dxa"/>
            <w:hideMark/>
          </w:tcPr>
          <w:p w14:paraId="2BE2E772"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Sistemul va asigura rezultatele căutării în tabel cu rezultatele găsite sau a profilurilor vor conţine un număr suficient de coloane încît să fie posibilă selectarea înregistrării relevante.</w:t>
            </w:r>
          </w:p>
        </w:tc>
      </w:tr>
      <w:tr w:rsidR="007348DD" w:rsidRPr="007348DD" w14:paraId="24EED227" w14:textId="77777777" w:rsidTr="00734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63762E9" w14:textId="77777777" w:rsidR="007348DD" w:rsidRPr="007348DD" w:rsidRDefault="007348DD" w:rsidP="007348DD">
            <w:pPr>
              <w:rPr>
                <w:color w:val="000000"/>
                <w:sz w:val="24"/>
                <w:szCs w:val="24"/>
                <w:lang w:eastAsia="en-US"/>
              </w:rPr>
            </w:pPr>
            <w:r w:rsidRPr="007348DD">
              <w:rPr>
                <w:color w:val="000000"/>
                <w:sz w:val="24"/>
                <w:szCs w:val="24"/>
                <w:lang w:val="ro-RO" w:eastAsia="en-US"/>
              </w:rPr>
              <w:t>CF 0024</w:t>
            </w:r>
          </w:p>
        </w:tc>
        <w:tc>
          <w:tcPr>
            <w:tcW w:w="8788" w:type="dxa"/>
            <w:hideMark/>
          </w:tcPr>
          <w:p w14:paraId="05DA5B57"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Sistemul va permite exportul listei cu rezultatele căutării în format (CSV, XLS, PDF, etc).</w:t>
            </w:r>
          </w:p>
        </w:tc>
      </w:tr>
      <w:tr w:rsidR="007348DD" w:rsidRPr="007348DD" w14:paraId="5ABC0095" w14:textId="77777777" w:rsidTr="007348DD">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900E8D2" w14:textId="77777777" w:rsidR="007348DD" w:rsidRPr="007348DD" w:rsidRDefault="007348DD" w:rsidP="007348DD">
            <w:pPr>
              <w:rPr>
                <w:color w:val="000000"/>
                <w:sz w:val="24"/>
                <w:szCs w:val="24"/>
                <w:lang w:eastAsia="en-US"/>
              </w:rPr>
            </w:pPr>
            <w:r w:rsidRPr="007348DD">
              <w:rPr>
                <w:color w:val="000000"/>
                <w:sz w:val="24"/>
                <w:szCs w:val="24"/>
                <w:lang w:val="ro-RO" w:eastAsia="en-US"/>
              </w:rPr>
              <w:lastRenderedPageBreak/>
              <w:t>CF 0025</w:t>
            </w:r>
          </w:p>
        </w:tc>
        <w:tc>
          <w:tcPr>
            <w:tcW w:w="8788" w:type="dxa"/>
            <w:hideMark/>
          </w:tcPr>
          <w:p w14:paraId="32F0CB82"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Sistemul va deţine integrat funcţii de căutare simple sau de complexitate mai ridicată după metadate, profilurilor persoanelor sau a utilizatorilor autorizaţi, prin intermediul cărora se poate realiza o filtrare mai exactă a informaţiei. Indiferent de natura informaţiei căutate, utilizatorul va utiliza aceeaşi metodă de interogare şi regăsire a informaţiei pentru orişicare compartiment al produsului informatic.</w:t>
            </w:r>
          </w:p>
        </w:tc>
      </w:tr>
      <w:tr w:rsidR="007348DD" w:rsidRPr="007348DD" w14:paraId="0808734B" w14:textId="77777777" w:rsidTr="007348DD">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96F4378" w14:textId="77777777" w:rsidR="007348DD" w:rsidRPr="007348DD" w:rsidRDefault="007348DD" w:rsidP="007348DD">
            <w:pPr>
              <w:rPr>
                <w:color w:val="000000"/>
                <w:sz w:val="24"/>
                <w:szCs w:val="24"/>
                <w:lang w:eastAsia="en-US"/>
              </w:rPr>
            </w:pPr>
            <w:r w:rsidRPr="007348DD">
              <w:rPr>
                <w:color w:val="000000"/>
                <w:sz w:val="24"/>
                <w:szCs w:val="24"/>
                <w:lang w:val="ro-RO" w:eastAsia="en-US"/>
              </w:rPr>
              <w:t>CF 0026</w:t>
            </w:r>
          </w:p>
        </w:tc>
        <w:tc>
          <w:tcPr>
            <w:tcW w:w="8788" w:type="dxa"/>
            <w:hideMark/>
          </w:tcPr>
          <w:p w14:paraId="3C7C4FA6"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Sistemul va asigura o funcţionalitate de raportare flexibilă pentru ca rolurile administrative să gestioneze sistemul, astfel încît managementul să poată monitoriza sistemul pentru a se asigura că acesta este utilizat corespunzător.</w:t>
            </w:r>
          </w:p>
        </w:tc>
      </w:tr>
      <w:tr w:rsidR="007348DD" w:rsidRPr="007348DD" w14:paraId="538CF5F3" w14:textId="77777777" w:rsidTr="007348DD">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73BAB82" w14:textId="77777777" w:rsidR="007348DD" w:rsidRPr="007348DD" w:rsidRDefault="007348DD" w:rsidP="007348DD">
            <w:pPr>
              <w:rPr>
                <w:color w:val="000000"/>
                <w:sz w:val="24"/>
                <w:szCs w:val="24"/>
                <w:lang w:eastAsia="en-US"/>
              </w:rPr>
            </w:pPr>
            <w:r w:rsidRPr="007348DD">
              <w:rPr>
                <w:color w:val="000000"/>
                <w:sz w:val="24"/>
                <w:szCs w:val="24"/>
                <w:lang w:val="ro-RO" w:eastAsia="en-US"/>
              </w:rPr>
              <w:t>CF 0027</w:t>
            </w:r>
          </w:p>
        </w:tc>
        <w:tc>
          <w:tcPr>
            <w:tcW w:w="8788" w:type="dxa"/>
            <w:hideMark/>
          </w:tcPr>
          <w:p w14:paraId="572F7AF5"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Sistemul va oferi un număr de rapoarte de management, de statistică şi ad-hoc, astfel încît rolurile administrative să poată monitoriza activitatea şi statutul sistemului (nomenclatoarele şi clasificatoarele, înregistrările, activitatea utilizatorului, permisiunile de acces şi securitate).</w:t>
            </w:r>
          </w:p>
        </w:tc>
      </w:tr>
      <w:tr w:rsidR="007348DD" w:rsidRPr="007348DD" w14:paraId="6A324D86" w14:textId="77777777" w:rsidTr="007348DD">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1C44929" w14:textId="77777777" w:rsidR="007348DD" w:rsidRPr="007348DD" w:rsidRDefault="007348DD" w:rsidP="007348DD">
            <w:pPr>
              <w:rPr>
                <w:color w:val="000000"/>
                <w:sz w:val="24"/>
                <w:szCs w:val="24"/>
                <w:lang w:eastAsia="en-US"/>
              </w:rPr>
            </w:pPr>
            <w:r w:rsidRPr="007348DD">
              <w:rPr>
                <w:color w:val="000000"/>
                <w:sz w:val="24"/>
                <w:szCs w:val="24"/>
                <w:lang w:val="ro-RO" w:eastAsia="en-US"/>
              </w:rPr>
              <w:t>CF 0028</w:t>
            </w:r>
          </w:p>
        </w:tc>
        <w:tc>
          <w:tcPr>
            <w:tcW w:w="8788" w:type="dxa"/>
            <w:hideMark/>
          </w:tcPr>
          <w:p w14:paraId="42379A96"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Sistemul va oferi un set de rapoarte statice (de regulă implementate fizic în conţinutul sistemului informatic) destinate auditului proceselor din cadrul entităților, exportîndu-se extern într-un format Excel, redactabil manual.</w:t>
            </w:r>
          </w:p>
        </w:tc>
      </w:tr>
      <w:tr w:rsidR="007348DD" w:rsidRPr="007348DD" w14:paraId="60C816B9" w14:textId="77777777" w:rsidTr="007348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6D4F023" w14:textId="77777777" w:rsidR="007348DD" w:rsidRPr="007348DD" w:rsidRDefault="007348DD" w:rsidP="007348DD">
            <w:pPr>
              <w:rPr>
                <w:color w:val="000000"/>
                <w:sz w:val="24"/>
                <w:szCs w:val="24"/>
                <w:lang w:eastAsia="en-US"/>
              </w:rPr>
            </w:pPr>
            <w:r w:rsidRPr="007348DD">
              <w:rPr>
                <w:color w:val="000000"/>
                <w:sz w:val="24"/>
                <w:szCs w:val="24"/>
                <w:lang w:val="ro-RO" w:eastAsia="en-US"/>
              </w:rPr>
              <w:t>CF 0029</w:t>
            </w:r>
          </w:p>
        </w:tc>
        <w:tc>
          <w:tcPr>
            <w:tcW w:w="8788" w:type="dxa"/>
            <w:hideMark/>
          </w:tcPr>
          <w:p w14:paraId="520D3C1D"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Sistemul va asigura înregistrarea în fişierele log totalitatea evenimentelor de accesare a conţinutului bazei de date (autorizare, interogare, filtrare, vizualizare, descărcare, etc.).</w:t>
            </w:r>
          </w:p>
        </w:tc>
      </w:tr>
      <w:tr w:rsidR="007348DD" w:rsidRPr="007348DD" w14:paraId="51D20586" w14:textId="77777777" w:rsidTr="007348D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71CB083" w14:textId="77777777" w:rsidR="007348DD" w:rsidRPr="007348DD" w:rsidRDefault="007348DD" w:rsidP="007348DD">
            <w:pPr>
              <w:rPr>
                <w:color w:val="000000"/>
                <w:sz w:val="24"/>
                <w:szCs w:val="24"/>
                <w:lang w:eastAsia="en-US"/>
              </w:rPr>
            </w:pPr>
            <w:r w:rsidRPr="007348DD">
              <w:rPr>
                <w:color w:val="000000"/>
                <w:sz w:val="24"/>
                <w:szCs w:val="24"/>
                <w:lang w:val="ro-RO" w:eastAsia="en-US"/>
              </w:rPr>
              <w:t>CF 0030</w:t>
            </w:r>
          </w:p>
        </w:tc>
        <w:tc>
          <w:tcPr>
            <w:tcW w:w="8788" w:type="dxa"/>
            <w:hideMark/>
          </w:tcPr>
          <w:p w14:paraId="22AC94B7"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Sistemul va notifica responsabilii superiori asupra riscului de a depăşi termenul limită a proceselor.</w:t>
            </w:r>
          </w:p>
        </w:tc>
      </w:tr>
      <w:tr w:rsidR="007348DD" w:rsidRPr="007348DD" w14:paraId="0DD9723B" w14:textId="77777777" w:rsidTr="007348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12AC5BE" w14:textId="77777777" w:rsidR="007348DD" w:rsidRPr="007348DD" w:rsidRDefault="007348DD" w:rsidP="007348DD">
            <w:pPr>
              <w:rPr>
                <w:color w:val="000000"/>
                <w:sz w:val="24"/>
                <w:szCs w:val="24"/>
                <w:lang w:eastAsia="en-US"/>
              </w:rPr>
            </w:pPr>
            <w:r w:rsidRPr="007348DD">
              <w:rPr>
                <w:color w:val="000000"/>
                <w:sz w:val="24"/>
                <w:szCs w:val="24"/>
                <w:lang w:val="ro-RO" w:eastAsia="en-US"/>
              </w:rPr>
              <w:t>CF 0031</w:t>
            </w:r>
          </w:p>
        </w:tc>
        <w:tc>
          <w:tcPr>
            <w:tcW w:w="8788" w:type="dxa"/>
            <w:hideMark/>
          </w:tcPr>
          <w:p w14:paraId="60F0B841"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Sistemul va notifica responsabilii asupra modificărilor efectuate în conţinutul nomenclatoarelor/metadatelor</w:t>
            </w:r>
          </w:p>
        </w:tc>
      </w:tr>
      <w:tr w:rsidR="007348DD" w:rsidRPr="007348DD" w14:paraId="2937E9A4" w14:textId="77777777" w:rsidTr="007348DD">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9FFED7D" w14:textId="77777777" w:rsidR="007348DD" w:rsidRPr="007348DD" w:rsidRDefault="007348DD" w:rsidP="007348DD">
            <w:pPr>
              <w:rPr>
                <w:color w:val="000000"/>
                <w:sz w:val="24"/>
                <w:szCs w:val="24"/>
                <w:lang w:eastAsia="en-US"/>
              </w:rPr>
            </w:pPr>
            <w:r w:rsidRPr="007348DD">
              <w:rPr>
                <w:color w:val="000000"/>
                <w:sz w:val="24"/>
                <w:szCs w:val="24"/>
                <w:lang w:val="ro-RO" w:eastAsia="en-US"/>
              </w:rPr>
              <w:t>CF 0032</w:t>
            </w:r>
          </w:p>
        </w:tc>
        <w:tc>
          <w:tcPr>
            <w:tcW w:w="8788" w:type="dxa"/>
            <w:hideMark/>
          </w:tcPr>
          <w:p w14:paraId="1A46CD1F"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Sistemul va jurnaliza totalitatea evenimentelor aferente activităţii, obligatoriu toate evenimentele critice ce ţin de securitatea şi viabilitatea sistemului, dar și acţiunilor potenţial periculoase asupra profilurilor utilizatorilor (creare, modificare, suprimarea fizică) cu personalizarea utilizatorului care a efectuat modificarea potenţial periculoasă.</w:t>
            </w:r>
          </w:p>
        </w:tc>
      </w:tr>
      <w:tr w:rsidR="007348DD" w:rsidRPr="007348DD" w14:paraId="16FEECFA" w14:textId="77777777" w:rsidTr="007348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10B0813" w14:textId="77777777" w:rsidR="007348DD" w:rsidRPr="007348DD" w:rsidRDefault="007348DD" w:rsidP="007348DD">
            <w:pPr>
              <w:rPr>
                <w:color w:val="000000"/>
                <w:sz w:val="24"/>
                <w:szCs w:val="24"/>
                <w:lang w:eastAsia="en-US"/>
              </w:rPr>
            </w:pPr>
            <w:r w:rsidRPr="007348DD">
              <w:rPr>
                <w:color w:val="000000"/>
                <w:sz w:val="24"/>
                <w:szCs w:val="24"/>
                <w:lang w:val="ro-RO" w:eastAsia="en-US"/>
              </w:rPr>
              <w:t>CF 0033</w:t>
            </w:r>
          </w:p>
        </w:tc>
        <w:tc>
          <w:tcPr>
            <w:tcW w:w="8788" w:type="dxa"/>
            <w:hideMark/>
          </w:tcPr>
          <w:p w14:paraId="7F41B663"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 xml:space="preserve">Sistemul va oferi mecanisme de elaborare a şabloanelor de documente aferente rapoartelor extrase.  </w:t>
            </w:r>
          </w:p>
        </w:tc>
      </w:tr>
      <w:tr w:rsidR="007348DD" w:rsidRPr="007348DD" w14:paraId="6D02EEDD" w14:textId="77777777" w:rsidTr="00734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CD5F3C8" w14:textId="77777777" w:rsidR="007348DD" w:rsidRPr="007348DD" w:rsidRDefault="007348DD" w:rsidP="007348DD">
            <w:pPr>
              <w:rPr>
                <w:color w:val="000000"/>
                <w:sz w:val="24"/>
                <w:szCs w:val="24"/>
                <w:lang w:eastAsia="en-US"/>
              </w:rPr>
            </w:pPr>
            <w:r w:rsidRPr="007348DD">
              <w:rPr>
                <w:color w:val="000000"/>
                <w:sz w:val="24"/>
                <w:szCs w:val="24"/>
                <w:lang w:val="ro-RO" w:eastAsia="en-US"/>
              </w:rPr>
              <w:t>CF 0034</w:t>
            </w:r>
          </w:p>
        </w:tc>
        <w:tc>
          <w:tcPr>
            <w:tcW w:w="8788" w:type="dxa"/>
            <w:hideMark/>
          </w:tcPr>
          <w:p w14:paraId="46F62C01"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Sistemul va asigura mecanismul vizual de configurare a şabloanelor de documente.</w:t>
            </w:r>
          </w:p>
        </w:tc>
      </w:tr>
      <w:tr w:rsidR="007348DD" w:rsidRPr="007348DD" w14:paraId="50110486" w14:textId="77777777" w:rsidTr="007348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4927F96" w14:textId="77777777" w:rsidR="007348DD" w:rsidRPr="007348DD" w:rsidRDefault="007348DD" w:rsidP="007348DD">
            <w:pPr>
              <w:rPr>
                <w:color w:val="000000"/>
                <w:sz w:val="24"/>
                <w:szCs w:val="24"/>
                <w:lang w:eastAsia="en-US"/>
              </w:rPr>
            </w:pPr>
            <w:r w:rsidRPr="007348DD">
              <w:rPr>
                <w:color w:val="000000"/>
                <w:sz w:val="24"/>
                <w:szCs w:val="24"/>
                <w:lang w:val="ro-RO" w:eastAsia="en-US"/>
              </w:rPr>
              <w:t>CF 0035</w:t>
            </w:r>
          </w:p>
        </w:tc>
        <w:tc>
          <w:tcPr>
            <w:tcW w:w="8788" w:type="dxa"/>
            <w:hideMark/>
          </w:tcPr>
          <w:p w14:paraId="2335552A"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Sistemul va asigura dreptul deplin administratorului pentru a prelua, afişa şi reconfigura parametrii sistemului şi setările la momentul configurării, precum și accesare log-urilor.</w:t>
            </w:r>
          </w:p>
        </w:tc>
      </w:tr>
      <w:tr w:rsidR="007348DD" w:rsidRPr="007348DD" w14:paraId="209E4DD5" w14:textId="77777777" w:rsidTr="00734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7E76178" w14:textId="77777777" w:rsidR="007348DD" w:rsidRPr="007348DD" w:rsidRDefault="007348DD" w:rsidP="007348DD">
            <w:pPr>
              <w:rPr>
                <w:color w:val="000000"/>
                <w:sz w:val="24"/>
                <w:szCs w:val="24"/>
                <w:lang w:eastAsia="en-US"/>
              </w:rPr>
            </w:pPr>
            <w:r w:rsidRPr="007348DD">
              <w:rPr>
                <w:color w:val="000000"/>
                <w:sz w:val="24"/>
                <w:szCs w:val="24"/>
                <w:lang w:val="ro-RO" w:eastAsia="en-US"/>
              </w:rPr>
              <w:t>CF 0036</w:t>
            </w:r>
          </w:p>
        </w:tc>
        <w:tc>
          <w:tcPr>
            <w:tcW w:w="8788" w:type="dxa"/>
            <w:hideMark/>
          </w:tcPr>
          <w:p w14:paraId="42931BCD"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Sistemul va asigura mecanismul de stocare şi gestiune a tuturor notificărilor expediate.</w:t>
            </w:r>
          </w:p>
        </w:tc>
      </w:tr>
      <w:tr w:rsidR="007348DD" w:rsidRPr="007348DD" w14:paraId="50BA2D85" w14:textId="77777777" w:rsidTr="007348DD">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41CAD5B" w14:textId="77777777" w:rsidR="007348DD" w:rsidRPr="007348DD" w:rsidRDefault="007348DD" w:rsidP="007348DD">
            <w:pPr>
              <w:rPr>
                <w:color w:val="000000"/>
                <w:sz w:val="24"/>
                <w:szCs w:val="24"/>
                <w:lang w:eastAsia="en-US"/>
              </w:rPr>
            </w:pPr>
            <w:r w:rsidRPr="007348DD">
              <w:rPr>
                <w:color w:val="000000"/>
                <w:sz w:val="24"/>
                <w:szCs w:val="24"/>
                <w:lang w:val="ro-RO" w:eastAsia="en-US"/>
              </w:rPr>
              <w:t>CF 0037</w:t>
            </w:r>
          </w:p>
        </w:tc>
        <w:tc>
          <w:tcPr>
            <w:tcW w:w="8788" w:type="dxa"/>
            <w:hideMark/>
          </w:tcPr>
          <w:p w14:paraId="0B33791E"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bCs/>
                <w:color w:val="000000"/>
                <w:sz w:val="24"/>
                <w:szCs w:val="24"/>
                <w:lang w:eastAsia="en-US"/>
              </w:rPr>
              <w:t xml:space="preserve">În toate formularele generate de aplicație, utilizatorului i se va aloca doar anumite căsuțe ca să introducă informația, dar formularul generat vizual să arate ca un text/ produs integru. </w:t>
            </w:r>
          </w:p>
        </w:tc>
      </w:tr>
      <w:tr w:rsidR="007348DD" w:rsidRPr="007348DD" w14:paraId="5B24B11A" w14:textId="77777777" w:rsidTr="007348DD">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17114F2" w14:textId="77777777" w:rsidR="007348DD" w:rsidRPr="007348DD" w:rsidRDefault="007348DD" w:rsidP="007348DD">
            <w:pPr>
              <w:rPr>
                <w:color w:val="000000"/>
                <w:sz w:val="24"/>
                <w:szCs w:val="24"/>
                <w:lang w:eastAsia="en-US"/>
              </w:rPr>
            </w:pPr>
            <w:r w:rsidRPr="007348DD">
              <w:rPr>
                <w:color w:val="000000"/>
                <w:sz w:val="24"/>
                <w:szCs w:val="24"/>
                <w:lang w:val="ro-RO" w:eastAsia="en-US"/>
              </w:rPr>
              <w:t>CF 0038</w:t>
            </w:r>
          </w:p>
        </w:tc>
        <w:tc>
          <w:tcPr>
            <w:tcW w:w="8788" w:type="dxa"/>
            <w:hideMark/>
          </w:tcPr>
          <w:p w14:paraId="3A3D4249"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bCs/>
                <w:color w:val="000000"/>
                <w:sz w:val="24"/>
                <w:szCs w:val="24"/>
                <w:lang w:val="ro-RO" w:eastAsia="en-US"/>
              </w:rPr>
              <w:t>Aplicația va asigura posibilitatea pentru căsuțele în care se introduce informație suplimentară, dacă o serie de răspunsuri se repetă pe o durată mai lungă, să fie posibil transformarea acestor răspunsuri în răspunsuri predefinite, dar să rămînă și opțiuni de a introduce text liber.</w:t>
            </w:r>
          </w:p>
        </w:tc>
      </w:tr>
      <w:tr w:rsidR="007348DD" w:rsidRPr="007348DD" w14:paraId="2F846D4A" w14:textId="77777777" w:rsidTr="007348D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9AB1055" w14:textId="77777777" w:rsidR="007348DD" w:rsidRPr="007348DD" w:rsidRDefault="007348DD" w:rsidP="007348DD">
            <w:pPr>
              <w:rPr>
                <w:color w:val="000000"/>
                <w:sz w:val="24"/>
                <w:szCs w:val="24"/>
                <w:lang w:eastAsia="en-US"/>
              </w:rPr>
            </w:pPr>
            <w:r w:rsidRPr="007348DD">
              <w:rPr>
                <w:color w:val="000000"/>
                <w:sz w:val="24"/>
                <w:szCs w:val="24"/>
                <w:lang w:val="ro-RO" w:eastAsia="en-US"/>
              </w:rPr>
              <w:t>CF 0039</w:t>
            </w:r>
          </w:p>
        </w:tc>
        <w:tc>
          <w:tcPr>
            <w:tcW w:w="8788" w:type="dxa"/>
            <w:hideMark/>
          </w:tcPr>
          <w:p w14:paraId="229E5736"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eastAsia="en-US"/>
              </w:rPr>
              <w:t xml:space="preserve">Din formularele dosarului vor fi fișe care trebuie completate de 2 sau chiar 3 persoane, și anume Îngrijitorul sau 2 Îngrijitori și staff Departament. Formulare se completează pe secțiuni, Îngrijitorii avînd acces doar la o parte din formular. </w:t>
            </w:r>
          </w:p>
        </w:tc>
      </w:tr>
      <w:tr w:rsidR="007348DD" w:rsidRPr="007348DD" w14:paraId="35EC0D89" w14:textId="77777777" w:rsidTr="007348D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6616BFB" w14:textId="77777777" w:rsidR="007348DD" w:rsidRPr="007348DD" w:rsidRDefault="007348DD" w:rsidP="007348DD">
            <w:pPr>
              <w:rPr>
                <w:color w:val="000000"/>
                <w:sz w:val="24"/>
                <w:szCs w:val="24"/>
                <w:lang w:eastAsia="en-US"/>
              </w:rPr>
            </w:pPr>
            <w:r w:rsidRPr="007348DD">
              <w:rPr>
                <w:color w:val="000000"/>
                <w:sz w:val="24"/>
                <w:szCs w:val="24"/>
                <w:lang w:val="ro-RO" w:eastAsia="en-US"/>
              </w:rPr>
              <w:t>CF 0040</w:t>
            </w:r>
          </w:p>
        </w:tc>
        <w:tc>
          <w:tcPr>
            <w:tcW w:w="8788" w:type="dxa"/>
            <w:hideMark/>
          </w:tcPr>
          <w:p w14:paraId="62782338"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bCs/>
                <w:color w:val="000000"/>
                <w:sz w:val="24"/>
                <w:szCs w:val="24"/>
                <w:lang w:eastAsia="en-US"/>
              </w:rPr>
              <w:t xml:space="preserve">Sistemul va asigura accesul concomitent a mai multor persoane către același modul/submodul. </w:t>
            </w:r>
          </w:p>
        </w:tc>
      </w:tr>
      <w:tr w:rsidR="007348DD" w:rsidRPr="007348DD" w14:paraId="34F48F6B" w14:textId="77777777" w:rsidTr="007348D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BD013B7" w14:textId="77777777" w:rsidR="007348DD" w:rsidRPr="007348DD" w:rsidRDefault="007348DD" w:rsidP="007348DD">
            <w:pPr>
              <w:rPr>
                <w:color w:val="000000"/>
                <w:sz w:val="24"/>
                <w:szCs w:val="24"/>
                <w:lang w:eastAsia="en-US"/>
              </w:rPr>
            </w:pPr>
            <w:r w:rsidRPr="007348DD">
              <w:rPr>
                <w:color w:val="000000"/>
                <w:sz w:val="24"/>
                <w:szCs w:val="24"/>
                <w:lang w:val="ro-RO" w:eastAsia="en-US"/>
              </w:rPr>
              <w:t>CF 0041</w:t>
            </w:r>
          </w:p>
        </w:tc>
        <w:tc>
          <w:tcPr>
            <w:tcW w:w="8788" w:type="dxa"/>
            <w:hideMark/>
          </w:tcPr>
          <w:p w14:paraId="3891303E"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eastAsia="en-US"/>
              </w:rPr>
              <w:t>Sistemul va oferi stocarea, utilizarea si prelucrarea datelor cu character personal în concordantă cu prevederile legale în domeniul protecţiei datelor cu caracter personal din R. Moldova.</w:t>
            </w:r>
          </w:p>
        </w:tc>
      </w:tr>
      <w:tr w:rsidR="007348DD" w:rsidRPr="007348DD" w14:paraId="3DD71C09" w14:textId="77777777" w:rsidTr="007348D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52ECDFF" w14:textId="77777777" w:rsidR="007348DD" w:rsidRPr="007348DD" w:rsidRDefault="007348DD" w:rsidP="007348DD">
            <w:pPr>
              <w:rPr>
                <w:color w:val="000000"/>
                <w:sz w:val="24"/>
                <w:szCs w:val="24"/>
                <w:lang w:eastAsia="en-US"/>
              </w:rPr>
            </w:pPr>
            <w:r w:rsidRPr="007348DD">
              <w:rPr>
                <w:color w:val="000000"/>
                <w:sz w:val="24"/>
                <w:szCs w:val="24"/>
                <w:lang w:val="ro-RO" w:eastAsia="en-US"/>
              </w:rPr>
              <w:t>CF 0042</w:t>
            </w:r>
          </w:p>
        </w:tc>
        <w:tc>
          <w:tcPr>
            <w:tcW w:w="8788" w:type="dxa"/>
            <w:hideMark/>
          </w:tcPr>
          <w:p w14:paraId="0FA1661D"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7348DD">
              <w:rPr>
                <w:color w:val="000000"/>
                <w:sz w:val="24"/>
                <w:szCs w:val="24"/>
                <w:lang w:val="ro-RO" w:eastAsia="en-US"/>
              </w:rPr>
              <w:t>Dezvoltatorul va face ajustările necesare pentru a asigura funcționarea corectă, logică si eficientă a sistemului.</w:t>
            </w:r>
          </w:p>
        </w:tc>
      </w:tr>
      <w:tr w:rsidR="007348DD" w:rsidRPr="007348DD" w14:paraId="05388B24" w14:textId="77777777" w:rsidTr="00734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05B5346" w14:textId="77777777" w:rsidR="007348DD" w:rsidRPr="007348DD" w:rsidRDefault="007348DD" w:rsidP="007348DD">
            <w:pPr>
              <w:rPr>
                <w:color w:val="000000"/>
                <w:sz w:val="24"/>
                <w:szCs w:val="24"/>
                <w:lang w:eastAsia="en-US"/>
              </w:rPr>
            </w:pPr>
            <w:r w:rsidRPr="007348DD">
              <w:rPr>
                <w:color w:val="000000"/>
                <w:sz w:val="24"/>
                <w:szCs w:val="24"/>
                <w:lang w:val="ro-RO" w:eastAsia="en-US"/>
              </w:rPr>
              <w:lastRenderedPageBreak/>
              <w:t>CF 0043</w:t>
            </w:r>
          </w:p>
        </w:tc>
        <w:tc>
          <w:tcPr>
            <w:tcW w:w="8788" w:type="dxa"/>
            <w:hideMark/>
          </w:tcPr>
          <w:p w14:paraId="4A965B47" w14:textId="77777777" w:rsidR="007348DD" w:rsidRPr="007348DD" w:rsidRDefault="007348DD" w:rsidP="007348DD">
            <w:pPr>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7348DD">
              <w:rPr>
                <w:color w:val="000000"/>
                <w:sz w:val="24"/>
                <w:szCs w:val="24"/>
                <w:lang w:val="ro-RO" w:eastAsia="en-US"/>
              </w:rPr>
              <w:t>Dezvoltatorul va adapta termenii de referință și produsul în sine conform tendințelor IT.</w:t>
            </w:r>
          </w:p>
        </w:tc>
      </w:tr>
      <w:tr w:rsidR="007348DD" w:rsidRPr="007348DD" w14:paraId="1285B1B8" w14:textId="77777777" w:rsidTr="00734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53E857F" w14:textId="77777777" w:rsidR="007348DD" w:rsidRPr="007348DD" w:rsidRDefault="007348DD" w:rsidP="007348DD">
            <w:pPr>
              <w:rPr>
                <w:color w:val="000000"/>
                <w:sz w:val="24"/>
                <w:szCs w:val="24"/>
                <w:lang w:eastAsia="en-US"/>
              </w:rPr>
            </w:pPr>
            <w:r w:rsidRPr="007348DD">
              <w:rPr>
                <w:color w:val="000000"/>
                <w:sz w:val="24"/>
                <w:szCs w:val="24"/>
                <w:lang w:eastAsia="en-US"/>
              </w:rPr>
              <w:t>CF 0044</w:t>
            </w:r>
          </w:p>
        </w:tc>
        <w:tc>
          <w:tcPr>
            <w:tcW w:w="8788" w:type="dxa"/>
            <w:hideMark/>
          </w:tcPr>
          <w:p w14:paraId="2A94336D" w14:textId="77777777" w:rsidR="007348DD" w:rsidRPr="007348DD" w:rsidRDefault="007348DD" w:rsidP="007348DD">
            <w:pP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p>
        </w:tc>
      </w:tr>
    </w:tbl>
    <w:p w14:paraId="7A78E956" w14:textId="24C45B15" w:rsidR="001819ED" w:rsidRDefault="001819ED" w:rsidP="00A16784">
      <w:pPr>
        <w:pStyle w:val="2"/>
        <w:numPr>
          <w:ilvl w:val="0"/>
          <w:numId w:val="0"/>
        </w:numPr>
        <w:jc w:val="left"/>
        <w:rPr>
          <w:sz w:val="24"/>
          <w:szCs w:val="24"/>
          <w:lang w:val="ro-RO"/>
        </w:rPr>
      </w:pPr>
      <w:bookmarkStart w:id="102" w:name="_Toc38971211"/>
      <w:bookmarkStart w:id="103" w:name="_Toc39674494"/>
      <w:bookmarkEnd w:id="102"/>
      <w:bookmarkEnd w:id="103"/>
    </w:p>
    <w:p w14:paraId="1BE6EB1B" w14:textId="71F7E915" w:rsidR="00FE0C2D" w:rsidRDefault="00FE0C2D" w:rsidP="00FE0C2D">
      <w:pPr>
        <w:rPr>
          <w:lang w:val="ro-RO"/>
        </w:rPr>
      </w:pPr>
    </w:p>
    <w:p w14:paraId="4EB5AECF" w14:textId="3C1A852D" w:rsidR="00FE0C2D" w:rsidRDefault="00FE0C2D">
      <w:pPr>
        <w:spacing w:after="200" w:line="276" w:lineRule="auto"/>
        <w:rPr>
          <w:lang w:val="ro-RO"/>
        </w:rPr>
      </w:pPr>
      <w:r>
        <w:rPr>
          <w:lang w:val="ro-RO"/>
        </w:rPr>
        <w:br w:type="page"/>
      </w:r>
    </w:p>
    <w:p w14:paraId="00DAA9FA" w14:textId="34F3D205" w:rsidR="00FE0C2D" w:rsidRPr="00FE0C2D" w:rsidRDefault="00FE0C2D" w:rsidP="00FE0C2D">
      <w:pPr>
        <w:pStyle w:val="2"/>
        <w:numPr>
          <w:ilvl w:val="0"/>
          <w:numId w:val="0"/>
        </w:numPr>
        <w:ind w:left="936" w:hanging="576"/>
        <w:jc w:val="right"/>
        <w:rPr>
          <w:bCs w:val="0"/>
          <w:i/>
          <w:iCs/>
          <w:sz w:val="24"/>
          <w:szCs w:val="28"/>
          <w:lang w:val="ro-RO"/>
        </w:rPr>
      </w:pPr>
      <w:r w:rsidRPr="001F7FC4">
        <w:rPr>
          <w:i/>
          <w:iCs/>
          <w:sz w:val="24"/>
          <w:szCs w:val="24"/>
          <w:lang w:val="ro-RO"/>
        </w:rPr>
        <w:lastRenderedPageBreak/>
        <w:t xml:space="preserve">Anexa </w:t>
      </w:r>
      <w:r>
        <w:rPr>
          <w:i/>
          <w:iCs/>
          <w:sz w:val="24"/>
          <w:szCs w:val="24"/>
          <w:lang w:val="ro-RO"/>
        </w:rPr>
        <w:t>3</w:t>
      </w:r>
      <w:r w:rsidRPr="001F7FC4">
        <w:rPr>
          <w:i/>
          <w:iCs/>
          <w:sz w:val="24"/>
          <w:szCs w:val="24"/>
          <w:lang w:val="ro-RO"/>
        </w:rPr>
        <w:t>.</w:t>
      </w:r>
      <w:r>
        <w:rPr>
          <w:i/>
          <w:iCs/>
          <w:sz w:val="24"/>
          <w:szCs w:val="24"/>
          <w:lang w:val="ro-RO"/>
        </w:rPr>
        <w:t xml:space="preserve"> </w:t>
      </w:r>
      <w:r w:rsidRPr="00FE0C2D">
        <w:rPr>
          <w:bCs w:val="0"/>
          <w:i/>
          <w:iCs/>
          <w:sz w:val="24"/>
          <w:szCs w:val="28"/>
          <w:lang w:val="ro-RO"/>
        </w:rPr>
        <w:t>Cerinţele generale obligatorii privind atributele de calitate și performanță (nefuncționalități)</w:t>
      </w:r>
    </w:p>
    <w:tbl>
      <w:tblPr>
        <w:tblW w:w="10200" w:type="dxa"/>
        <w:tblInd w:w="-5" w:type="dxa"/>
        <w:tblLook w:val="04A0" w:firstRow="1" w:lastRow="0" w:firstColumn="1" w:lastColumn="0" w:noHBand="0" w:noVBand="1"/>
      </w:tblPr>
      <w:tblGrid>
        <w:gridCol w:w="1510"/>
        <w:gridCol w:w="8690"/>
      </w:tblGrid>
      <w:tr w:rsidR="007348DD" w:rsidRPr="007348DD" w14:paraId="36B1166C" w14:textId="77777777" w:rsidTr="007348DD">
        <w:trPr>
          <w:trHeight w:val="300"/>
        </w:trPr>
        <w:tc>
          <w:tcPr>
            <w:tcW w:w="1480" w:type="dxa"/>
            <w:tcBorders>
              <w:top w:val="single" w:sz="4" w:space="0" w:color="8EA9DB"/>
              <w:left w:val="single" w:sz="4" w:space="0" w:color="8EA9DB"/>
              <w:bottom w:val="single" w:sz="4" w:space="0" w:color="8EA9DB"/>
              <w:right w:val="nil"/>
            </w:tcBorders>
            <w:shd w:val="clear" w:color="4472C4" w:fill="4472C4"/>
            <w:noWrap/>
            <w:hideMark/>
          </w:tcPr>
          <w:p w14:paraId="1B41A5AE" w14:textId="77777777" w:rsidR="007348DD" w:rsidRPr="007348DD" w:rsidRDefault="007348DD" w:rsidP="007348DD">
            <w:pPr>
              <w:rPr>
                <w:b/>
                <w:bCs/>
                <w:color w:val="FFFFFF"/>
                <w:sz w:val="24"/>
                <w:szCs w:val="24"/>
                <w:lang w:eastAsia="en-US"/>
              </w:rPr>
            </w:pPr>
            <w:r w:rsidRPr="007348DD">
              <w:rPr>
                <w:b/>
                <w:bCs/>
                <w:color w:val="FFFFFF" w:themeColor="background1"/>
                <w:sz w:val="24"/>
                <w:szCs w:val="24"/>
                <w:lang w:val="ro-RO" w:eastAsia="en-US"/>
              </w:rPr>
              <w:t>Identificator</w:t>
            </w:r>
          </w:p>
        </w:tc>
        <w:tc>
          <w:tcPr>
            <w:tcW w:w="8720" w:type="dxa"/>
            <w:tcBorders>
              <w:top w:val="single" w:sz="4" w:space="0" w:color="8EA9DB"/>
              <w:left w:val="nil"/>
              <w:bottom w:val="single" w:sz="4" w:space="0" w:color="8EA9DB"/>
              <w:right w:val="single" w:sz="4" w:space="0" w:color="8EA9DB"/>
            </w:tcBorders>
            <w:shd w:val="clear" w:color="4472C4" w:fill="4472C4"/>
            <w:hideMark/>
          </w:tcPr>
          <w:p w14:paraId="407DD715" w14:textId="77777777" w:rsidR="007348DD" w:rsidRPr="007348DD" w:rsidRDefault="007348DD" w:rsidP="007348DD">
            <w:pPr>
              <w:rPr>
                <w:b/>
                <w:bCs/>
                <w:color w:val="FFFFFF"/>
                <w:sz w:val="24"/>
                <w:szCs w:val="24"/>
                <w:lang w:eastAsia="en-US"/>
              </w:rPr>
            </w:pPr>
            <w:r w:rsidRPr="007348DD">
              <w:rPr>
                <w:b/>
                <w:bCs/>
                <w:color w:val="FFFFFF" w:themeColor="background1"/>
                <w:sz w:val="24"/>
                <w:szCs w:val="24"/>
                <w:lang w:val="ro-RO" w:eastAsia="en-US"/>
              </w:rPr>
              <w:t>Descrierea cerinței de performanță</w:t>
            </w:r>
          </w:p>
        </w:tc>
      </w:tr>
      <w:tr w:rsidR="007348DD" w:rsidRPr="007348DD" w14:paraId="031F9500" w14:textId="77777777" w:rsidTr="007348DD">
        <w:trPr>
          <w:trHeight w:val="9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42B60640" w14:textId="77777777" w:rsidR="007348DD" w:rsidRPr="007348DD" w:rsidRDefault="007348DD" w:rsidP="007348DD">
            <w:pPr>
              <w:rPr>
                <w:color w:val="000000"/>
                <w:sz w:val="24"/>
                <w:szCs w:val="24"/>
                <w:lang w:eastAsia="en-US"/>
              </w:rPr>
            </w:pPr>
            <w:r w:rsidRPr="007348DD">
              <w:rPr>
                <w:color w:val="000000"/>
                <w:sz w:val="24"/>
                <w:szCs w:val="24"/>
                <w:lang w:val="ro-RO" w:eastAsia="en-US"/>
              </w:rPr>
              <w:t>CNF 0001</w:t>
            </w:r>
          </w:p>
        </w:tc>
        <w:tc>
          <w:tcPr>
            <w:tcW w:w="8720" w:type="dxa"/>
            <w:tcBorders>
              <w:top w:val="single" w:sz="4" w:space="0" w:color="8EA9DB"/>
              <w:left w:val="nil"/>
              <w:bottom w:val="single" w:sz="4" w:space="0" w:color="8EA9DB"/>
              <w:right w:val="single" w:sz="4" w:space="0" w:color="8EA9DB"/>
            </w:tcBorders>
            <w:shd w:val="clear" w:color="D9E1F2" w:fill="D9E1F2"/>
            <w:hideMark/>
          </w:tcPr>
          <w:p w14:paraId="5C1A96FF"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se va conforma cu cerinţele tehnice către sisteme informatice impuse de Standardul Republicii Moldova SMV ISO/CEI 27002:2009 Tehnologia informaţiei. Tehnici de securitate. Cod de bună practică pentru managementul securităţii informaţiei.</w:t>
            </w:r>
          </w:p>
        </w:tc>
      </w:tr>
      <w:tr w:rsidR="007348DD" w:rsidRPr="007348DD" w14:paraId="5297ACB3"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auto" w:fill="auto"/>
            <w:noWrap/>
            <w:hideMark/>
          </w:tcPr>
          <w:p w14:paraId="6DA3C4BD" w14:textId="77777777" w:rsidR="007348DD" w:rsidRPr="007348DD" w:rsidRDefault="007348DD" w:rsidP="007348DD">
            <w:pPr>
              <w:rPr>
                <w:color w:val="000000"/>
                <w:sz w:val="24"/>
                <w:szCs w:val="24"/>
                <w:lang w:eastAsia="en-US"/>
              </w:rPr>
            </w:pPr>
            <w:r w:rsidRPr="007348DD">
              <w:rPr>
                <w:color w:val="000000"/>
                <w:sz w:val="24"/>
                <w:szCs w:val="24"/>
                <w:lang w:val="ro-RO" w:eastAsia="en-US"/>
              </w:rPr>
              <w:t>CNF 0002</w:t>
            </w:r>
          </w:p>
        </w:tc>
        <w:tc>
          <w:tcPr>
            <w:tcW w:w="8720" w:type="dxa"/>
            <w:tcBorders>
              <w:top w:val="single" w:sz="4" w:space="0" w:color="8EA9DB"/>
              <w:left w:val="nil"/>
              <w:bottom w:val="single" w:sz="4" w:space="0" w:color="8EA9DB"/>
              <w:right w:val="single" w:sz="4" w:space="0" w:color="8EA9DB"/>
            </w:tcBorders>
            <w:shd w:val="clear" w:color="auto" w:fill="auto"/>
            <w:hideMark/>
          </w:tcPr>
          <w:p w14:paraId="3EBF7927" w14:textId="77777777" w:rsidR="007348DD" w:rsidRPr="007348DD" w:rsidRDefault="007348DD" w:rsidP="007348DD">
            <w:pPr>
              <w:rPr>
                <w:color w:val="000000"/>
                <w:sz w:val="24"/>
                <w:szCs w:val="24"/>
                <w:lang w:eastAsia="en-US"/>
              </w:rPr>
            </w:pPr>
            <w:r w:rsidRPr="007348DD">
              <w:rPr>
                <w:color w:val="000000"/>
                <w:sz w:val="24"/>
                <w:szCs w:val="24"/>
                <w:lang w:val="ro-RO" w:eastAsia="en-US"/>
              </w:rPr>
              <w:t>Toate interfeţele Sistemului (Sistemul şi conţinutul bazei de date) vor fi perfectate în limba romînă cu utilizarea diacriticelor româneşti.</w:t>
            </w:r>
          </w:p>
        </w:tc>
      </w:tr>
      <w:tr w:rsidR="007348DD" w:rsidRPr="007348DD" w14:paraId="26EADE0D" w14:textId="77777777" w:rsidTr="007348DD">
        <w:trPr>
          <w:trHeight w:val="66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1FC93F92" w14:textId="77777777" w:rsidR="007348DD" w:rsidRPr="007348DD" w:rsidRDefault="007348DD" w:rsidP="007348DD">
            <w:pPr>
              <w:rPr>
                <w:color w:val="000000"/>
                <w:sz w:val="24"/>
                <w:szCs w:val="24"/>
                <w:lang w:eastAsia="en-US"/>
              </w:rPr>
            </w:pPr>
            <w:r w:rsidRPr="007348DD">
              <w:rPr>
                <w:color w:val="000000"/>
                <w:sz w:val="24"/>
                <w:szCs w:val="24"/>
                <w:lang w:val="ro-RO" w:eastAsia="en-US"/>
              </w:rPr>
              <w:t>CNF 0003</w:t>
            </w:r>
          </w:p>
        </w:tc>
        <w:tc>
          <w:tcPr>
            <w:tcW w:w="8720" w:type="dxa"/>
            <w:tcBorders>
              <w:top w:val="single" w:sz="4" w:space="0" w:color="8EA9DB"/>
              <w:left w:val="nil"/>
              <w:bottom w:val="single" w:sz="4" w:space="0" w:color="8EA9DB"/>
              <w:right w:val="single" w:sz="4" w:space="0" w:color="8EA9DB"/>
            </w:tcBorders>
            <w:shd w:val="clear" w:color="D9E1F2" w:fill="D9E1F2"/>
            <w:hideMark/>
          </w:tcPr>
          <w:p w14:paraId="06989723" w14:textId="77777777" w:rsidR="007348DD" w:rsidRPr="007348DD" w:rsidRDefault="007348DD" w:rsidP="007348DD">
            <w:pPr>
              <w:rPr>
                <w:color w:val="000000"/>
                <w:sz w:val="24"/>
                <w:szCs w:val="24"/>
                <w:lang w:eastAsia="en-US"/>
              </w:rPr>
            </w:pPr>
            <w:r w:rsidRPr="007348DD">
              <w:rPr>
                <w:color w:val="000000"/>
                <w:sz w:val="24"/>
                <w:szCs w:val="24"/>
                <w:lang w:val="ro-RO" w:eastAsia="en-US"/>
              </w:rPr>
              <w:t xml:space="preserve">Sistemul va dispune de posibilitatea adaptării interfeţei utilizator în funcţie de dispozitivul utilizat de acesta (notebook, netbook, calculator desktop, smartphone, tabletă, etc.). </w:t>
            </w:r>
          </w:p>
        </w:tc>
      </w:tr>
      <w:tr w:rsidR="007348DD" w:rsidRPr="009A524A" w14:paraId="5A87032E" w14:textId="77777777" w:rsidTr="007348DD">
        <w:trPr>
          <w:trHeight w:val="1800"/>
        </w:trPr>
        <w:tc>
          <w:tcPr>
            <w:tcW w:w="1480" w:type="dxa"/>
            <w:tcBorders>
              <w:top w:val="single" w:sz="4" w:space="0" w:color="8EA9DB"/>
              <w:left w:val="single" w:sz="4" w:space="0" w:color="8EA9DB"/>
              <w:bottom w:val="single" w:sz="4" w:space="0" w:color="8EA9DB"/>
              <w:right w:val="nil"/>
            </w:tcBorders>
            <w:shd w:val="clear" w:color="auto" w:fill="auto"/>
            <w:noWrap/>
            <w:hideMark/>
          </w:tcPr>
          <w:p w14:paraId="1B556560" w14:textId="77777777" w:rsidR="007348DD" w:rsidRPr="007348DD" w:rsidRDefault="007348DD" w:rsidP="007348DD">
            <w:pPr>
              <w:rPr>
                <w:color w:val="000000"/>
                <w:sz w:val="24"/>
                <w:szCs w:val="24"/>
                <w:lang w:eastAsia="en-US"/>
              </w:rPr>
            </w:pPr>
            <w:r w:rsidRPr="007348DD">
              <w:rPr>
                <w:color w:val="000000"/>
                <w:sz w:val="24"/>
                <w:szCs w:val="24"/>
                <w:lang w:val="ro-RO" w:eastAsia="en-US"/>
              </w:rPr>
              <w:t>CNF 0004</w:t>
            </w:r>
          </w:p>
        </w:tc>
        <w:tc>
          <w:tcPr>
            <w:tcW w:w="8720" w:type="dxa"/>
            <w:tcBorders>
              <w:top w:val="single" w:sz="4" w:space="0" w:color="8EA9DB"/>
              <w:left w:val="nil"/>
              <w:bottom w:val="single" w:sz="4" w:space="0" w:color="8EA9DB"/>
              <w:right w:val="single" w:sz="4" w:space="0" w:color="8EA9DB"/>
            </w:tcBorders>
            <w:shd w:val="clear" w:color="auto" w:fill="auto"/>
            <w:hideMark/>
          </w:tcPr>
          <w:p w14:paraId="361EE6BF" w14:textId="77777777" w:rsidR="007348DD" w:rsidRPr="008B5D9F" w:rsidRDefault="007348DD" w:rsidP="007348DD">
            <w:pPr>
              <w:rPr>
                <w:color w:val="000000"/>
                <w:sz w:val="24"/>
                <w:szCs w:val="24"/>
                <w:lang w:val="ro-RO" w:eastAsia="en-US"/>
              </w:rPr>
            </w:pPr>
            <w:r w:rsidRPr="007348DD">
              <w:rPr>
                <w:color w:val="000000"/>
                <w:sz w:val="24"/>
                <w:szCs w:val="24"/>
                <w:lang w:val="ro-RO" w:eastAsia="en-US"/>
              </w:rPr>
              <w:t>Sistemul va oferi mărimile indexate (valori din clasificatoare, nomenclatoare) prin filtrarea și culegerea valorii din liste predefinite. Pentru cîmpurile de tip numeric sau dată calendaristică trebuie să existe posibilitatea filtrării după valoarea exactă a caracteristicii căutate (Exemplu: 01.01.2020 - toate înregistrările cu dată specificată) sau după criterii logice (Exemplu: &lt;01.01.2020 – toate înregistrările cu dată mai veche decît 01.01.2020, &gt;01.01.2020 – toate înregistrările cu data mai recentă de 1 ianuarie 2020).</w:t>
            </w:r>
          </w:p>
        </w:tc>
      </w:tr>
      <w:tr w:rsidR="007348DD" w:rsidRPr="007348DD" w14:paraId="132AC4C9" w14:textId="77777777" w:rsidTr="007348DD">
        <w:trPr>
          <w:trHeight w:val="12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0891D4BB" w14:textId="77777777" w:rsidR="007348DD" w:rsidRPr="007348DD" w:rsidRDefault="007348DD" w:rsidP="007348DD">
            <w:pPr>
              <w:rPr>
                <w:color w:val="000000"/>
                <w:sz w:val="24"/>
                <w:szCs w:val="24"/>
                <w:lang w:eastAsia="en-US"/>
              </w:rPr>
            </w:pPr>
            <w:r w:rsidRPr="007348DD">
              <w:rPr>
                <w:color w:val="000000"/>
                <w:sz w:val="24"/>
                <w:szCs w:val="24"/>
                <w:lang w:val="ro-RO" w:eastAsia="en-US"/>
              </w:rPr>
              <w:t>CNF 0005</w:t>
            </w:r>
          </w:p>
        </w:tc>
        <w:tc>
          <w:tcPr>
            <w:tcW w:w="8720" w:type="dxa"/>
            <w:tcBorders>
              <w:top w:val="single" w:sz="4" w:space="0" w:color="8EA9DB"/>
              <w:left w:val="nil"/>
              <w:bottom w:val="single" w:sz="4" w:space="0" w:color="8EA9DB"/>
              <w:right w:val="single" w:sz="4" w:space="0" w:color="8EA9DB"/>
            </w:tcBorders>
            <w:shd w:val="clear" w:color="D9E1F2" w:fill="D9E1F2"/>
            <w:hideMark/>
          </w:tcPr>
          <w:p w14:paraId="5D9AB551"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va asigura posibilitatea filtrării rezultatelor după mască (de exemplu filtrarea după IDNP) conform modelului: 0998877* - toate secvenţele care se încep cu şirul de caractere „0998877”, *IT - toate secvenţele care se sfîrşesc cu şirul de caractere „IT” sau *CENTRU* - toate secvenţele care au în conţinut şirul de caractere „CENTRU”.</w:t>
            </w:r>
          </w:p>
        </w:tc>
      </w:tr>
      <w:tr w:rsidR="007348DD" w:rsidRPr="007348DD" w14:paraId="3BA35492" w14:textId="77777777" w:rsidTr="007348DD">
        <w:trPr>
          <w:trHeight w:val="300"/>
        </w:trPr>
        <w:tc>
          <w:tcPr>
            <w:tcW w:w="1480" w:type="dxa"/>
            <w:tcBorders>
              <w:top w:val="single" w:sz="4" w:space="0" w:color="8EA9DB"/>
              <w:left w:val="single" w:sz="4" w:space="0" w:color="8EA9DB"/>
              <w:bottom w:val="single" w:sz="4" w:space="0" w:color="8EA9DB"/>
              <w:right w:val="nil"/>
            </w:tcBorders>
            <w:shd w:val="clear" w:color="auto" w:fill="auto"/>
            <w:noWrap/>
            <w:hideMark/>
          </w:tcPr>
          <w:p w14:paraId="6ACC1D1F" w14:textId="77777777" w:rsidR="007348DD" w:rsidRPr="007348DD" w:rsidRDefault="007348DD" w:rsidP="007348DD">
            <w:pPr>
              <w:rPr>
                <w:color w:val="000000"/>
                <w:sz w:val="24"/>
                <w:szCs w:val="24"/>
                <w:lang w:eastAsia="en-US"/>
              </w:rPr>
            </w:pPr>
            <w:r w:rsidRPr="007348DD">
              <w:rPr>
                <w:color w:val="000000"/>
                <w:sz w:val="24"/>
                <w:szCs w:val="24"/>
                <w:lang w:val="ro-RO" w:eastAsia="en-US"/>
              </w:rPr>
              <w:t>CNF 0006</w:t>
            </w:r>
          </w:p>
        </w:tc>
        <w:tc>
          <w:tcPr>
            <w:tcW w:w="8720" w:type="dxa"/>
            <w:tcBorders>
              <w:top w:val="single" w:sz="4" w:space="0" w:color="8EA9DB"/>
              <w:left w:val="nil"/>
              <w:bottom w:val="single" w:sz="4" w:space="0" w:color="8EA9DB"/>
              <w:right w:val="single" w:sz="4" w:space="0" w:color="8EA9DB"/>
            </w:tcBorders>
            <w:shd w:val="clear" w:color="auto" w:fill="auto"/>
            <w:hideMark/>
          </w:tcPr>
          <w:p w14:paraId="338620C1"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garantează păstrarea completă şi integritatea a datelor.</w:t>
            </w:r>
          </w:p>
        </w:tc>
      </w:tr>
      <w:tr w:rsidR="007348DD" w:rsidRPr="007348DD" w14:paraId="22F82A53"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03F03152" w14:textId="77777777" w:rsidR="007348DD" w:rsidRPr="007348DD" w:rsidRDefault="007348DD" w:rsidP="007348DD">
            <w:pPr>
              <w:rPr>
                <w:color w:val="000000"/>
                <w:sz w:val="24"/>
                <w:szCs w:val="24"/>
                <w:lang w:eastAsia="en-US"/>
              </w:rPr>
            </w:pPr>
            <w:r w:rsidRPr="007348DD">
              <w:rPr>
                <w:color w:val="000000"/>
                <w:sz w:val="24"/>
                <w:szCs w:val="24"/>
                <w:lang w:val="ro-RO" w:eastAsia="en-US"/>
              </w:rPr>
              <w:t>CNF 0007</w:t>
            </w:r>
          </w:p>
        </w:tc>
        <w:tc>
          <w:tcPr>
            <w:tcW w:w="8720" w:type="dxa"/>
            <w:tcBorders>
              <w:top w:val="single" w:sz="4" w:space="0" w:color="8EA9DB"/>
              <w:left w:val="nil"/>
              <w:bottom w:val="single" w:sz="4" w:space="0" w:color="8EA9DB"/>
              <w:right w:val="single" w:sz="4" w:space="0" w:color="8EA9DB"/>
            </w:tcBorders>
            <w:shd w:val="clear" w:color="D9E1F2" w:fill="D9E1F2"/>
            <w:hideMark/>
          </w:tcPr>
          <w:p w14:paraId="30A0C6D2"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va sigura pentru tranzacţiile sensibile, imediat după executarea acestora, se va folosi serviciul de aplicare a mărcii de timp (time stamping).</w:t>
            </w:r>
          </w:p>
        </w:tc>
      </w:tr>
      <w:tr w:rsidR="007348DD" w:rsidRPr="007348DD" w14:paraId="1E94193E"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auto" w:fill="auto"/>
            <w:noWrap/>
            <w:hideMark/>
          </w:tcPr>
          <w:p w14:paraId="257C894C" w14:textId="77777777" w:rsidR="007348DD" w:rsidRPr="007348DD" w:rsidRDefault="007348DD" w:rsidP="007348DD">
            <w:pPr>
              <w:rPr>
                <w:color w:val="000000"/>
                <w:sz w:val="24"/>
                <w:szCs w:val="24"/>
                <w:lang w:eastAsia="en-US"/>
              </w:rPr>
            </w:pPr>
            <w:r w:rsidRPr="007348DD">
              <w:rPr>
                <w:color w:val="000000"/>
                <w:sz w:val="24"/>
                <w:szCs w:val="24"/>
                <w:lang w:val="ro-RO" w:eastAsia="en-US"/>
              </w:rPr>
              <w:t>CNF 0008</w:t>
            </w:r>
          </w:p>
        </w:tc>
        <w:tc>
          <w:tcPr>
            <w:tcW w:w="8720" w:type="dxa"/>
            <w:tcBorders>
              <w:top w:val="single" w:sz="4" w:space="0" w:color="8EA9DB"/>
              <w:left w:val="nil"/>
              <w:bottom w:val="single" w:sz="4" w:space="0" w:color="8EA9DB"/>
              <w:right w:val="single" w:sz="4" w:space="0" w:color="8EA9DB"/>
            </w:tcBorders>
            <w:shd w:val="clear" w:color="auto" w:fill="auto"/>
            <w:hideMark/>
          </w:tcPr>
          <w:p w14:paraId="35ABE59A"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va fi dezvoltat în baza unor platforme larg acceptate în industrie pentru care există specialişti, inclusiv în Republica Moldova.</w:t>
            </w:r>
          </w:p>
        </w:tc>
      </w:tr>
      <w:tr w:rsidR="007348DD" w:rsidRPr="007348DD" w14:paraId="7EBAAE85"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32992043" w14:textId="77777777" w:rsidR="007348DD" w:rsidRPr="007348DD" w:rsidRDefault="007348DD" w:rsidP="007348DD">
            <w:pPr>
              <w:rPr>
                <w:color w:val="000000"/>
                <w:sz w:val="24"/>
                <w:szCs w:val="24"/>
                <w:lang w:eastAsia="en-US"/>
              </w:rPr>
            </w:pPr>
            <w:r w:rsidRPr="007348DD">
              <w:rPr>
                <w:color w:val="000000"/>
                <w:sz w:val="24"/>
                <w:szCs w:val="24"/>
                <w:lang w:val="ro-RO" w:eastAsia="en-US"/>
              </w:rPr>
              <w:t>CNF 0009</w:t>
            </w:r>
          </w:p>
        </w:tc>
        <w:tc>
          <w:tcPr>
            <w:tcW w:w="8720" w:type="dxa"/>
            <w:tcBorders>
              <w:top w:val="single" w:sz="4" w:space="0" w:color="8EA9DB"/>
              <w:left w:val="nil"/>
              <w:bottom w:val="single" w:sz="4" w:space="0" w:color="8EA9DB"/>
              <w:right w:val="single" w:sz="4" w:space="0" w:color="8EA9DB"/>
            </w:tcBorders>
            <w:shd w:val="clear" w:color="D9E1F2" w:fill="D9E1F2"/>
            <w:hideMark/>
          </w:tcPr>
          <w:p w14:paraId="377781C8"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va asigura implementarea obligatorie a tehnologiei Active Directory și sincronizarea cu aceasta.</w:t>
            </w:r>
          </w:p>
        </w:tc>
      </w:tr>
      <w:tr w:rsidR="007348DD" w:rsidRPr="007348DD" w14:paraId="17BDAE51" w14:textId="77777777" w:rsidTr="007348DD">
        <w:trPr>
          <w:trHeight w:val="390"/>
        </w:trPr>
        <w:tc>
          <w:tcPr>
            <w:tcW w:w="1480" w:type="dxa"/>
            <w:tcBorders>
              <w:top w:val="single" w:sz="4" w:space="0" w:color="8EA9DB"/>
              <w:left w:val="single" w:sz="4" w:space="0" w:color="8EA9DB"/>
              <w:bottom w:val="single" w:sz="4" w:space="0" w:color="8EA9DB"/>
              <w:right w:val="nil"/>
            </w:tcBorders>
            <w:shd w:val="clear" w:color="auto" w:fill="auto"/>
            <w:noWrap/>
            <w:hideMark/>
          </w:tcPr>
          <w:p w14:paraId="5AC60E7D" w14:textId="77777777" w:rsidR="007348DD" w:rsidRPr="007348DD" w:rsidRDefault="007348DD" w:rsidP="007348DD">
            <w:pPr>
              <w:rPr>
                <w:color w:val="000000"/>
                <w:sz w:val="24"/>
                <w:szCs w:val="24"/>
                <w:lang w:eastAsia="en-US"/>
              </w:rPr>
            </w:pPr>
            <w:r w:rsidRPr="007348DD">
              <w:rPr>
                <w:color w:val="000000"/>
                <w:sz w:val="24"/>
                <w:szCs w:val="24"/>
                <w:lang w:val="ro-RO" w:eastAsia="en-US"/>
              </w:rPr>
              <w:t>CNF 0010</w:t>
            </w:r>
          </w:p>
        </w:tc>
        <w:tc>
          <w:tcPr>
            <w:tcW w:w="8720" w:type="dxa"/>
            <w:tcBorders>
              <w:top w:val="single" w:sz="4" w:space="0" w:color="8EA9DB"/>
              <w:left w:val="nil"/>
              <w:bottom w:val="single" w:sz="4" w:space="0" w:color="8EA9DB"/>
              <w:right w:val="single" w:sz="4" w:space="0" w:color="8EA9DB"/>
            </w:tcBorders>
            <w:shd w:val="clear" w:color="auto" w:fill="auto"/>
            <w:hideMark/>
          </w:tcPr>
          <w:p w14:paraId="7B26BA15"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va asigura cel puţin următoarele nivele de jurnalizare tehnice: info; warning; error.</w:t>
            </w:r>
          </w:p>
        </w:tc>
      </w:tr>
      <w:tr w:rsidR="007348DD" w:rsidRPr="007348DD" w14:paraId="62337102" w14:textId="77777777" w:rsidTr="007348DD">
        <w:trPr>
          <w:trHeight w:val="9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62D52879" w14:textId="77777777" w:rsidR="007348DD" w:rsidRPr="007348DD" w:rsidRDefault="007348DD" w:rsidP="007348DD">
            <w:pPr>
              <w:rPr>
                <w:color w:val="000000"/>
                <w:sz w:val="24"/>
                <w:szCs w:val="24"/>
                <w:lang w:eastAsia="en-US"/>
              </w:rPr>
            </w:pPr>
            <w:r w:rsidRPr="007348DD">
              <w:rPr>
                <w:color w:val="000000"/>
                <w:sz w:val="24"/>
                <w:szCs w:val="24"/>
                <w:lang w:val="ro-RO" w:eastAsia="en-US"/>
              </w:rPr>
              <w:t>CNF 0011</w:t>
            </w:r>
          </w:p>
        </w:tc>
        <w:tc>
          <w:tcPr>
            <w:tcW w:w="8720" w:type="dxa"/>
            <w:tcBorders>
              <w:top w:val="single" w:sz="4" w:space="0" w:color="8EA9DB"/>
              <w:left w:val="nil"/>
              <w:bottom w:val="single" w:sz="4" w:space="0" w:color="8EA9DB"/>
              <w:right w:val="single" w:sz="4" w:space="0" w:color="8EA9DB"/>
            </w:tcBorders>
            <w:shd w:val="clear" w:color="D9E1F2" w:fill="D9E1F2"/>
            <w:hideMark/>
          </w:tcPr>
          <w:p w14:paraId="267E9C00" w14:textId="77777777" w:rsidR="007348DD" w:rsidRPr="007348DD" w:rsidRDefault="007348DD" w:rsidP="007348DD">
            <w:pPr>
              <w:rPr>
                <w:color w:val="000000"/>
                <w:sz w:val="24"/>
                <w:szCs w:val="24"/>
                <w:lang w:eastAsia="en-US"/>
              </w:rPr>
            </w:pPr>
            <w:r w:rsidRPr="007348DD">
              <w:rPr>
                <w:color w:val="000000"/>
                <w:sz w:val="24"/>
                <w:szCs w:val="24"/>
                <w:lang w:val="ro-RO" w:eastAsia="en-US"/>
              </w:rPr>
              <w:t>Dezvoltatorul va coordona aspectele tehnice și de infrastructură IT cu Centrul de Guvernare Electronică CGE și STISC pentru ca SISTEMUL să fie ajustat la cerințele de funcționalitate și securitate din domeniu.</w:t>
            </w:r>
          </w:p>
        </w:tc>
      </w:tr>
      <w:tr w:rsidR="007348DD" w:rsidRPr="007348DD" w14:paraId="5114B86E"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auto" w:fill="auto"/>
            <w:noWrap/>
            <w:hideMark/>
          </w:tcPr>
          <w:p w14:paraId="6A833EBA" w14:textId="77777777" w:rsidR="007348DD" w:rsidRPr="007348DD" w:rsidRDefault="007348DD" w:rsidP="007348DD">
            <w:pPr>
              <w:rPr>
                <w:color w:val="000000"/>
                <w:sz w:val="24"/>
                <w:szCs w:val="24"/>
                <w:lang w:eastAsia="en-US"/>
              </w:rPr>
            </w:pPr>
            <w:r w:rsidRPr="007348DD">
              <w:rPr>
                <w:color w:val="000000"/>
                <w:sz w:val="24"/>
                <w:szCs w:val="24"/>
                <w:lang w:val="ro-RO" w:eastAsia="en-US"/>
              </w:rPr>
              <w:t>CNF 0012</w:t>
            </w:r>
          </w:p>
        </w:tc>
        <w:tc>
          <w:tcPr>
            <w:tcW w:w="8720" w:type="dxa"/>
            <w:tcBorders>
              <w:top w:val="single" w:sz="4" w:space="0" w:color="8EA9DB"/>
              <w:left w:val="nil"/>
              <w:bottom w:val="single" w:sz="4" w:space="0" w:color="8EA9DB"/>
              <w:right w:val="single" w:sz="4" w:space="0" w:color="8EA9DB"/>
            </w:tcBorders>
            <w:shd w:val="clear" w:color="auto" w:fill="auto"/>
            <w:hideMark/>
          </w:tcPr>
          <w:p w14:paraId="480A6014" w14:textId="77777777" w:rsidR="007348DD" w:rsidRPr="007348DD" w:rsidRDefault="007348DD" w:rsidP="007348DD">
            <w:pPr>
              <w:rPr>
                <w:color w:val="000000"/>
                <w:sz w:val="24"/>
                <w:szCs w:val="24"/>
                <w:lang w:eastAsia="en-US"/>
              </w:rPr>
            </w:pPr>
            <w:r w:rsidRPr="007348DD">
              <w:rPr>
                <w:color w:val="000000"/>
                <w:sz w:val="24"/>
                <w:szCs w:val="24"/>
                <w:lang w:val="ro-RO" w:eastAsia="en-US"/>
              </w:rPr>
              <w:t>Dezvoltatorul va asigura procurarea licențelor aferente și va asigura oferirea la”LA CHEIE” a soluției.</w:t>
            </w:r>
          </w:p>
        </w:tc>
      </w:tr>
      <w:tr w:rsidR="007348DD" w:rsidRPr="007348DD" w14:paraId="53C41F4D" w14:textId="77777777" w:rsidTr="007348DD">
        <w:trPr>
          <w:trHeight w:val="3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22F433A5" w14:textId="77777777" w:rsidR="007348DD" w:rsidRPr="007348DD" w:rsidRDefault="007348DD" w:rsidP="007348DD">
            <w:pPr>
              <w:rPr>
                <w:color w:val="000000"/>
                <w:sz w:val="24"/>
                <w:szCs w:val="24"/>
                <w:lang w:eastAsia="en-US"/>
              </w:rPr>
            </w:pPr>
            <w:r w:rsidRPr="007348DD">
              <w:rPr>
                <w:color w:val="000000"/>
                <w:sz w:val="24"/>
                <w:szCs w:val="24"/>
                <w:lang w:val="ro-RO" w:eastAsia="en-US"/>
              </w:rPr>
              <w:t>CNF 0013</w:t>
            </w:r>
          </w:p>
        </w:tc>
        <w:tc>
          <w:tcPr>
            <w:tcW w:w="8720" w:type="dxa"/>
            <w:tcBorders>
              <w:top w:val="single" w:sz="4" w:space="0" w:color="8EA9DB"/>
              <w:left w:val="nil"/>
              <w:bottom w:val="single" w:sz="4" w:space="0" w:color="8EA9DB"/>
              <w:right w:val="single" w:sz="4" w:space="0" w:color="8EA9DB"/>
            </w:tcBorders>
            <w:shd w:val="clear" w:color="D9E1F2" w:fill="D9E1F2"/>
            <w:hideMark/>
          </w:tcPr>
          <w:p w14:paraId="0D6E190F" w14:textId="77777777" w:rsidR="007348DD" w:rsidRPr="007348DD" w:rsidRDefault="007348DD" w:rsidP="007348DD">
            <w:pPr>
              <w:rPr>
                <w:color w:val="000000"/>
                <w:sz w:val="24"/>
                <w:szCs w:val="24"/>
                <w:lang w:eastAsia="en-US"/>
              </w:rPr>
            </w:pPr>
            <w:r w:rsidRPr="007348DD">
              <w:rPr>
                <w:color w:val="000000"/>
                <w:sz w:val="24"/>
                <w:szCs w:val="24"/>
                <w:lang w:val="ro-RO" w:eastAsia="en-US"/>
              </w:rPr>
              <w:t>Dezvoltatorul va asigura crearea SISTEMUL în termen de cel mult 6 luni</w:t>
            </w:r>
          </w:p>
        </w:tc>
      </w:tr>
      <w:tr w:rsidR="007348DD" w:rsidRPr="007348DD" w14:paraId="488B4A7E"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auto" w:fill="auto"/>
            <w:noWrap/>
            <w:hideMark/>
          </w:tcPr>
          <w:p w14:paraId="25F1B86C" w14:textId="77777777" w:rsidR="007348DD" w:rsidRPr="007348DD" w:rsidRDefault="007348DD" w:rsidP="007348DD">
            <w:pPr>
              <w:rPr>
                <w:color w:val="000000"/>
                <w:sz w:val="24"/>
                <w:szCs w:val="24"/>
                <w:lang w:eastAsia="en-US"/>
              </w:rPr>
            </w:pPr>
            <w:r w:rsidRPr="007348DD">
              <w:rPr>
                <w:color w:val="000000"/>
                <w:sz w:val="24"/>
                <w:szCs w:val="24"/>
                <w:lang w:val="ro-RO" w:eastAsia="en-US"/>
              </w:rPr>
              <w:t>CNF 0014</w:t>
            </w:r>
          </w:p>
        </w:tc>
        <w:tc>
          <w:tcPr>
            <w:tcW w:w="8720" w:type="dxa"/>
            <w:tcBorders>
              <w:top w:val="single" w:sz="4" w:space="0" w:color="8EA9DB"/>
              <w:left w:val="nil"/>
              <w:bottom w:val="single" w:sz="4" w:space="0" w:color="8EA9DB"/>
              <w:right w:val="single" w:sz="4" w:space="0" w:color="8EA9DB"/>
            </w:tcBorders>
            <w:shd w:val="clear" w:color="auto" w:fill="auto"/>
            <w:hideMark/>
          </w:tcPr>
          <w:p w14:paraId="453CCCD8" w14:textId="77777777" w:rsidR="007348DD" w:rsidRPr="007348DD" w:rsidRDefault="007348DD" w:rsidP="007348DD">
            <w:pPr>
              <w:rPr>
                <w:color w:val="000000"/>
                <w:sz w:val="24"/>
                <w:szCs w:val="24"/>
                <w:lang w:eastAsia="en-US"/>
              </w:rPr>
            </w:pPr>
            <w:r w:rsidRPr="007348DD">
              <w:rPr>
                <w:color w:val="000000"/>
                <w:sz w:val="24"/>
                <w:szCs w:val="24"/>
                <w:lang w:val="ro-RO" w:eastAsia="en-US"/>
              </w:rPr>
              <w:t>Dezvoltatotrul va asigura și coordona cu Beneficiarul planul de testare şi rezultatele testării interne (funcţionale, de performanţă, de securitate).</w:t>
            </w:r>
          </w:p>
        </w:tc>
      </w:tr>
      <w:tr w:rsidR="007348DD" w:rsidRPr="007348DD" w14:paraId="1BD38E95"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22B59D51" w14:textId="77777777" w:rsidR="007348DD" w:rsidRPr="007348DD" w:rsidRDefault="007348DD" w:rsidP="007348DD">
            <w:pPr>
              <w:rPr>
                <w:color w:val="000000"/>
                <w:sz w:val="24"/>
                <w:szCs w:val="24"/>
                <w:lang w:eastAsia="en-US"/>
              </w:rPr>
            </w:pPr>
            <w:r w:rsidRPr="007348DD">
              <w:rPr>
                <w:color w:val="000000"/>
                <w:sz w:val="24"/>
                <w:szCs w:val="24"/>
                <w:lang w:val="ro-RO" w:eastAsia="en-US"/>
              </w:rPr>
              <w:t>CNF 0015</w:t>
            </w:r>
          </w:p>
        </w:tc>
        <w:tc>
          <w:tcPr>
            <w:tcW w:w="8720" w:type="dxa"/>
            <w:tcBorders>
              <w:top w:val="single" w:sz="4" w:space="0" w:color="8EA9DB"/>
              <w:left w:val="nil"/>
              <w:bottom w:val="single" w:sz="4" w:space="0" w:color="8EA9DB"/>
              <w:right w:val="single" w:sz="4" w:space="0" w:color="8EA9DB"/>
            </w:tcBorders>
            <w:shd w:val="clear" w:color="D9E1F2" w:fill="D9E1F2"/>
            <w:hideMark/>
          </w:tcPr>
          <w:p w14:paraId="2C60E23A" w14:textId="77777777" w:rsidR="007348DD" w:rsidRPr="007348DD" w:rsidRDefault="007348DD" w:rsidP="007348DD">
            <w:pPr>
              <w:rPr>
                <w:color w:val="000000"/>
                <w:sz w:val="24"/>
                <w:szCs w:val="24"/>
                <w:lang w:eastAsia="en-US"/>
              </w:rPr>
            </w:pPr>
            <w:r w:rsidRPr="007348DD">
              <w:rPr>
                <w:color w:val="000000"/>
                <w:sz w:val="24"/>
                <w:szCs w:val="24"/>
                <w:lang w:val="ro-RO" w:eastAsia="en-US"/>
              </w:rPr>
              <w:t>Dezvoltatotrul va asigura livrarea codul sursă complet al modulelor și componentelor necesare compilării produsului program.</w:t>
            </w:r>
          </w:p>
        </w:tc>
      </w:tr>
      <w:tr w:rsidR="007348DD" w:rsidRPr="007348DD" w14:paraId="3B5B1FBA"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auto" w:fill="auto"/>
            <w:noWrap/>
            <w:hideMark/>
          </w:tcPr>
          <w:p w14:paraId="1E11B6DC" w14:textId="77777777" w:rsidR="007348DD" w:rsidRPr="007348DD" w:rsidRDefault="007348DD" w:rsidP="007348DD">
            <w:pPr>
              <w:rPr>
                <w:color w:val="000000"/>
                <w:sz w:val="24"/>
                <w:szCs w:val="24"/>
                <w:lang w:eastAsia="en-US"/>
              </w:rPr>
            </w:pPr>
            <w:r w:rsidRPr="007348DD">
              <w:rPr>
                <w:color w:val="000000"/>
                <w:sz w:val="24"/>
                <w:szCs w:val="24"/>
                <w:lang w:val="ro-RO" w:eastAsia="en-US"/>
              </w:rPr>
              <w:t>CNF 0016</w:t>
            </w:r>
          </w:p>
        </w:tc>
        <w:tc>
          <w:tcPr>
            <w:tcW w:w="8720" w:type="dxa"/>
            <w:tcBorders>
              <w:top w:val="single" w:sz="4" w:space="0" w:color="8EA9DB"/>
              <w:left w:val="nil"/>
              <w:bottom w:val="single" w:sz="4" w:space="0" w:color="8EA9DB"/>
              <w:right w:val="single" w:sz="4" w:space="0" w:color="8EA9DB"/>
            </w:tcBorders>
            <w:shd w:val="clear" w:color="auto" w:fill="auto"/>
            <w:hideMark/>
          </w:tcPr>
          <w:p w14:paraId="28A0C966" w14:textId="77777777" w:rsidR="007348DD" w:rsidRPr="007348DD" w:rsidRDefault="007348DD" w:rsidP="007348DD">
            <w:pPr>
              <w:rPr>
                <w:color w:val="000000"/>
                <w:sz w:val="24"/>
                <w:szCs w:val="24"/>
                <w:lang w:eastAsia="en-US"/>
              </w:rPr>
            </w:pPr>
            <w:r w:rsidRPr="007348DD">
              <w:rPr>
                <w:color w:val="000000"/>
                <w:sz w:val="24"/>
                <w:szCs w:val="24"/>
                <w:lang w:val="ro-RO" w:eastAsia="en-US"/>
              </w:rPr>
              <w:t>Dezvoltatorul va prezenta totalitatea artefactelor copiate pe suport electronic (CD-R, DVD-R, USB Flash Drive, SD Card).</w:t>
            </w:r>
          </w:p>
        </w:tc>
      </w:tr>
      <w:tr w:rsidR="007348DD" w:rsidRPr="007348DD" w14:paraId="6C60C4F8"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31DCFBF6" w14:textId="77777777" w:rsidR="007348DD" w:rsidRPr="007348DD" w:rsidRDefault="007348DD" w:rsidP="007348DD">
            <w:pPr>
              <w:rPr>
                <w:color w:val="000000"/>
                <w:sz w:val="24"/>
                <w:szCs w:val="24"/>
                <w:lang w:eastAsia="en-US"/>
              </w:rPr>
            </w:pPr>
            <w:r w:rsidRPr="007348DD">
              <w:rPr>
                <w:color w:val="000000"/>
                <w:sz w:val="24"/>
                <w:szCs w:val="24"/>
                <w:lang w:val="ro-RO" w:eastAsia="en-US"/>
              </w:rPr>
              <w:t>CNF 0017</w:t>
            </w:r>
          </w:p>
        </w:tc>
        <w:tc>
          <w:tcPr>
            <w:tcW w:w="8720" w:type="dxa"/>
            <w:tcBorders>
              <w:top w:val="single" w:sz="4" w:space="0" w:color="8EA9DB"/>
              <w:left w:val="nil"/>
              <w:bottom w:val="single" w:sz="4" w:space="0" w:color="8EA9DB"/>
              <w:right w:val="single" w:sz="4" w:space="0" w:color="8EA9DB"/>
            </w:tcBorders>
            <w:shd w:val="clear" w:color="D9E1F2" w:fill="D9E1F2"/>
            <w:hideMark/>
          </w:tcPr>
          <w:p w14:paraId="05BADA99" w14:textId="77777777" w:rsidR="007348DD" w:rsidRPr="007348DD" w:rsidRDefault="007348DD" w:rsidP="007348DD">
            <w:pPr>
              <w:rPr>
                <w:color w:val="000000"/>
                <w:sz w:val="24"/>
                <w:szCs w:val="24"/>
                <w:lang w:eastAsia="en-US"/>
              </w:rPr>
            </w:pPr>
            <w:r w:rsidRPr="007348DD">
              <w:rPr>
                <w:color w:val="000000"/>
                <w:sz w:val="24"/>
                <w:szCs w:val="24"/>
                <w:lang w:val="ro-RO" w:eastAsia="en-US"/>
              </w:rPr>
              <w:t>Dezvoltatorul va prezenta deficiențele identificate la toate etapele de implimentare și soluţiile de rezolvare a acestora.</w:t>
            </w:r>
          </w:p>
        </w:tc>
      </w:tr>
      <w:tr w:rsidR="007348DD" w:rsidRPr="007348DD" w14:paraId="564CEC83" w14:textId="77777777" w:rsidTr="007348DD">
        <w:trPr>
          <w:trHeight w:val="1200"/>
        </w:trPr>
        <w:tc>
          <w:tcPr>
            <w:tcW w:w="1480" w:type="dxa"/>
            <w:tcBorders>
              <w:top w:val="single" w:sz="4" w:space="0" w:color="8EA9DB"/>
              <w:left w:val="single" w:sz="4" w:space="0" w:color="8EA9DB"/>
              <w:bottom w:val="single" w:sz="4" w:space="0" w:color="8EA9DB"/>
              <w:right w:val="nil"/>
            </w:tcBorders>
            <w:shd w:val="clear" w:color="auto" w:fill="auto"/>
            <w:noWrap/>
            <w:hideMark/>
          </w:tcPr>
          <w:p w14:paraId="5771506F" w14:textId="77777777" w:rsidR="007348DD" w:rsidRPr="007348DD" w:rsidRDefault="007348DD" w:rsidP="007348DD">
            <w:pPr>
              <w:rPr>
                <w:color w:val="000000"/>
                <w:sz w:val="24"/>
                <w:szCs w:val="24"/>
                <w:lang w:eastAsia="en-US"/>
              </w:rPr>
            </w:pPr>
            <w:r w:rsidRPr="007348DD">
              <w:rPr>
                <w:color w:val="000000"/>
                <w:sz w:val="24"/>
                <w:szCs w:val="24"/>
                <w:lang w:val="ro-RO" w:eastAsia="en-US"/>
              </w:rPr>
              <w:t>CNF 0018</w:t>
            </w:r>
          </w:p>
        </w:tc>
        <w:tc>
          <w:tcPr>
            <w:tcW w:w="8720" w:type="dxa"/>
            <w:tcBorders>
              <w:top w:val="single" w:sz="4" w:space="0" w:color="8EA9DB"/>
              <w:left w:val="nil"/>
              <w:bottom w:val="single" w:sz="4" w:space="0" w:color="8EA9DB"/>
              <w:right w:val="single" w:sz="4" w:space="0" w:color="8EA9DB"/>
            </w:tcBorders>
            <w:shd w:val="clear" w:color="auto" w:fill="auto"/>
            <w:hideMark/>
          </w:tcPr>
          <w:p w14:paraId="3127935C" w14:textId="77777777" w:rsidR="007348DD" w:rsidRPr="007348DD" w:rsidRDefault="007348DD" w:rsidP="007348DD">
            <w:pPr>
              <w:rPr>
                <w:color w:val="000000"/>
                <w:sz w:val="24"/>
                <w:szCs w:val="24"/>
                <w:lang w:eastAsia="en-US"/>
              </w:rPr>
            </w:pPr>
            <w:r w:rsidRPr="007348DD">
              <w:rPr>
                <w:color w:val="000000"/>
                <w:sz w:val="24"/>
                <w:szCs w:val="24"/>
                <w:lang w:val="ro-RO" w:eastAsia="en-US"/>
              </w:rPr>
              <w:t>Dezvoltatorul va oferi garanție și va asigura suport tehnic după semnarea actului de primire-predare finală a Sistemului pentru o perioadă de 36 luni. Pentru reducerea costurilor de mentenață aceasta va include doar mentenanţa preventivăși  corectivă, în conformitate cu ISO/IEC 14764.</w:t>
            </w:r>
          </w:p>
        </w:tc>
      </w:tr>
      <w:tr w:rsidR="007348DD" w:rsidRPr="007348DD" w14:paraId="31936669" w14:textId="77777777" w:rsidTr="007348DD">
        <w:trPr>
          <w:trHeight w:val="9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601A515A" w14:textId="77777777" w:rsidR="007348DD" w:rsidRPr="007348DD" w:rsidRDefault="007348DD" w:rsidP="007348DD">
            <w:pPr>
              <w:rPr>
                <w:color w:val="000000"/>
                <w:sz w:val="24"/>
                <w:szCs w:val="24"/>
                <w:lang w:eastAsia="en-US"/>
              </w:rPr>
            </w:pPr>
            <w:r w:rsidRPr="007348DD">
              <w:rPr>
                <w:color w:val="000000"/>
                <w:sz w:val="24"/>
                <w:szCs w:val="24"/>
                <w:lang w:val="ro-RO" w:eastAsia="en-US"/>
              </w:rPr>
              <w:lastRenderedPageBreak/>
              <w:t>CNF 0019</w:t>
            </w:r>
          </w:p>
        </w:tc>
        <w:tc>
          <w:tcPr>
            <w:tcW w:w="8720" w:type="dxa"/>
            <w:tcBorders>
              <w:top w:val="single" w:sz="4" w:space="0" w:color="8EA9DB"/>
              <w:left w:val="nil"/>
              <w:bottom w:val="single" w:sz="4" w:space="0" w:color="8EA9DB"/>
              <w:right w:val="single" w:sz="4" w:space="0" w:color="8EA9DB"/>
            </w:tcBorders>
            <w:shd w:val="clear" w:color="D9E1F2" w:fill="D9E1F2"/>
            <w:hideMark/>
          </w:tcPr>
          <w:p w14:paraId="6CAFDBE2" w14:textId="77777777" w:rsidR="007348DD" w:rsidRPr="007348DD" w:rsidRDefault="007348DD" w:rsidP="007348DD">
            <w:pPr>
              <w:rPr>
                <w:color w:val="000000"/>
                <w:sz w:val="24"/>
                <w:szCs w:val="24"/>
                <w:lang w:eastAsia="en-US"/>
              </w:rPr>
            </w:pPr>
            <w:r w:rsidRPr="007348DD">
              <w:rPr>
                <w:color w:val="000000"/>
                <w:sz w:val="24"/>
                <w:szCs w:val="24"/>
                <w:lang w:val="ro-RO" w:eastAsia="en-US"/>
              </w:rPr>
              <w:t>Dezvoltatorul va oferi Manualul Dezvoltatorului care va conține instrucțiunile detaliate de configurare a resurselor, evenimentelor de business, stărilor, tranzițiilor, rolurilor, drepturilor și utilizatorilor aplicațiilor.</w:t>
            </w:r>
          </w:p>
        </w:tc>
      </w:tr>
      <w:tr w:rsidR="007348DD" w:rsidRPr="007348DD" w14:paraId="7996E582"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auto" w:fill="auto"/>
            <w:noWrap/>
            <w:hideMark/>
          </w:tcPr>
          <w:p w14:paraId="7ECCA6FA" w14:textId="77777777" w:rsidR="007348DD" w:rsidRPr="007348DD" w:rsidRDefault="007348DD" w:rsidP="007348DD">
            <w:pPr>
              <w:rPr>
                <w:color w:val="000000"/>
                <w:sz w:val="24"/>
                <w:szCs w:val="24"/>
                <w:lang w:eastAsia="en-US"/>
              </w:rPr>
            </w:pPr>
            <w:r w:rsidRPr="007348DD">
              <w:rPr>
                <w:color w:val="000000"/>
                <w:sz w:val="24"/>
                <w:szCs w:val="24"/>
                <w:lang w:val="ro-RO" w:eastAsia="en-US"/>
              </w:rPr>
              <w:t>CNF 0020</w:t>
            </w:r>
          </w:p>
        </w:tc>
        <w:tc>
          <w:tcPr>
            <w:tcW w:w="8720" w:type="dxa"/>
            <w:tcBorders>
              <w:top w:val="single" w:sz="4" w:space="0" w:color="8EA9DB"/>
              <w:left w:val="nil"/>
              <w:bottom w:val="single" w:sz="4" w:space="0" w:color="8EA9DB"/>
              <w:right w:val="single" w:sz="4" w:space="0" w:color="8EA9DB"/>
            </w:tcBorders>
            <w:shd w:val="clear" w:color="auto" w:fill="auto"/>
            <w:hideMark/>
          </w:tcPr>
          <w:p w14:paraId="0C2EC70D" w14:textId="77777777" w:rsidR="007348DD" w:rsidRPr="007348DD" w:rsidRDefault="007348DD" w:rsidP="007348DD">
            <w:pPr>
              <w:rPr>
                <w:color w:val="000000"/>
                <w:sz w:val="24"/>
                <w:szCs w:val="24"/>
                <w:lang w:eastAsia="en-US"/>
              </w:rPr>
            </w:pPr>
            <w:r w:rsidRPr="007348DD">
              <w:rPr>
                <w:color w:val="000000"/>
                <w:sz w:val="24"/>
                <w:szCs w:val="24"/>
                <w:lang w:val="ro-RO" w:eastAsia="en-US"/>
              </w:rPr>
              <w:t>Garanția și suportul tehnic va corespunde standardului național SM ISO/CEI 14764:2005 - Tehnologia informației. Mentenanța software-ului.</w:t>
            </w:r>
          </w:p>
        </w:tc>
      </w:tr>
      <w:tr w:rsidR="007348DD" w:rsidRPr="007348DD" w14:paraId="511DA9B5"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2CEF9760" w14:textId="77777777" w:rsidR="007348DD" w:rsidRPr="007348DD" w:rsidRDefault="007348DD" w:rsidP="007348DD">
            <w:pPr>
              <w:rPr>
                <w:color w:val="000000"/>
                <w:sz w:val="24"/>
                <w:szCs w:val="24"/>
                <w:lang w:eastAsia="en-US"/>
              </w:rPr>
            </w:pPr>
            <w:r w:rsidRPr="007348DD">
              <w:rPr>
                <w:color w:val="000000"/>
                <w:sz w:val="24"/>
                <w:szCs w:val="24"/>
                <w:lang w:val="ro-RO" w:eastAsia="en-US"/>
              </w:rPr>
              <w:t>CNF 0021</w:t>
            </w:r>
          </w:p>
        </w:tc>
        <w:tc>
          <w:tcPr>
            <w:tcW w:w="8720" w:type="dxa"/>
            <w:tcBorders>
              <w:top w:val="single" w:sz="4" w:space="0" w:color="8EA9DB"/>
              <w:left w:val="nil"/>
              <w:bottom w:val="single" w:sz="4" w:space="0" w:color="8EA9DB"/>
              <w:right w:val="single" w:sz="4" w:space="0" w:color="8EA9DB"/>
            </w:tcBorders>
            <w:shd w:val="clear" w:color="D9E1F2" w:fill="D9E1F2"/>
            <w:hideMark/>
          </w:tcPr>
          <w:p w14:paraId="7E8F0E1F" w14:textId="77777777" w:rsidR="007348DD" w:rsidRPr="007348DD" w:rsidRDefault="007348DD" w:rsidP="007348DD">
            <w:pPr>
              <w:rPr>
                <w:color w:val="000000"/>
                <w:sz w:val="24"/>
                <w:szCs w:val="24"/>
                <w:lang w:eastAsia="en-US"/>
              </w:rPr>
            </w:pPr>
            <w:r w:rsidRPr="007348DD">
              <w:rPr>
                <w:color w:val="000000"/>
                <w:sz w:val="24"/>
                <w:szCs w:val="24"/>
                <w:lang w:val="ro-RO" w:eastAsia="en-US"/>
              </w:rPr>
              <w:t>Dezvoltatorul va asigura Documentația de instruire (destinată trainerilor care vor instrui personalul în exploatarea soluției informatice).</w:t>
            </w:r>
          </w:p>
        </w:tc>
      </w:tr>
      <w:tr w:rsidR="007348DD" w:rsidRPr="007348DD" w14:paraId="0C3270CE" w14:textId="77777777" w:rsidTr="007348DD">
        <w:trPr>
          <w:trHeight w:val="300"/>
        </w:trPr>
        <w:tc>
          <w:tcPr>
            <w:tcW w:w="1480" w:type="dxa"/>
            <w:tcBorders>
              <w:top w:val="single" w:sz="4" w:space="0" w:color="8EA9DB"/>
              <w:left w:val="single" w:sz="4" w:space="0" w:color="8EA9DB"/>
              <w:bottom w:val="single" w:sz="4" w:space="0" w:color="8EA9DB"/>
              <w:right w:val="nil"/>
            </w:tcBorders>
            <w:shd w:val="clear" w:color="auto" w:fill="auto"/>
            <w:noWrap/>
            <w:hideMark/>
          </w:tcPr>
          <w:p w14:paraId="7A0454B3" w14:textId="77777777" w:rsidR="007348DD" w:rsidRPr="007348DD" w:rsidRDefault="007348DD" w:rsidP="007348DD">
            <w:pPr>
              <w:rPr>
                <w:color w:val="000000"/>
                <w:sz w:val="24"/>
                <w:szCs w:val="24"/>
                <w:lang w:eastAsia="en-US"/>
              </w:rPr>
            </w:pPr>
            <w:r w:rsidRPr="007348DD">
              <w:rPr>
                <w:color w:val="000000"/>
                <w:sz w:val="24"/>
                <w:szCs w:val="24"/>
                <w:lang w:val="ro-RO" w:eastAsia="en-US"/>
              </w:rPr>
              <w:t>CNF 0022</w:t>
            </w:r>
          </w:p>
        </w:tc>
        <w:tc>
          <w:tcPr>
            <w:tcW w:w="8720" w:type="dxa"/>
            <w:tcBorders>
              <w:top w:val="single" w:sz="4" w:space="0" w:color="8EA9DB"/>
              <w:left w:val="nil"/>
              <w:bottom w:val="single" w:sz="4" w:space="0" w:color="8EA9DB"/>
              <w:right w:val="single" w:sz="4" w:space="0" w:color="8EA9DB"/>
            </w:tcBorders>
            <w:shd w:val="clear" w:color="auto" w:fill="auto"/>
            <w:hideMark/>
          </w:tcPr>
          <w:p w14:paraId="13324FF7" w14:textId="77777777" w:rsidR="007348DD" w:rsidRPr="007348DD" w:rsidRDefault="007348DD" w:rsidP="007348DD">
            <w:pPr>
              <w:rPr>
                <w:color w:val="000000"/>
                <w:sz w:val="24"/>
                <w:szCs w:val="24"/>
                <w:lang w:eastAsia="en-US"/>
              </w:rPr>
            </w:pPr>
            <w:r w:rsidRPr="007348DD">
              <w:rPr>
                <w:color w:val="000000"/>
                <w:sz w:val="24"/>
                <w:szCs w:val="24"/>
                <w:lang w:val="ro-RO" w:eastAsia="en-US"/>
              </w:rPr>
              <w:t>Instruire utilizatori și administratori .</w:t>
            </w:r>
          </w:p>
        </w:tc>
      </w:tr>
      <w:tr w:rsidR="007348DD" w:rsidRPr="007348DD" w14:paraId="1E0D487B" w14:textId="77777777" w:rsidTr="007348DD">
        <w:trPr>
          <w:trHeight w:val="345"/>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061E398D" w14:textId="77777777" w:rsidR="007348DD" w:rsidRPr="007348DD" w:rsidRDefault="007348DD" w:rsidP="007348DD">
            <w:pPr>
              <w:rPr>
                <w:color w:val="000000"/>
                <w:sz w:val="24"/>
                <w:szCs w:val="24"/>
                <w:lang w:eastAsia="en-US"/>
              </w:rPr>
            </w:pPr>
            <w:r w:rsidRPr="007348DD">
              <w:rPr>
                <w:color w:val="000000"/>
                <w:sz w:val="24"/>
                <w:szCs w:val="24"/>
                <w:lang w:val="ro-RO" w:eastAsia="en-US"/>
              </w:rPr>
              <w:t>CNF 0023</w:t>
            </w:r>
          </w:p>
        </w:tc>
        <w:tc>
          <w:tcPr>
            <w:tcW w:w="8720" w:type="dxa"/>
            <w:tcBorders>
              <w:top w:val="single" w:sz="4" w:space="0" w:color="8EA9DB"/>
              <w:left w:val="nil"/>
              <w:bottom w:val="single" w:sz="4" w:space="0" w:color="8EA9DB"/>
              <w:right w:val="single" w:sz="4" w:space="0" w:color="8EA9DB"/>
            </w:tcBorders>
            <w:shd w:val="clear" w:color="D9E1F2" w:fill="D9E1F2"/>
            <w:hideMark/>
          </w:tcPr>
          <w:p w14:paraId="509277DD" w14:textId="77777777" w:rsidR="007348DD" w:rsidRPr="007348DD" w:rsidRDefault="007348DD" w:rsidP="007348DD">
            <w:pPr>
              <w:rPr>
                <w:color w:val="000000"/>
                <w:sz w:val="24"/>
                <w:szCs w:val="24"/>
                <w:lang w:eastAsia="en-US"/>
              </w:rPr>
            </w:pPr>
            <w:r w:rsidRPr="007348DD">
              <w:rPr>
                <w:color w:val="000000"/>
                <w:sz w:val="24"/>
                <w:szCs w:val="24"/>
                <w:lang w:val="ro-RO" w:eastAsia="en-US"/>
              </w:rPr>
              <w:t>Dezvoltatorul va asigura asistență pe perioada de testare în producție (pilotare) a sistemului.</w:t>
            </w:r>
          </w:p>
        </w:tc>
      </w:tr>
      <w:tr w:rsidR="007348DD" w:rsidRPr="007348DD" w14:paraId="0BB5852B" w14:textId="77777777" w:rsidTr="007348DD">
        <w:trPr>
          <w:trHeight w:val="300"/>
        </w:trPr>
        <w:tc>
          <w:tcPr>
            <w:tcW w:w="1480" w:type="dxa"/>
            <w:tcBorders>
              <w:top w:val="single" w:sz="4" w:space="0" w:color="8EA9DB"/>
              <w:left w:val="single" w:sz="4" w:space="0" w:color="8EA9DB"/>
              <w:bottom w:val="single" w:sz="4" w:space="0" w:color="8EA9DB"/>
              <w:right w:val="nil"/>
            </w:tcBorders>
            <w:shd w:val="clear" w:color="auto" w:fill="auto"/>
            <w:noWrap/>
            <w:hideMark/>
          </w:tcPr>
          <w:p w14:paraId="7EA25F6F" w14:textId="77777777" w:rsidR="007348DD" w:rsidRPr="007348DD" w:rsidRDefault="007348DD" w:rsidP="007348DD">
            <w:pPr>
              <w:rPr>
                <w:color w:val="000000"/>
                <w:sz w:val="24"/>
                <w:szCs w:val="24"/>
                <w:lang w:eastAsia="en-US"/>
              </w:rPr>
            </w:pPr>
            <w:r w:rsidRPr="007348DD">
              <w:rPr>
                <w:color w:val="000000"/>
                <w:sz w:val="24"/>
                <w:szCs w:val="24"/>
                <w:lang w:val="ro-RO" w:eastAsia="en-US"/>
              </w:rPr>
              <w:t>CNF 0024</w:t>
            </w:r>
          </w:p>
        </w:tc>
        <w:tc>
          <w:tcPr>
            <w:tcW w:w="8720" w:type="dxa"/>
            <w:tcBorders>
              <w:top w:val="single" w:sz="4" w:space="0" w:color="8EA9DB"/>
              <w:left w:val="nil"/>
              <w:bottom w:val="single" w:sz="4" w:space="0" w:color="8EA9DB"/>
              <w:right w:val="single" w:sz="4" w:space="0" w:color="8EA9DB"/>
            </w:tcBorders>
            <w:shd w:val="clear" w:color="auto" w:fill="auto"/>
            <w:hideMark/>
          </w:tcPr>
          <w:p w14:paraId="363433D7" w14:textId="77777777" w:rsidR="007348DD" w:rsidRPr="007348DD" w:rsidRDefault="007348DD" w:rsidP="007348DD">
            <w:pPr>
              <w:rPr>
                <w:color w:val="000000"/>
                <w:sz w:val="24"/>
                <w:szCs w:val="24"/>
                <w:lang w:eastAsia="en-US"/>
              </w:rPr>
            </w:pPr>
            <w:r w:rsidRPr="007348DD">
              <w:rPr>
                <w:color w:val="000000"/>
                <w:sz w:val="24"/>
                <w:szCs w:val="24"/>
                <w:lang w:val="ro-RO" w:eastAsia="en-US"/>
              </w:rPr>
              <w:t>Dezvoltatorul va asigura asistență în testarea de acceptare a sistemului.</w:t>
            </w:r>
          </w:p>
        </w:tc>
      </w:tr>
      <w:tr w:rsidR="007348DD" w:rsidRPr="007348DD" w14:paraId="70F992CB" w14:textId="77777777" w:rsidTr="007348DD">
        <w:trPr>
          <w:trHeight w:val="3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4DC26FBA" w14:textId="77777777" w:rsidR="007348DD" w:rsidRPr="007348DD" w:rsidRDefault="007348DD" w:rsidP="007348DD">
            <w:pPr>
              <w:rPr>
                <w:color w:val="000000"/>
                <w:sz w:val="24"/>
                <w:szCs w:val="24"/>
                <w:lang w:eastAsia="en-US"/>
              </w:rPr>
            </w:pPr>
            <w:r w:rsidRPr="007348DD">
              <w:rPr>
                <w:color w:val="000000"/>
                <w:sz w:val="24"/>
                <w:szCs w:val="24"/>
                <w:lang w:val="ro-RO" w:eastAsia="en-US"/>
              </w:rPr>
              <w:t>CNF 0025</w:t>
            </w:r>
          </w:p>
        </w:tc>
        <w:tc>
          <w:tcPr>
            <w:tcW w:w="8720" w:type="dxa"/>
            <w:tcBorders>
              <w:top w:val="single" w:sz="4" w:space="0" w:color="8EA9DB"/>
              <w:left w:val="nil"/>
              <w:bottom w:val="single" w:sz="4" w:space="0" w:color="8EA9DB"/>
              <w:right w:val="single" w:sz="4" w:space="0" w:color="8EA9DB"/>
            </w:tcBorders>
            <w:shd w:val="clear" w:color="D9E1F2" w:fill="D9E1F2"/>
            <w:hideMark/>
          </w:tcPr>
          <w:p w14:paraId="374519BF" w14:textId="77777777" w:rsidR="007348DD" w:rsidRPr="007348DD" w:rsidRDefault="007348DD" w:rsidP="007348DD">
            <w:pPr>
              <w:rPr>
                <w:color w:val="000000"/>
                <w:sz w:val="24"/>
                <w:szCs w:val="24"/>
                <w:lang w:eastAsia="en-US"/>
              </w:rPr>
            </w:pPr>
            <w:r w:rsidRPr="007348DD">
              <w:rPr>
                <w:color w:val="000000"/>
                <w:sz w:val="24"/>
                <w:szCs w:val="24"/>
                <w:lang w:val="ro-RO" w:eastAsia="en-US"/>
              </w:rPr>
              <w:t>Dezvoltatorul va asigura asistență în punerea sistemului în producție.</w:t>
            </w:r>
          </w:p>
        </w:tc>
      </w:tr>
      <w:tr w:rsidR="007348DD" w:rsidRPr="007348DD" w14:paraId="3D2A4EF9"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auto" w:fill="auto"/>
            <w:noWrap/>
            <w:hideMark/>
          </w:tcPr>
          <w:p w14:paraId="318170DB" w14:textId="77777777" w:rsidR="007348DD" w:rsidRPr="007348DD" w:rsidRDefault="007348DD" w:rsidP="007348DD">
            <w:pPr>
              <w:rPr>
                <w:color w:val="000000"/>
                <w:sz w:val="24"/>
                <w:szCs w:val="24"/>
                <w:lang w:eastAsia="en-US"/>
              </w:rPr>
            </w:pPr>
            <w:r w:rsidRPr="007348DD">
              <w:rPr>
                <w:color w:val="000000"/>
                <w:sz w:val="24"/>
                <w:szCs w:val="24"/>
                <w:lang w:val="ro-RO" w:eastAsia="en-US"/>
              </w:rPr>
              <w:t>CNF 0026</w:t>
            </w:r>
          </w:p>
        </w:tc>
        <w:tc>
          <w:tcPr>
            <w:tcW w:w="8720" w:type="dxa"/>
            <w:tcBorders>
              <w:top w:val="single" w:sz="4" w:space="0" w:color="8EA9DB"/>
              <w:left w:val="nil"/>
              <w:bottom w:val="single" w:sz="4" w:space="0" w:color="8EA9DB"/>
              <w:right w:val="single" w:sz="4" w:space="0" w:color="8EA9DB"/>
            </w:tcBorders>
            <w:shd w:val="clear" w:color="auto" w:fill="auto"/>
            <w:hideMark/>
          </w:tcPr>
          <w:p w14:paraId="4DD345D1" w14:textId="77777777" w:rsidR="007348DD" w:rsidRPr="007348DD" w:rsidRDefault="007348DD" w:rsidP="007348DD">
            <w:pPr>
              <w:rPr>
                <w:color w:val="000000"/>
                <w:sz w:val="24"/>
                <w:szCs w:val="24"/>
                <w:lang w:eastAsia="en-US"/>
              </w:rPr>
            </w:pPr>
            <w:r w:rsidRPr="007348DD">
              <w:rPr>
                <w:color w:val="000000"/>
                <w:sz w:val="24"/>
                <w:szCs w:val="24"/>
                <w:lang w:val="ro-RO" w:eastAsia="en-US"/>
              </w:rPr>
              <w:t>Dezvoltatorul se obligă să soluționeze deficiențele identificate pe perioada de pilotare și la testarea de acceptare.</w:t>
            </w:r>
          </w:p>
        </w:tc>
      </w:tr>
      <w:tr w:rsidR="007348DD" w:rsidRPr="007348DD" w14:paraId="6E75ACB3"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1B247D74" w14:textId="77777777" w:rsidR="007348DD" w:rsidRPr="007348DD" w:rsidRDefault="007348DD" w:rsidP="007348DD">
            <w:pPr>
              <w:rPr>
                <w:color w:val="000000"/>
                <w:sz w:val="24"/>
                <w:szCs w:val="24"/>
                <w:lang w:eastAsia="en-US"/>
              </w:rPr>
            </w:pPr>
            <w:r w:rsidRPr="007348DD">
              <w:rPr>
                <w:color w:val="000000"/>
                <w:sz w:val="24"/>
                <w:szCs w:val="24"/>
                <w:lang w:val="ro-RO" w:eastAsia="en-US"/>
              </w:rPr>
              <w:t>CNF 0027</w:t>
            </w:r>
          </w:p>
        </w:tc>
        <w:tc>
          <w:tcPr>
            <w:tcW w:w="8720" w:type="dxa"/>
            <w:tcBorders>
              <w:top w:val="single" w:sz="4" w:space="0" w:color="8EA9DB"/>
              <w:left w:val="nil"/>
              <w:bottom w:val="single" w:sz="4" w:space="0" w:color="8EA9DB"/>
              <w:right w:val="single" w:sz="4" w:space="0" w:color="8EA9DB"/>
            </w:tcBorders>
            <w:shd w:val="clear" w:color="D9E1F2" w:fill="D9E1F2"/>
            <w:hideMark/>
          </w:tcPr>
          <w:p w14:paraId="61ED7A32" w14:textId="77777777" w:rsidR="007348DD" w:rsidRPr="007348DD" w:rsidRDefault="007348DD" w:rsidP="007348DD">
            <w:pPr>
              <w:rPr>
                <w:color w:val="000000"/>
                <w:sz w:val="24"/>
                <w:szCs w:val="24"/>
                <w:lang w:eastAsia="en-US"/>
              </w:rPr>
            </w:pPr>
            <w:r w:rsidRPr="007348DD">
              <w:rPr>
                <w:color w:val="000000"/>
                <w:sz w:val="24"/>
                <w:szCs w:val="24"/>
                <w:lang w:val="ro-RO" w:eastAsia="en-US"/>
              </w:rPr>
              <w:t>La concurs pot participa companii specializate în prestarea Serviciilor informatice cu o experienţă în domeniu de minim 5 ani.</w:t>
            </w:r>
          </w:p>
        </w:tc>
      </w:tr>
      <w:tr w:rsidR="007348DD" w:rsidRPr="007348DD" w14:paraId="0CDE5CAA" w14:textId="77777777" w:rsidTr="007348DD">
        <w:trPr>
          <w:trHeight w:val="300"/>
        </w:trPr>
        <w:tc>
          <w:tcPr>
            <w:tcW w:w="1480" w:type="dxa"/>
            <w:tcBorders>
              <w:top w:val="single" w:sz="4" w:space="0" w:color="8EA9DB"/>
              <w:left w:val="single" w:sz="4" w:space="0" w:color="8EA9DB"/>
              <w:bottom w:val="single" w:sz="4" w:space="0" w:color="8EA9DB"/>
              <w:right w:val="nil"/>
            </w:tcBorders>
            <w:shd w:val="clear" w:color="auto" w:fill="auto"/>
            <w:noWrap/>
            <w:hideMark/>
          </w:tcPr>
          <w:p w14:paraId="336F3561" w14:textId="77777777" w:rsidR="007348DD" w:rsidRPr="007348DD" w:rsidRDefault="007348DD" w:rsidP="007348DD">
            <w:pPr>
              <w:rPr>
                <w:color w:val="000000"/>
                <w:sz w:val="24"/>
                <w:szCs w:val="24"/>
                <w:lang w:eastAsia="en-US"/>
              </w:rPr>
            </w:pPr>
            <w:r w:rsidRPr="007348DD">
              <w:rPr>
                <w:color w:val="000000"/>
                <w:sz w:val="24"/>
                <w:szCs w:val="24"/>
                <w:lang w:val="ro-RO" w:eastAsia="en-US"/>
              </w:rPr>
              <w:t>CNF 0028</w:t>
            </w:r>
          </w:p>
        </w:tc>
        <w:tc>
          <w:tcPr>
            <w:tcW w:w="8720" w:type="dxa"/>
            <w:tcBorders>
              <w:top w:val="single" w:sz="4" w:space="0" w:color="8EA9DB"/>
              <w:left w:val="nil"/>
              <w:bottom w:val="single" w:sz="4" w:space="0" w:color="8EA9DB"/>
              <w:right w:val="single" w:sz="4" w:space="0" w:color="8EA9DB"/>
            </w:tcBorders>
            <w:shd w:val="clear" w:color="auto" w:fill="auto"/>
            <w:hideMark/>
          </w:tcPr>
          <w:p w14:paraId="4C5FA8DF" w14:textId="77777777" w:rsidR="007348DD" w:rsidRPr="007348DD" w:rsidRDefault="007348DD" w:rsidP="007348DD">
            <w:pPr>
              <w:rPr>
                <w:color w:val="000000"/>
                <w:sz w:val="24"/>
                <w:szCs w:val="24"/>
                <w:lang w:eastAsia="en-US"/>
              </w:rPr>
            </w:pPr>
            <w:r w:rsidRPr="007348DD">
              <w:rPr>
                <w:color w:val="000000"/>
                <w:sz w:val="24"/>
                <w:szCs w:val="24"/>
                <w:lang w:val="ro-RO" w:eastAsia="en-US"/>
              </w:rPr>
              <w:t>Proprietatea intelectuală urmează să aparțină AO ,,CASMED”, cu drept de vînzare.</w:t>
            </w:r>
          </w:p>
        </w:tc>
      </w:tr>
      <w:tr w:rsidR="007348DD" w:rsidRPr="007348DD" w14:paraId="0A2326A5" w14:textId="77777777" w:rsidTr="007348DD">
        <w:trPr>
          <w:trHeight w:val="3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49959D94" w14:textId="77777777" w:rsidR="007348DD" w:rsidRPr="007348DD" w:rsidRDefault="007348DD" w:rsidP="007348DD">
            <w:pPr>
              <w:rPr>
                <w:color w:val="000000"/>
                <w:sz w:val="24"/>
                <w:szCs w:val="24"/>
                <w:lang w:eastAsia="en-US"/>
              </w:rPr>
            </w:pPr>
            <w:r w:rsidRPr="007348DD">
              <w:rPr>
                <w:color w:val="000000"/>
                <w:sz w:val="24"/>
                <w:szCs w:val="24"/>
                <w:lang w:val="ro-RO" w:eastAsia="en-US"/>
              </w:rPr>
              <w:t>CNF 0029</w:t>
            </w:r>
          </w:p>
        </w:tc>
        <w:tc>
          <w:tcPr>
            <w:tcW w:w="8720" w:type="dxa"/>
            <w:tcBorders>
              <w:top w:val="single" w:sz="4" w:space="0" w:color="8EA9DB"/>
              <w:left w:val="nil"/>
              <w:bottom w:val="single" w:sz="4" w:space="0" w:color="8EA9DB"/>
              <w:right w:val="single" w:sz="4" w:space="0" w:color="8EA9DB"/>
            </w:tcBorders>
            <w:shd w:val="clear" w:color="D9E1F2" w:fill="D9E1F2"/>
            <w:hideMark/>
          </w:tcPr>
          <w:p w14:paraId="0BCB1CF9" w14:textId="77777777" w:rsidR="007348DD" w:rsidRPr="007348DD" w:rsidRDefault="007348DD" w:rsidP="007348DD">
            <w:pPr>
              <w:rPr>
                <w:color w:val="000000"/>
                <w:sz w:val="24"/>
                <w:szCs w:val="24"/>
                <w:lang w:eastAsia="en-US"/>
              </w:rPr>
            </w:pPr>
            <w:r w:rsidRPr="007348DD">
              <w:rPr>
                <w:color w:val="000000"/>
                <w:sz w:val="24"/>
                <w:szCs w:val="24"/>
                <w:lang w:val="ro-RO" w:eastAsia="en-US"/>
              </w:rPr>
              <w:t>Achitarea urmează a fi efectuată în tranșe conform volumului de lucru executat.</w:t>
            </w:r>
          </w:p>
        </w:tc>
      </w:tr>
      <w:tr w:rsidR="007348DD" w:rsidRPr="007348DD" w14:paraId="23560A21" w14:textId="77777777" w:rsidTr="007348DD">
        <w:trPr>
          <w:trHeight w:val="300"/>
        </w:trPr>
        <w:tc>
          <w:tcPr>
            <w:tcW w:w="1480" w:type="dxa"/>
            <w:tcBorders>
              <w:top w:val="single" w:sz="4" w:space="0" w:color="8EA9DB"/>
              <w:left w:val="single" w:sz="4" w:space="0" w:color="8EA9DB"/>
              <w:bottom w:val="single" w:sz="4" w:space="0" w:color="8EA9DB"/>
              <w:right w:val="nil"/>
            </w:tcBorders>
            <w:shd w:val="clear" w:color="auto" w:fill="auto"/>
            <w:noWrap/>
            <w:hideMark/>
          </w:tcPr>
          <w:p w14:paraId="018E4589" w14:textId="77777777" w:rsidR="007348DD" w:rsidRPr="007348DD" w:rsidRDefault="007348DD" w:rsidP="007348DD">
            <w:pPr>
              <w:rPr>
                <w:color w:val="000000"/>
                <w:sz w:val="24"/>
                <w:szCs w:val="24"/>
                <w:lang w:eastAsia="en-US"/>
              </w:rPr>
            </w:pPr>
            <w:r w:rsidRPr="007348DD">
              <w:rPr>
                <w:color w:val="000000"/>
                <w:sz w:val="24"/>
                <w:szCs w:val="24"/>
                <w:lang w:val="ro-RO" w:eastAsia="en-US"/>
              </w:rPr>
              <w:t>CNF 0030</w:t>
            </w:r>
          </w:p>
        </w:tc>
        <w:tc>
          <w:tcPr>
            <w:tcW w:w="8720" w:type="dxa"/>
            <w:tcBorders>
              <w:top w:val="single" w:sz="4" w:space="0" w:color="8EA9DB"/>
              <w:left w:val="nil"/>
              <w:bottom w:val="single" w:sz="4" w:space="0" w:color="8EA9DB"/>
              <w:right w:val="single" w:sz="4" w:space="0" w:color="8EA9DB"/>
            </w:tcBorders>
            <w:shd w:val="clear" w:color="auto" w:fill="auto"/>
            <w:hideMark/>
          </w:tcPr>
          <w:p w14:paraId="4A0E5815"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urmează a fi dat în primire nu mai tîrziu de 6 luni de la semnarea Contractului.</w:t>
            </w:r>
          </w:p>
        </w:tc>
      </w:tr>
      <w:tr w:rsidR="007348DD" w:rsidRPr="007348DD" w14:paraId="65681CB4"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36CF5387" w14:textId="77777777" w:rsidR="007348DD" w:rsidRPr="007348DD" w:rsidRDefault="007348DD" w:rsidP="007348DD">
            <w:pPr>
              <w:rPr>
                <w:color w:val="000000"/>
                <w:sz w:val="24"/>
                <w:szCs w:val="24"/>
                <w:lang w:eastAsia="en-US"/>
              </w:rPr>
            </w:pPr>
            <w:r w:rsidRPr="007348DD">
              <w:rPr>
                <w:color w:val="000000"/>
                <w:sz w:val="24"/>
                <w:szCs w:val="24"/>
                <w:lang w:val="ro-RO" w:eastAsia="en-US"/>
              </w:rPr>
              <w:t>CNF 0031</w:t>
            </w:r>
          </w:p>
        </w:tc>
        <w:tc>
          <w:tcPr>
            <w:tcW w:w="8720" w:type="dxa"/>
            <w:tcBorders>
              <w:top w:val="single" w:sz="4" w:space="0" w:color="8EA9DB"/>
              <w:left w:val="nil"/>
              <w:bottom w:val="single" w:sz="4" w:space="0" w:color="8EA9DB"/>
              <w:right w:val="single" w:sz="4" w:space="0" w:color="8EA9DB"/>
            </w:tcBorders>
            <w:shd w:val="clear" w:color="D9E1F2" w:fill="D9E1F2"/>
            <w:hideMark/>
          </w:tcPr>
          <w:p w14:paraId="4AC43D15" w14:textId="77777777" w:rsidR="007348DD" w:rsidRPr="007348DD" w:rsidRDefault="007348DD" w:rsidP="007348DD">
            <w:pPr>
              <w:rPr>
                <w:color w:val="000000"/>
                <w:sz w:val="24"/>
                <w:szCs w:val="24"/>
                <w:lang w:eastAsia="en-US"/>
              </w:rPr>
            </w:pPr>
            <w:r w:rsidRPr="007348DD">
              <w:rPr>
                <w:color w:val="000000"/>
                <w:sz w:val="24"/>
                <w:szCs w:val="24"/>
                <w:lang w:val="ro-RO" w:eastAsia="en-US"/>
              </w:rPr>
              <w:t>Timpul mediu de răspuns al serverului nu va depăși 2 secunde la încărcătura nominală a sistemului.</w:t>
            </w:r>
          </w:p>
        </w:tc>
      </w:tr>
      <w:tr w:rsidR="007348DD" w:rsidRPr="007348DD" w14:paraId="25EE961D" w14:textId="77777777" w:rsidTr="007348DD">
        <w:trPr>
          <w:trHeight w:val="945"/>
        </w:trPr>
        <w:tc>
          <w:tcPr>
            <w:tcW w:w="1480" w:type="dxa"/>
            <w:tcBorders>
              <w:top w:val="single" w:sz="4" w:space="0" w:color="8EA9DB"/>
              <w:left w:val="single" w:sz="4" w:space="0" w:color="8EA9DB"/>
              <w:bottom w:val="single" w:sz="4" w:space="0" w:color="8EA9DB"/>
              <w:right w:val="nil"/>
            </w:tcBorders>
            <w:shd w:val="clear" w:color="auto" w:fill="auto"/>
            <w:noWrap/>
            <w:hideMark/>
          </w:tcPr>
          <w:p w14:paraId="66220991" w14:textId="77777777" w:rsidR="007348DD" w:rsidRPr="007348DD" w:rsidRDefault="007348DD" w:rsidP="007348DD">
            <w:pPr>
              <w:rPr>
                <w:color w:val="000000"/>
                <w:sz w:val="24"/>
                <w:szCs w:val="24"/>
                <w:lang w:eastAsia="en-US"/>
              </w:rPr>
            </w:pPr>
            <w:r w:rsidRPr="007348DD">
              <w:rPr>
                <w:color w:val="000000"/>
                <w:sz w:val="24"/>
                <w:szCs w:val="24"/>
                <w:lang w:val="ro-RO" w:eastAsia="en-US"/>
              </w:rPr>
              <w:t>CNF 0032</w:t>
            </w:r>
          </w:p>
        </w:tc>
        <w:tc>
          <w:tcPr>
            <w:tcW w:w="8720" w:type="dxa"/>
            <w:tcBorders>
              <w:top w:val="single" w:sz="4" w:space="0" w:color="8EA9DB"/>
              <w:left w:val="nil"/>
              <w:bottom w:val="single" w:sz="4" w:space="0" w:color="8EA9DB"/>
              <w:right w:val="single" w:sz="4" w:space="0" w:color="8EA9DB"/>
            </w:tcBorders>
            <w:shd w:val="clear" w:color="auto" w:fill="auto"/>
            <w:hideMark/>
          </w:tcPr>
          <w:p w14:paraId="42D5FA42"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va asigura configurabilitatea informaţiei potenţial variabilă în soluţie (exemplu: diferiţi parametri, căi de stocare a datelor, cai de conexiune cu servicii externe, clasificatoare etc.) şi NU va necesita recompilarea soluţiei sau intervenţii directe în baza de date.</w:t>
            </w:r>
          </w:p>
        </w:tc>
      </w:tr>
      <w:tr w:rsidR="007348DD" w:rsidRPr="007348DD" w14:paraId="5E7EA3B7"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4D018BBC" w14:textId="77777777" w:rsidR="007348DD" w:rsidRPr="007348DD" w:rsidRDefault="007348DD" w:rsidP="007348DD">
            <w:pPr>
              <w:rPr>
                <w:color w:val="000000"/>
                <w:sz w:val="24"/>
                <w:szCs w:val="24"/>
                <w:lang w:eastAsia="en-US"/>
              </w:rPr>
            </w:pPr>
            <w:r w:rsidRPr="007348DD">
              <w:rPr>
                <w:color w:val="000000"/>
                <w:sz w:val="24"/>
                <w:szCs w:val="24"/>
                <w:lang w:val="ro-RO" w:eastAsia="en-US"/>
              </w:rPr>
              <w:t>CNF 0033</w:t>
            </w:r>
          </w:p>
        </w:tc>
        <w:tc>
          <w:tcPr>
            <w:tcW w:w="8720" w:type="dxa"/>
            <w:tcBorders>
              <w:top w:val="single" w:sz="4" w:space="0" w:color="8EA9DB"/>
              <w:left w:val="nil"/>
              <w:bottom w:val="single" w:sz="4" w:space="0" w:color="8EA9DB"/>
              <w:right w:val="single" w:sz="4" w:space="0" w:color="8EA9DB"/>
            </w:tcBorders>
            <w:shd w:val="clear" w:color="D9E1F2" w:fill="D9E1F2"/>
            <w:hideMark/>
          </w:tcPr>
          <w:p w14:paraId="4F5A83C9" w14:textId="77777777" w:rsidR="007348DD" w:rsidRPr="007348DD" w:rsidRDefault="007348DD" w:rsidP="007348DD">
            <w:pPr>
              <w:rPr>
                <w:color w:val="000000"/>
                <w:sz w:val="24"/>
                <w:szCs w:val="24"/>
                <w:lang w:eastAsia="en-US"/>
              </w:rPr>
            </w:pPr>
            <w:r w:rsidRPr="007348DD">
              <w:rPr>
                <w:color w:val="000000"/>
                <w:sz w:val="24"/>
                <w:szCs w:val="24"/>
                <w:lang w:val="ro-RO" w:eastAsia="en-US"/>
              </w:rPr>
              <w:t>Părţile serviciului expuse către public de Sistem vor fi tehnologic neutre (Sistem de Operare, explorator Internet, etc.).</w:t>
            </w:r>
          </w:p>
        </w:tc>
      </w:tr>
      <w:tr w:rsidR="007348DD" w:rsidRPr="007348DD" w14:paraId="5B5CF0A1" w14:textId="77777777" w:rsidTr="007348DD">
        <w:trPr>
          <w:trHeight w:val="300"/>
        </w:trPr>
        <w:tc>
          <w:tcPr>
            <w:tcW w:w="1480" w:type="dxa"/>
            <w:tcBorders>
              <w:top w:val="single" w:sz="4" w:space="0" w:color="8EA9DB"/>
              <w:left w:val="single" w:sz="4" w:space="0" w:color="8EA9DB"/>
              <w:bottom w:val="single" w:sz="4" w:space="0" w:color="8EA9DB"/>
              <w:right w:val="nil"/>
            </w:tcBorders>
            <w:shd w:val="clear" w:color="auto" w:fill="auto"/>
            <w:noWrap/>
            <w:hideMark/>
          </w:tcPr>
          <w:p w14:paraId="3B5B7A53" w14:textId="77777777" w:rsidR="007348DD" w:rsidRPr="007348DD" w:rsidRDefault="007348DD" w:rsidP="007348DD">
            <w:pPr>
              <w:rPr>
                <w:color w:val="000000"/>
                <w:sz w:val="24"/>
                <w:szCs w:val="24"/>
                <w:lang w:eastAsia="en-US"/>
              </w:rPr>
            </w:pPr>
            <w:r w:rsidRPr="007348DD">
              <w:rPr>
                <w:color w:val="000000"/>
                <w:sz w:val="24"/>
                <w:szCs w:val="24"/>
                <w:lang w:val="ro-RO" w:eastAsia="en-US"/>
              </w:rPr>
              <w:t>CNF 0034</w:t>
            </w:r>
          </w:p>
        </w:tc>
        <w:tc>
          <w:tcPr>
            <w:tcW w:w="8720" w:type="dxa"/>
            <w:tcBorders>
              <w:top w:val="single" w:sz="4" w:space="0" w:color="8EA9DB"/>
              <w:left w:val="nil"/>
              <w:bottom w:val="single" w:sz="4" w:space="0" w:color="8EA9DB"/>
              <w:right w:val="single" w:sz="4" w:space="0" w:color="8EA9DB"/>
            </w:tcBorders>
            <w:shd w:val="clear" w:color="auto" w:fill="auto"/>
            <w:hideMark/>
          </w:tcPr>
          <w:p w14:paraId="3F7089A2"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va fi securizat pentru OWASP Top 10 vulnerabilities.</w:t>
            </w:r>
          </w:p>
        </w:tc>
      </w:tr>
      <w:tr w:rsidR="007348DD" w:rsidRPr="007348DD" w14:paraId="30D8BDAA" w14:textId="77777777" w:rsidTr="007348DD">
        <w:trPr>
          <w:trHeight w:val="3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17883618" w14:textId="77777777" w:rsidR="007348DD" w:rsidRPr="007348DD" w:rsidRDefault="007348DD" w:rsidP="007348DD">
            <w:pPr>
              <w:rPr>
                <w:color w:val="000000"/>
                <w:sz w:val="24"/>
                <w:szCs w:val="24"/>
                <w:lang w:eastAsia="en-US"/>
              </w:rPr>
            </w:pPr>
            <w:r w:rsidRPr="007348DD">
              <w:rPr>
                <w:color w:val="000000"/>
                <w:sz w:val="24"/>
                <w:szCs w:val="24"/>
                <w:lang w:val="ro-RO" w:eastAsia="en-US"/>
              </w:rPr>
              <w:t>CNF 0035</w:t>
            </w:r>
          </w:p>
        </w:tc>
        <w:tc>
          <w:tcPr>
            <w:tcW w:w="8720" w:type="dxa"/>
            <w:tcBorders>
              <w:top w:val="single" w:sz="4" w:space="0" w:color="8EA9DB"/>
              <w:left w:val="nil"/>
              <w:bottom w:val="single" w:sz="4" w:space="0" w:color="8EA9DB"/>
              <w:right w:val="single" w:sz="4" w:space="0" w:color="8EA9DB"/>
            </w:tcBorders>
            <w:shd w:val="clear" w:color="D9E1F2" w:fill="D9E1F2"/>
            <w:hideMark/>
          </w:tcPr>
          <w:p w14:paraId="5F8FF5E2"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este accesat pe canale de comunicații de cel puțin 128kbps.</w:t>
            </w:r>
          </w:p>
        </w:tc>
      </w:tr>
      <w:tr w:rsidR="007348DD" w:rsidRPr="007348DD" w14:paraId="254FDD15" w14:textId="77777777" w:rsidTr="007348DD">
        <w:trPr>
          <w:trHeight w:val="300"/>
        </w:trPr>
        <w:tc>
          <w:tcPr>
            <w:tcW w:w="1480" w:type="dxa"/>
            <w:tcBorders>
              <w:top w:val="single" w:sz="4" w:space="0" w:color="8EA9DB"/>
              <w:left w:val="single" w:sz="4" w:space="0" w:color="8EA9DB"/>
              <w:bottom w:val="single" w:sz="4" w:space="0" w:color="8EA9DB"/>
              <w:right w:val="nil"/>
            </w:tcBorders>
            <w:shd w:val="clear" w:color="auto" w:fill="auto"/>
            <w:noWrap/>
            <w:hideMark/>
          </w:tcPr>
          <w:p w14:paraId="05F0DF14" w14:textId="77777777" w:rsidR="007348DD" w:rsidRPr="007348DD" w:rsidRDefault="007348DD" w:rsidP="007348DD">
            <w:pPr>
              <w:rPr>
                <w:color w:val="000000"/>
                <w:sz w:val="24"/>
                <w:szCs w:val="24"/>
                <w:lang w:eastAsia="en-US"/>
              </w:rPr>
            </w:pPr>
            <w:r w:rsidRPr="007348DD">
              <w:rPr>
                <w:color w:val="000000"/>
                <w:sz w:val="24"/>
                <w:szCs w:val="24"/>
                <w:lang w:val="ro-RO" w:eastAsia="en-US"/>
              </w:rPr>
              <w:t>CNF 0036</w:t>
            </w:r>
          </w:p>
        </w:tc>
        <w:tc>
          <w:tcPr>
            <w:tcW w:w="8720" w:type="dxa"/>
            <w:tcBorders>
              <w:top w:val="single" w:sz="4" w:space="0" w:color="8EA9DB"/>
              <w:left w:val="nil"/>
              <w:bottom w:val="single" w:sz="4" w:space="0" w:color="8EA9DB"/>
              <w:right w:val="single" w:sz="4" w:space="0" w:color="8EA9DB"/>
            </w:tcBorders>
            <w:shd w:val="clear" w:color="auto" w:fill="auto"/>
            <w:hideMark/>
          </w:tcPr>
          <w:p w14:paraId="04AABE36"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va putea fi monitorizat periodic privind starea sa funcţională.</w:t>
            </w:r>
          </w:p>
        </w:tc>
      </w:tr>
      <w:tr w:rsidR="007348DD" w:rsidRPr="007348DD" w14:paraId="72913182" w14:textId="77777777" w:rsidTr="007348DD">
        <w:trPr>
          <w:trHeight w:val="9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03E142B4" w14:textId="77777777" w:rsidR="007348DD" w:rsidRPr="007348DD" w:rsidRDefault="007348DD" w:rsidP="007348DD">
            <w:pPr>
              <w:rPr>
                <w:color w:val="000000"/>
                <w:sz w:val="24"/>
                <w:szCs w:val="24"/>
                <w:lang w:eastAsia="en-US"/>
              </w:rPr>
            </w:pPr>
            <w:r w:rsidRPr="007348DD">
              <w:rPr>
                <w:color w:val="000000"/>
                <w:sz w:val="24"/>
                <w:szCs w:val="24"/>
                <w:lang w:val="ro-RO" w:eastAsia="en-US"/>
              </w:rPr>
              <w:t>CNF 0037</w:t>
            </w:r>
          </w:p>
        </w:tc>
        <w:tc>
          <w:tcPr>
            <w:tcW w:w="8720" w:type="dxa"/>
            <w:tcBorders>
              <w:top w:val="single" w:sz="4" w:space="0" w:color="8EA9DB"/>
              <w:left w:val="nil"/>
              <w:bottom w:val="single" w:sz="4" w:space="0" w:color="8EA9DB"/>
              <w:right w:val="single" w:sz="4" w:space="0" w:color="8EA9DB"/>
            </w:tcBorders>
            <w:shd w:val="clear" w:color="D9E1F2" w:fill="D9E1F2"/>
            <w:hideMark/>
          </w:tcPr>
          <w:p w14:paraId="73C89F39"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va fi virtualizat la nivel software-hardware. Capacitatea de virtualizare se va demonstra prin livrarea către Beneficiar a unei imagini a acestuia pe una din soluţiile de virtualizare existente pe platformele de Hosting.</w:t>
            </w:r>
          </w:p>
        </w:tc>
      </w:tr>
      <w:tr w:rsidR="007348DD" w:rsidRPr="007348DD" w14:paraId="58F4EC2C"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auto" w:fill="auto"/>
            <w:noWrap/>
            <w:hideMark/>
          </w:tcPr>
          <w:p w14:paraId="47254655" w14:textId="77777777" w:rsidR="007348DD" w:rsidRPr="007348DD" w:rsidRDefault="007348DD" w:rsidP="007348DD">
            <w:pPr>
              <w:rPr>
                <w:color w:val="000000"/>
                <w:sz w:val="24"/>
                <w:szCs w:val="24"/>
                <w:lang w:eastAsia="en-US"/>
              </w:rPr>
            </w:pPr>
            <w:r w:rsidRPr="007348DD">
              <w:rPr>
                <w:color w:val="000000"/>
                <w:sz w:val="24"/>
                <w:szCs w:val="24"/>
                <w:lang w:val="ro-RO" w:eastAsia="en-US"/>
              </w:rPr>
              <w:t>CNF 0038</w:t>
            </w:r>
          </w:p>
        </w:tc>
        <w:tc>
          <w:tcPr>
            <w:tcW w:w="8720" w:type="dxa"/>
            <w:tcBorders>
              <w:top w:val="single" w:sz="4" w:space="0" w:color="8EA9DB"/>
              <w:left w:val="nil"/>
              <w:bottom w:val="single" w:sz="4" w:space="0" w:color="8EA9DB"/>
              <w:right w:val="single" w:sz="4" w:space="0" w:color="8EA9DB"/>
            </w:tcBorders>
            <w:shd w:val="clear" w:color="auto" w:fill="auto"/>
            <w:hideMark/>
          </w:tcPr>
          <w:p w14:paraId="7C07F953"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va fi dezvoltat în strictă colaborare și coordonare a cerințelor și specificațiilor din domeniu.</w:t>
            </w:r>
          </w:p>
        </w:tc>
      </w:tr>
      <w:tr w:rsidR="007348DD" w:rsidRPr="007348DD" w14:paraId="3CD3249C"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47153A1D" w14:textId="77777777" w:rsidR="007348DD" w:rsidRPr="007348DD" w:rsidRDefault="007348DD" w:rsidP="007348DD">
            <w:pPr>
              <w:rPr>
                <w:color w:val="000000"/>
                <w:sz w:val="24"/>
                <w:szCs w:val="24"/>
                <w:lang w:eastAsia="en-US"/>
              </w:rPr>
            </w:pPr>
            <w:r w:rsidRPr="007348DD">
              <w:rPr>
                <w:color w:val="000000"/>
                <w:sz w:val="24"/>
                <w:szCs w:val="24"/>
                <w:lang w:val="ro-RO" w:eastAsia="en-US"/>
              </w:rPr>
              <w:t>CNF 0039</w:t>
            </w:r>
          </w:p>
        </w:tc>
        <w:tc>
          <w:tcPr>
            <w:tcW w:w="8720" w:type="dxa"/>
            <w:tcBorders>
              <w:top w:val="single" w:sz="4" w:space="0" w:color="8EA9DB"/>
              <w:left w:val="nil"/>
              <w:bottom w:val="single" w:sz="4" w:space="0" w:color="8EA9DB"/>
              <w:right w:val="single" w:sz="4" w:space="0" w:color="8EA9DB"/>
            </w:tcBorders>
            <w:shd w:val="clear" w:color="D9E1F2" w:fill="D9E1F2"/>
            <w:hideMark/>
          </w:tcPr>
          <w:p w14:paraId="1463341E" w14:textId="77777777" w:rsidR="007348DD" w:rsidRPr="007348DD" w:rsidRDefault="007348DD" w:rsidP="007348DD">
            <w:pPr>
              <w:rPr>
                <w:color w:val="000000"/>
                <w:sz w:val="24"/>
                <w:szCs w:val="24"/>
                <w:lang w:eastAsia="en-US"/>
              </w:rPr>
            </w:pPr>
            <w:r w:rsidRPr="007348DD">
              <w:rPr>
                <w:color w:val="000000"/>
                <w:sz w:val="24"/>
                <w:szCs w:val="24"/>
                <w:lang w:val="ro-RO" w:eastAsia="en-US"/>
              </w:rPr>
              <w:t>Produsul program generic recomandat pentru operarea şi interacţiunea cu Sistemul reprezintă exploratorul WEB.</w:t>
            </w:r>
          </w:p>
        </w:tc>
      </w:tr>
      <w:tr w:rsidR="007348DD" w:rsidRPr="007348DD" w14:paraId="538B3200"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auto" w:fill="auto"/>
            <w:noWrap/>
            <w:hideMark/>
          </w:tcPr>
          <w:p w14:paraId="0B3059FA" w14:textId="77777777" w:rsidR="007348DD" w:rsidRPr="007348DD" w:rsidRDefault="007348DD" w:rsidP="007348DD">
            <w:pPr>
              <w:rPr>
                <w:color w:val="000000"/>
                <w:sz w:val="24"/>
                <w:szCs w:val="24"/>
                <w:lang w:eastAsia="en-US"/>
              </w:rPr>
            </w:pPr>
            <w:r w:rsidRPr="007348DD">
              <w:rPr>
                <w:color w:val="000000"/>
                <w:sz w:val="24"/>
                <w:szCs w:val="24"/>
                <w:lang w:val="ro-RO" w:eastAsia="en-US"/>
              </w:rPr>
              <w:t>CNF 0040</w:t>
            </w:r>
          </w:p>
        </w:tc>
        <w:tc>
          <w:tcPr>
            <w:tcW w:w="8720" w:type="dxa"/>
            <w:tcBorders>
              <w:top w:val="single" w:sz="4" w:space="0" w:color="8EA9DB"/>
              <w:left w:val="nil"/>
              <w:bottom w:val="single" w:sz="4" w:space="0" w:color="8EA9DB"/>
              <w:right w:val="single" w:sz="4" w:space="0" w:color="8EA9DB"/>
            </w:tcBorders>
            <w:shd w:val="clear" w:color="auto" w:fill="auto"/>
            <w:hideMark/>
          </w:tcPr>
          <w:p w14:paraId="58F89579"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va fi compatibil cu cel puţin 2 cele mai recente versiuni ale următoarelor exploratoare Web: Microsoft Internet Explorer, Mozilla Firefox, Google Chrome.</w:t>
            </w:r>
          </w:p>
        </w:tc>
      </w:tr>
      <w:tr w:rsidR="007348DD" w:rsidRPr="007348DD" w14:paraId="17E4D4F8" w14:textId="77777777" w:rsidTr="007348DD">
        <w:trPr>
          <w:trHeight w:val="3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1E0A0B2F" w14:textId="77777777" w:rsidR="007348DD" w:rsidRPr="007348DD" w:rsidRDefault="007348DD" w:rsidP="007348DD">
            <w:pPr>
              <w:rPr>
                <w:color w:val="000000"/>
                <w:sz w:val="24"/>
                <w:szCs w:val="24"/>
                <w:lang w:eastAsia="en-US"/>
              </w:rPr>
            </w:pPr>
            <w:r w:rsidRPr="007348DD">
              <w:rPr>
                <w:color w:val="000000"/>
                <w:sz w:val="24"/>
                <w:szCs w:val="24"/>
                <w:lang w:val="ro-RO" w:eastAsia="en-US"/>
              </w:rPr>
              <w:t>CNF 0041</w:t>
            </w:r>
          </w:p>
        </w:tc>
        <w:tc>
          <w:tcPr>
            <w:tcW w:w="8720" w:type="dxa"/>
            <w:tcBorders>
              <w:top w:val="single" w:sz="4" w:space="0" w:color="8EA9DB"/>
              <w:left w:val="nil"/>
              <w:bottom w:val="single" w:sz="4" w:space="0" w:color="8EA9DB"/>
              <w:right w:val="single" w:sz="4" w:space="0" w:color="8EA9DB"/>
            </w:tcBorders>
            <w:shd w:val="clear" w:color="D9E1F2" w:fill="D9E1F2"/>
            <w:hideMark/>
          </w:tcPr>
          <w:p w14:paraId="025BD41C"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va opera în reţele TCP/IP şi în special HTTPS.</w:t>
            </w:r>
          </w:p>
        </w:tc>
      </w:tr>
      <w:tr w:rsidR="007348DD" w:rsidRPr="007348DD" w14:paraId="752D7C2C"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auto" w:fill="auto"/>
            <w:noWrap/>
            <w:hideMark/>
          </w:tcPr>
          <w:p w14:paraId="40CAFAAC" w14:textId="77777777" w:rsidR="007348DD" w:rsidRPr="007348DD" w:rsidRDefault="007348DD" w:rsidP="007348DD">
            <w:pPr>
              <w:rPr>
                <w:color w:val="000000"/>
                <w:sz w:val="24"/>
                <w:szCs w:val="24"/>
                <w:lang w:eastAsia="en-US"/>
              </w:rPr>
            </w:pPr>
            <w:r w:rsidRPr="007348DD">
              <w:rPr>
                <w:color w:val="000000"/>
                <w:sz w:val="24"/>
                <w:szCs w:val="24"/>
                <w:lang w:val="ro-RO" w:eastAsia="en-US"/>
              </w:rPr>
              <w:t>CNF 0042</w:t>
            </w:r>
          </w:p>
        </w:tc>
        <w:tc>
          <w:tcPr>
            <w:tcW w:w="8720" w:type="dxa"/>
            <w:tcBorders>
              <w:top w:val="single" w:sz="4" w:space="0" w:color="8EA9DB"/>
              <w:left w:val="nil"/>
              <w:bottom w:val="single" w:sz="4" w:space="0" w:color="8EA9DB"/>
              <w:right w:val="single" w:sz="4" w:space="0" w:color="8EA9DB"/>
            </w:tcBorders>
            <w:shd w:val="clear" w:color="auto" w:fill="auto"/>
            <w:hideMark/>
          </w:tcPr>
          <w:p w14:paraId="45FF7B64" w14:textId="77777777" w:rsidR="007348DD" w:rsidRPr="007348DD" w:rsidRDefault="007348DD" w:rsidP="007348DD">
            <w:pPr>
              <w:rPr>
                <w:color w:val="000000"/>
                <w:sz w:val="24"/>
                <w:szCs w:val="24"/>
                <w:lang w:eastAsia="en-US"/>
              </w:rPr>
            </w:pPr>
            <w:r w:rsidRPr="007348DD">
              <w:rPr>
                <w:color w:val="000000"/>
                <w:sz w:val="24"/>
                <w:szCs w:val="24"/>
                <w:lang w:val="ro-RO" w:eastAsia="en-US"/>
              </w:rPr>
              <w:t>Dezvoltatorul urmează să aibă o deschidere spre colaborare și obținerea produsul dorit de Beneficiar.</w:t>
            </w:r>
          </w:p>
        </w:tc>
      </w:tr>
      <w:tr w:rsidR="007348DD" w:rsidRPr="007348DD" w14:paraId="6ACB94EC" w14:textId="77777777" w:rsidTr="007348DD">
        <w:trPr>
          <w:trHeight w:val="6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6D01A3CF" w14:textId="77777777" w:rsidR="007348DD" w:rsidRPr="007348DD" w:rsidRDefault="007348DD" w:rsidP="007348DD">
            <w:pPr>
              <w:rPr>
                <w:color w:val="000000"/>
                <w:sz w:val="24"/>
                <w:szCs w:val="24"/>
                <w:lang w:eastAsia="en-US"/>
              </w:rPr>
            </w:pPr>
            <w:r w:rsidRPr="007348DD">
              <w:rPr>
                <w:color w:val="000000"/>
                <w:sz w:val="24"/>
                <w:szCs w:val="24"/>
                <w:lang w:val="ro-RO" w:eastAsia="en-US"/>
              </w:rPr>
              <w:t>CNF 0043</w:t>
            </w:r>
          </w:p>
        </w:tc>
        <w:tc>
          <w:tcPr>
            <w:tcW w:w="8720" w:type="dxa"/>
            <w:tcBorders>
              <w:top w:val="single" w:sz="4" w:space="0" w:color="8EA9DB"/>
              <w:left w:val="nil"/>
              <w:bottom w:val="single" w:sz="4" w:space="0" w:color="8EA9DB"/>
              <w:right w:val="single" w:sz="4" w:space="0" w:color="8EA9DB"/>
            </w:tcBorders>
            <w:shd w:val="clear" w:color="D9E1F2" w:fill="D9E1F2"/>
            <w:hideMark/>
          </w:tcPr>
          <w:p w14:paraId="72F637E7" w14:textId="77777777" w:rsidR="007348DD" w:rsidRPr="007348DD" w:rsidRDefault="007348DD" w:rsidP="007348DD">
            <w:pPr>
              <w:rPr>
                <w:color w:val="000000"/>
                <w:sz w:val="24"/>
                <w:szCs w:val="24"/>
                <w:lang w:eastAsia="en-US"/>
              </w:rPr>
            </w:pPr>
            <w:r w:rsidRPr="007348DD">
              <w:rPr>
                <w:color w:val="000000"/>
                <w:sz w:val="24"/>
                <w:szCs w:val="24"/>
                <w:lang w:val="ro-RO" w:eastAsia="en-US"/>
              </w:rPr>
              <w:t>Dezvoltatorul va asigura implementarea unui sistem performant, cu parametrii de rigoare avansați: timp de răspuns, puterea de calcul, disponibilitatea accesibilității.</w:t>
            </w:r>
          </w:p>
        </w:tc>
      </w:tr>
      <w:tr w:rsidR="007348DD" w:rsidRPr="007348DD" w14:paraId="59EC2F9C" w14:textId="77777777" w:rsidTr="007348DD">
        <w:trPr>
          <w:trHeight w:val="300"/>
        </w:trPr>
        <w:tc>
          <w:tcPr>
            <w:tcW w:w="1480" w:type="dxa"/>
            <w:tcBorders>
              <w:top w:val="single" w:sz="4" w:space="0" w:color="8EA9DB"/>
              <w:left w:val="single" w:sz="4" w:space="0" w:color="8EA9DB"/>
              <w:bottom w:val="single" w:sz="4" w:space="0" w:color="8EA9DB"/>
              <w:right w:val="nil"/>
            </w:tcBorders>
            <w:shd w:val="clear" w:color="auto" w:fill="auto"/>
            <w:noWrap/>
            <w:hideMark/>
          </w:tcPr>
          <w:p w14:paraId="1F1D1341" w14:textId="77777777" w:rsidR="007348DD" w:rsidRPr="007348DD" w:rsidRDefault="007348DD" w:rsidP="007348DD">
            <w:pPr>
              <w:rPr>
                <w:color w:val="000000"/>
                <w:sz w:val="24"/>
                <w:szCs w:val="24"/>
                <w:lang w:eastAsia="en-US"/>
              </w:rPr>
            </w:pPr>
            <w:r w:rsidRPr="007348DD">
              <w:rPr>
                <w:color w:val="000000"/>
                <w:sz w:val="24"/>
                <w:szCs w:val="24"/>
                <w:lang w:val="ro-RO" w:eastAsia="en-US"/>
              </w:rPr>
              <w:t>CNF 0044</w:t>
            </w:r>
          </w:p>
        </w:tc>
        <w:tc>
          <w:tcPr>
            <w:tcW w:w="8720" w:type="dxa"/>
            <w:tcBorders>
              <w:top w:val="single" w:sz="4" w:space="0" w:color="8EA9DB"/>
              <w:left w:val="nil"/>
              <w:bottom w:val="single" w:sz="4" w:space="0" w:color="8EA9DB"/>
              <w:right w:val="single" w:sz="4" w:space="0" w:color="8EA9DB"/>
            </w:tcBorders>
            <w:shd w:val="clear" w:color="auto" w:fill="auto"/>
            <w:hideMark/>
          </w:tcPr>
          <w:p w14:paraId="39785F48"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va fi fiabil și sigur în utilizare.</w:t>
            </w:r>
          </w:p>
        </w:tc>
      </w:tr>
      <w:tr w:rsidR="007348DD" w:rsidRPr="007348DD" w14:paraId="29B63DE7" w14:textId="77777777" w:rsidTr="007348DD">
        <w:trPr>
          <w:trHeight w:val="300"/>
        </w:trPr>
        <w:tc>
          <w:tcPr>
            <w:tcW w:w="1480" w:type="dxa"/>
            <w:tcBorders>
              <w:top w:val="single" w:sz="4" w:space="0" w:color="8EA9DB"/>
              <w:left w:val="single" w:sz="4" w:space="0" w:color="8EA9DB"/>
              <w:bottom w:val="single" w:sz="4" w:space="0" w:color="8EA9DB"/>
              <w:right w:val="nil"/>
            </w:tcBorders>
            <w:shd w:val="clear" w:color="D9E1F2" w:fill="D9E1F2"/>
            <w:noWrap/>
            <w:hideMark/>
          </w:tcPr>
          <w:p w14:paraId="54EB676F" w14:textId="77777777" w:rsidR="007348DD" w:rsidRPr="007348DD" w:rsidRDefault="007348DD" w:rsidP="007348DD">
            <w:pPr>
              <w:rPr>
                <w:color w:val="000000"/>
                <w:sz w:val="24"/>
                <w:szCs w:val="24"/>
                <w:lang w:eastAsia="en-US"/>
              </w:rPr>
            </w:pPr>
            <w:r w:rsidRPr="007348DD">
              <w:rPr>
                <w:color w:val="000000"/>
                <w:sz w:val="24"/>
                <w:szCs w:val="24"/>
                <w:lang w:val="ro-RO" w:eastAsia="en-US"/>
              </w:rPr>
              <w:t>CNF 0045</w:t>
            </w:r>
          </w:p>
        </w:tc>
        <w:tc>
          <w:tcPr>
            <w:tcW w:w="8720" w:type="dxa"/>
            <w:tcBorders>
              <w:top w:val="single" w:sz="4" w:space="0" w:color="8EA9DB"/>
              <w:left w:val="nil"/>
              <w:bottom w:val="single" w:sz="4" w:space="0" w:color="8EA9DB"/>
              <w:right w:val="single" w:sz="4" w:space="0" w:color="8EA9DB"/>
            </w:tcBorders>
            <w:shd w:val="clear" w:color="D9E1F2" w:fill="D9E1F2"/>
            <w:hideMark/>
          </w:tcPr>
          <w:p w14:paraId="65EBFF83" w14:textId="77777777" w:rsidR="007348DD" w:rsidRPr="007348DD" w:rsidRDefault="007348DD" w:rsidP="007348DD">
            <w:pPr>
              <w:rPr>
                <w:color w:val="000000"/>
                <w:sz w:val="24"/>
                <w:szCs w:val="24"/>
                <w:lang w:eastAsia="en-US"/>
              </w:rPr>
            </w:pPr>
            <w:r w:rsidRPr="007348DD">
              <w:rPr>
                <w:color w:val="000000"/>
                <w:sz w:val="24"/>
                <w:szCs w:val="24"/>
                <w:lang w:val="ro-RO" w:eastAsia="en-US"/>
              </w:rPr>
              <w:t>Asigurarea abilităților de adaptabilitate și mentenabilitate a sistemului.</w:t>
            </w:r>
          </w:p>
        </w:tc>
      </w:tr>
      <w:tr w:rsidR="007348DD" w:rsidRPr="007348DD" w14:paraId="145F58EA" w14:textId="77777777" w:rsidTr="007348DD">
        <w:trPr>
          <w:trHeight w:val="300"/>
        </w:trPr>
        <w:tc>
          <w:tcPr>
            <w:tcW w:w="1480" w:type="dxa"/>
            <w:tcBorders>
              <w:top w:val="single" w:sz="4" w:space="0" w:color="8EA9DB"/>
              <w:left w:val="single" w:sz="4" w:space="0" w:color="8EA9DB"/>
              <w:bottom w:val="single" w:sz="4" w:space="0" w:color="8EA9DB"/>
              <w:right w:val="nil"/>
            </w:tcBorders>
            <w:shd w:val="clear" w:color="auto" w:fill="auto"/>
            <w:noWrap/>
            <w:hideMark/>
          </w:tcPr>
          <w:p w14:paraId="4F717D51" w14:textId="77777777" w:rsidR="007348DD" w:rsidRPr="007348DD" w:rsidRDefault="007348DD" w:rsidP="007348DD">
            <w:pPr>
              <w:rPr>
                <w:color w:val="000000"/>
                <w:sz w:val="24"/>
                <w:szCs w:val="24"/>
                <w:lang w:eastAsia="en-US"/>
              </w:rPr>
            </w:pPr>
            <w:r w:rsidRPr="007348DD">
              <w:rPr>
                <w:color w:val="000000"/>
                <w:sz w:val="24"/>
                <w:szCs w:val="24"/>
                <w:lang w:val="ro-RO" w:eastAsia="en-US"/>
              </w:rPr>
              <w:t>CNF 0046</w:t>
            </w:r>
          </w:p>
        </w:tc>
        <w:tc>
          <w:tcPr>
            <w:tcW w:w="8720" w:type="dxa"/>
            <w:tcBorders>
              <w:top w:val="single" w:sz="4" w:space="0" w:color="8EA9DB"/>
              <w:left w:val="nil"/>
              <w:bottom w:val="single" w:sz="4" w:space="0" w:color="8EA9DB"/>
              <w:right w:val="single" w:sz="4" w:space="0" w:color="8EA9DB"/>
            </w:tcBorders>
            <w:shd w:val="clear" w:color="auto" w:fill="auto"/>
            <w:hideMark/>
          </w:tcPr>
          <w:p w14:paraId="4FE16152" w14:textId="77777777" w:rsidR="007348DD" w:rsidRPr="007348DD" w:rsidRDefault="007348DD" w:rsidP="007348DD">
            <w:pPr>
              <w:rPr>
                <w:color w:val="000000"/>
                <w:sz w:val="24"/>
                <w:szCs w:val="24"/>
                <w:lang w:eastAsia="en-US"/>
              </w:rPr>
            </w:pPr>
            <w:r w:rsidRPr="007348DD">
              <w:rPr>
                <w:color w:val="000000"/>
                <w:sz w:val="24"/>
                <w:szCs w:val="24"/>
                <w:lang w:val="ro-RO" w:eastAsia="en-US"/>
              </w:rPr>
              <w:t>Sistemul va asigura o trasabilitate a fluxului de date.</w:t>
            </w:r>
          </w:p>
        </w:tc>
      </w:tr>
    </w:tbl>
    <w:p w14:paraId="6073E789" w14:textId="77777777" w:rsidR="00FE0C2D" w:rsidRPr="00FE0C2D" w:rsidRDefault="00FE0C2D" w:rsidP="00FE0C2D">
      <w:pPr>
        <w:rPr>
          <w:lang w:val="ro-RO"/>
        </w:rPr>
      </w:pPr>
    </w:p>
    <w:sectPr w:rsidR="00FE0C2D" w:rsidRPr="00FE0C2D" w:rsidSect="00A463E9">
      <w:footerReference w:type="default" r:id="rId12"/>
      <w:pgSz w:w="11907" w:h="16839" w:code="9"/>
      <w:pgMar w:top="720" w:right="720" w:bottom="42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6941" w16cex:dateUtc="2020-05-2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168E9B" w16cid:durableId="2277694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B886" w14:textId="77777777" w:rsidR="00161C59" w:rsidRDefault="00161C59" w:rsidP="0031342F">
      <w:r>
        <w:separator/>
      </w:r>
    </w:p>
  </w:endnote>
  <w:endnote w:type="continuationSeparator" w:id="0">
    <w:p w14:paraId="4DC7F669" w14:textId="77777777" w:rsidR="00161C59" w:rsidRDefault="00161C59" w:rsidP="0031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719683"/>
      <w:docPartObj>
        <w:docPartGallery w:val="Page Numbers (Bottom of Page)"/>
        <w:docPartUnique/>
      </w:docPartObj>
    </w:sdtPr>
    <w:sdtContent>
      <w:p w14:paraId="1FCE5038" w14:textId="6D7E79BA" w:rsidR="009A524A" w:rsidRDefault="009A524A">
        <w:pPr>
          <w:pStyle w:val="aa"/>
          <w:jc w:val="right"/>
        </w:pPr>
        <w:r>
          <w:fldChar w:fldCharType="begin"/>
        </w:r>
        <w:r>
          <w:instrText>PAGE   \* MERGEFORMAT</w:instrText>
        </w:r>
        <w:r>
          <w:fldChar w:fldCharType="separate"/>
        </w:r>
        <w:r w:rsidR="00764F08" w:rsidRPr="00764F08">
          <w:rPr>
            <w:noProof/>
            <w:lang w:val="ru-RU"/>
          </w:rPr>
          <w:t>12</w:t>
        </w:r>
        <w:r>
          <w:fldChar w:fldCharType="end"/>
        </w:r>
      </w:p>
    </w:sdtContent>
  </w:sdt>
  <w:p w14:paraId="48E82DD0" w14:textId="77777777" w:rsidR="009A524A" w:rsidRDefault="009A524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5166C" w14:textId="77777777" w:rsidR="00161C59" w:rsidRDefault="00161C59" w:rsidP="0031342F">
      <w:r>
        <w:separator/>
      </w:r>
    </w:p>
  </w:footnote>
  <w:footnote w:type="continuationSeparator" w:id="0">
    <w:p w14:paraId="3E58DD68" w14:textId="77777777" w:rsidR="00161C59" w:rsidRDefault="00161C59" w:rsidP="003134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57B"/>
    <w:multiLevelType w:val="hybridMultilevel"/>
    <w:tmpl w:val="69EA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221A9"/>
    <w:multiLevelType w:val="multilevel"/>
    <w:tmpl w:val="25AEEF2C"/>
    <w:lvl w:ilvl="0">
      <w:start w:val="5"/>
      <w:numFmt w:val="upperRoman"/>
      <w:lvlText w:val="%1."/>
      <w:lvlJc w:val="left"/>
      <w:pPr>
        <w:ind w:left="1080" w:hanging="72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 w15:restartNumberingAfterBreak="0">
    <w:nsid w:val="03724CD1"/>
    <w:multiLevelType w:val="hybridMultilevel"/>
    <w:tmpl w:val="406A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0196"/>
    <w:multiLevelType w:val="hybridMultilevel"/>
    <w:tmpl w:val="FCA6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72CD5"/>
    <w:multiLevelType w:val="hybridMultilevel"/>
    <w:tmpl w:val="BFE2C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5578F"/>
    <w:multiLevelType w:val="multilevel"/>
    <w:tmpl w:val="E9C01402"/>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6" w15:restartNumberingAfterBreak="0">
    <w:nsid w:val="07B860EE"/>
    <w:multiLevelType w:val="hybridMultilevel"/>
    <w:tmpl w:val="91C0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E48EA"/>
    <w:multiLevelType w:val="multilevel"/>
    <w:tmpl w:val="195E7E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9C61AB5"/>
    <w:multiLevelType w:val="hybridMultilevel"/>
    <w:tmpl w:val="92B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A5883"/>
    <w:multiLevelType w:val="hybridMultilevel"/>
    <w:tmpl w:val="B3B6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37F01"/>
    <w:multiLevelType w:val="hybridMultilevel"/>
    <w:tmpl w:val="A5FC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941FC"/>
    <w:multiLevelType w:val="hybridMultilevel"/>
    <w:tmpl w:val="57E4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816C3"/>
    <w:multiLevelType w:val="hybridMultilevel"/>
    <w:tmpl w:val="E780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D57009"/>
    <w:multiLevelType w:val="hybridMultilevel"/>
    <w:tmpl w:val="B22C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8714C"/>
    <w:multiLevelType w:val="multilevel"/>
    <w:tmpl w:val="5D2A86EE"/>
    <w:lvl w:ilvl="0">
      <w:start w:val="1"/>
      <w:numFmt w:val="lowerLetter"/>
      <w:lvlText w:val="%1)"/>
      <w:lvlJc w:val="left"/>
      <w:pPr>
        <w:ind w:left="1080" w:hanging="720"/>
      </w:pPr>
      <w:rPr>
        <w:rFonts w:hint="default"/>
        <w:i w:val="0"/>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5" w15:restartNumberingAfterBreak="0">
    <w:nsid w:val="0E0744AB"/>
    <w:multiLevelType w:val="hybridMultilevel"/>
    <w:tmpl w:val="1AC8C540"/>
    <w:lvl w:ilvl="0" w:tplc="040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E5A548A"/>
    <w:multiLevelType w:val="hybridMultilevel"/>
    <w:tmpl w:val="DBD0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EC4AF4"/>
    <w:multiLevelType w:val="hybridMultilevel"/>
    <w:tmpl w:val="49F6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1617C0"/>
    <w:multiLevelType w:val="hybridMultilevel"/>
    <w:tmpl w:val="8D9E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E01217"/>
    <w:multiLevelType w:val="hybridMultilevel"/>
    <w:tmpl w:val="F366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7956F1"/>
    <w:multiLevelType w:val="hybridMultilevel"/>
    <w:tmpl w:val="C2BE697A"/>
    <w:lvl w:ilvl="0" w:tplc="C6DC9BEC">
      <w:start w:val="1"/>
      <w:numFmt w:val="low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6A85555"/>
    <w:multiLevelType w:val="hybridMultilevel"/>
    <w:tmpl w:val="ACB8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B32E24"/>
    <w:multiLevelType w:val="hybridMultilevel"/>
    <w:tmpl w:val="A04AB830"/>
    <w:lvl w:ilvl="0" w:tplc="0419001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1DCB2056"/>
    <w:multiLevelType w:val="hybridMultilevel"/>
    <w:tmpl w:val="8092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8847D1"/>
    <w:multiLevelType w:val="hybridMultilevel"/>
    <w:tmpl w:val="B89C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0AC0EB7"/>
    <w:multiLevelType w:val="hybridMultilevel"/>
    <w:tmpl w:val="02EA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225320"/>
    <w:multiLevelType w:val="hybridMultilevel"/>
    <w:tmpl w:val="5A6E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025C5E"/>
    <w:multiLevelType w:val="hybridMultilevel"/>
    <w:tmpl w:val="7EEA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4D69CF"/>
    <w:multiLevelType w:val="hybridMultilevel"/>
    <w:tmpl w:val="0750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523430"/>
    <w:multiLevelType w:val="hybridMultilevel"/>
    <w:tmpl w:val="911C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CD1064"/>
    <w:multiLevelType w:val="hybridMultilevel"/>
    <w:tmpl w:val="12BA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0D0055"/>
    <w:multiLevelType w:val="hybridMultilevel"/>
    <w:tmpl w:val="D94E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541DE9"/>
    <w:multiLevelType w:val="multilevel"/>
    <w:tmpl w:val="5BE00FC2"/>
    <w:lvl w:ilvl="0">
      <w:start w:val="1"/>
      <w:numFmt w:val="decimal"/>
      <w:lvlText w:val="%1."/>
      <w:lvlJc w:val="left"/>
      <w:pPr>
        <w:ind w:left="720" w:hanging="36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6844CEE"/>
    <w:multiLevelType w:val="hybridMultilevel"/>
    <w:tmpl w:val="0A78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551D40"/>
    <w:multiLevelType w:val="hybridMultilevel"/>
    <w:tmpl w:val="2E04B0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28156BA9"/>
    <w:multiLevelType w:val="hybridMultilevel"/>
    <w:tmpl w:val="E58A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F4409A"/>
    <w:multiLevelType w:val="hybridMultilevel"/>
    <w:tmpl w:val="492819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B464807"/>
    <w:multiLevelType w:val="hybridMultilevel"/>
    <w:tmpl w:val="F938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E17C59"/>
    <w:multiLevelType w:val="hybridMultilevel"/>
    <w:tmpl w:val="576AE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932DA8"/>
    <w:multiLevelType w:val="hybridMultilevel"/>
    <w:tmpl w:val="7F54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7C5C1D"/>
    <w:multiLevelType w:val="hybridMultilevel"/>
    <w:tmpl w:val="3F20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8E0DE4"/>
    <w:multiLevelType w:val="hybridMultilevel"/>
    <w:tmpl w:val="3BE41D6E"/>
    <w:lvl w:ilvl="0" w:tplc="081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2D582C"/>
    <w:multiLevelType w:val="hybridMultilevel"/>
    <w:tmpl w:val="B920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3530B0"/>
    <w:multiLevelType w:val="hybridMultilevel"/>
    <w:tmpl w:val="3628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4C0B4C"/>
    <w:multiLevelType w:val="hybridMultilevel"/>
    <w:tmpl w:val="187A6166"/>
    <w:lvl w:ilvl="0" w:tplc="0419001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0DA557A"/>
    <w:multiLevelType w:val="hybridMultilevel"/>
    <w:tmpl w:val="E01C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7E38D3"/>
    <w:multiLevelType w:val="hybridMultilevel"/>
    <w:tmpl w:val="8FD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CB4946"/>
    <w:multiLevelType w:val="hybridMultilevel"/>
    <w:tmpl w:val="85B60E04"/>
    <w:lvl w:ilvl="0" w:tplc="0419001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7126DF"/>
    <w:multiLevelType w:val="hybridMultilevel"/>
    <w:tmpl w:val="CE10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74245B"/>
    <w:multiLevelType w:val="hybridMultilevel"/>
    <w:tmpl w:val="D594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223AAC"/>
    <w:multiLevelType w:val="multilevel"/>
    <w:tmpl w:val="06F68C46"/>
    <w:lvl w:ilvl="0">
      <w:start w:val="1"/>
      <w:numFmt w:val="upperRoman"/>
      <w:lvlText w:val="%1."/>
      <w:lvlJc w:val="left"/>
      <w:pPr>
        <w:ind w:left="1080" w:hanging="720"/>
      </w:pPr>
      <w:rPr>
        <w:rFonts w:hint="default"/>
        <w:i w:val="0"/>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51" w15:restartNumberingAfterBreak="0">
    <w:nsid w:val="346C54DA"/>
    <w:multiLevelType w:val="hybridMultilevel"/>
    <w:tmpl w:val="D26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9F32BC"/>
    <w:multiLevelType w:val="hybridMultilevel"/>
    <w:tmpl w:val="1F5C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156BF3"/>
    <w:multiLevelType w:val="hybridMultilevel"/>
    <w:tmpl w:val="2A9C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0A1FBA"/>
    <w:multiLevelType w:val="hybridMultilevel"/>
    <w:tmpl w:val="A0F0B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F55365"/>
    <w:multiLevelType w:val="hybridMultilevel"/>
    <w:tmpl w:val="28DCD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9360287"/>
    <w:multiLevelType w:val="hybridMultilevel"/>
    <w:tmpl w:val="6524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CE1FF5"/>
    <w:multiLevelType w:val="hybridMultilevel"/>
    <w:tmpl w:val="6B68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5C079D"/>
    <w:multiLevelType w:val="hybridMultilevel"/>
    <w:tmpl w:val="77D0E844"/>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9" w15:restartNumberingAfterBreak="0">
    <w:nsid w:val="3BF1515C"/>
    <w:multiLevelType w:val="hybridMultilevel"/>
    <w:tmpl w:val="D862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FA15DF"/>
    <w:multiLevelType w:val="hybridMultilevel"/>
    <w:tmpl w:val="61C0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0663A8"/>
    <w:multiLevelType w:val="hybridMultilevel"/>
    <w:tmpl w:val="D3169D30"/>
    <w:lvl w:ilvl="0" w:tplc="04190001">
      <w:start w:val="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C28063C"/>
    <w:multiLevelType w:val="hybridMultilevel"/>
    <w:tmpl w:val="A866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DC6B4E"/>
    <w:multiLevelType w:val="hybridMultilevel"/>
    <w:tmpl w:val="C83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BE34BC"/>
    <w:multiLevelType w:val="hybridMultilevel"/>
    <w:tmpl w:val="BCAC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322051"/>
    <w:multiLevelType w:val="hybridMultilevel"/>
    <w:tmpl w:val="1628428C"/>
    <w:lvl w:ilvl="0" w:tplc="04090017">
      <w:start w:val="1"/>
      <w:numFmt w:val="lowerLetter"/>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3F3C2D18"/>
    <w:multiLevelType w:val="hybridMultilevel"/>
    <w:tmpl w:val="7F9AA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2502C77"/>
    <w:multiLevelType w:val="hybridMultilevel"/>
    <w:tmpl w:val="141CC5E2"/>
    <w:lvl w:ilvl="0" w:tplc="A4422A42">
      <w:start w:val="1"/>
      <w:numFmt w:val="lowerLetter"/>
      <w:lvlText w:val="%1)"/>
      <w:lvlJc w:val="left"/>
      <w:pPr>
        <w:ind w:left="1004" w:hanging="360"/>
      </w:pPr>
      <w:rPr>
        <w:rFonts w:ascii="Times New Roman" w:eastAsia="Times New Roman" w:hAnsi="Times New Roman" w:cs="Times New Roman"/>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 w15:restartNumberingAfterBreak="0">
    <w:nsid w:val="42CD7D60"/>
    <w:multiLevelType w:val="hybridMultilevel"/>
    <w:tmpl w:val="3FB0C48E"/>
    <w:lvl w:ilvl="0" w:tplc="040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436C3C92"/>
    <w:multiLevelType w:val="hybridMultilevel"/>
    <w:tmpl w:val="35268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4500610"/>
    <w:multiLevelType w:val="hybridMultilevel"/>
    <w:tmpl w:val="854297CE"/>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1" w15:restartNumberingAfterBreak="0">
    <w:nsid w:val="4537206C"/>
    <w:multiLevelType w:val="hybridMultilevel"/>
    <w:tmpl w:val="7484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5E696E"/>
    <w:multiLevelType w:val="hybridMultilevel"/>
    <w:tmpl w:val="D67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BA3937"/>
    <w:multiLevelType w:val="hybridMultilevel"/>
    <w:tmpl w:val="76A8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2350A8"/>
    <w:multiLevelType w:val="hybridMultilevel"/>
    <w:tmpl w:val="F342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2D49AA"/>
    <w:multiLevelType w:val="hybridMultilevel"/>
    <w:tmpl w:val="02CC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9CA1C64"/>
    <w:multiLevelType w:val="hybridMultilevel"/>
    <w:tmpl w:val="B38A2AB4"/>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7" w15:restartNumberingAfterBreak="0">
    <w:nsid w:val="4A932553"/>
    <w:multiLevelType w:val="hybridMultilevel"/>
    <w:tmpl w:val="1EAAB2C0"/>
    <w:lvl w:ilvl="0" w:tplc="04190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BB36522"/>
    <w:multiLevelType w:val="hybridMultilevel"/>
    <w:tmpl w:val="439C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D255796"/>
    <w:multiLevelType w:val="hybridMultilevel"/>
    <w:tmpl w:val="7828F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E9F678A"/>
    <w:multiLevelType w:val="hybridMultilevel"/>
    <w:tmpl w:val="B6CA02FE"/>
    <w:lvl w:ilvl="0" w:tplc="0419001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4EDB74A6"/>
    <w:multiLevelType w:val="hybridMultilevel"/>
    <w:tmpl w:val="BEF07E56"/>
    <w:lvl w:ilvl="0" w:tplc="04190017">
      <w:start w:val="1"/>
      <w:numFmt w:val="lowerLetter"/>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2" w15:restartNumberingAfterBreak="0">
    <w:nsid w:val="4F3A340F"/>
    <w:multiLevelType w:val="hybridMultilevel"/>
    <w:tmpl w:val="ABF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03D0884"/>
    <w:multiLevelType w:val="hybridMultilevel"/>
    <w:tmpl w:val="9FC8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CD36F2"/>
    <w:multiLevelType w:val="hybridMultilevel"/>
    <w:tmpl w:val="40849DC0"/>
    <w:lvl w:ilvl="0" w:tplc="040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2FA0504"/>
    <w:multiLevelType w:val="hybridMultilevel"/>
    <w:tmpl w:val="11AE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2C6A0E"/>
    <w:multiLevelType w:val="hybridMultilevel"/>
    <w:tmpl w:val="B40C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4492D3D"/>
    <w:multiLevelType w:val="hybridMultilevel"/>
    <w:tmpl w:val="8FD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4ED472B"/>
    <w:multiLevelType w:val="hybridMultilevel"/>
    <w:tmpl w:val="1368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74E14AA"/>
    <w:multiLevelType w:val="hybridMultilevel"/>
    <w:tmpl w:val="D5E8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044D85"/>
    <w:multiLevelType w:val="hybridMultilevel"/>
    <w:tmpl w:val="7D50C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91D66A4"/>
    <w:multiLevelType w:val="hybridMultilevel"/>
    <w:tmpl w:val="F8CA2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99C7D52"/>
    <w:multiLevelType w:val="hybridMultilevel"/>
    <w:tmpl w:val="3282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AB93D72"/>
    <w:multiLevelType w:val="hybridMultilevel"/>
    <w:tmpl w:val="134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C585814"/>
    <w:multiLevelType w:val="hybridMultilevel"/>
    <w:tmpl w:val="97D4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CF01F9F"/>
    <w:multiLevelType w:val="hybridMultilevel"/>
    <w:tmpl w:val="85BC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D387F81"/>
    <w:multiLevelType w:val="hybridMultilevel"/>
    <w:tmpl w:val="B53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F244129"/>
    <w:multiLevelType w:val="hybridMultilevel"/>
    <w:tmpl w:val="058C3064"/>
    <w:lvl w:ilvl="0" w:tplc="040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5FD54349"/>
    <w:multiLevelType w:val="hybridMultilevel"/>
    <w:tmpl w:val="0022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0B121DB"/>
    <w:multiLevelType w:val="hybridMultilevel"/>
    <w:tmpl w:val="04940776"/>
    <w:lvl w:ilvl="0" w:tplc="040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2BE626D"/>
    <w:multiLevelType w:val="multilevel"/>
    <w:tmpl w:val="8302783A"/>
    <w:lvl w:ilvl="0">
      <w:start w:val="1"/>
      <w:numFmt w:val="decimal"/>
      <w:lvlText w:val="%1"/>
      <w:lvlJc w:val="left"/>
      <w:pPr>
        <w:ind w:left="360" w:hanging="360"/>
      </w:pPr>
      <w:rPr>
        <w:rFonts w:hint="default"/>
      </w:rPr>
    </w:lvl>
    <w:lvl w:ilvl="1">
      <w:start w:val="5"/>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01" w15:restartNumberingAfterBreak="0">
    <w:nsid w:val="646308F5"/>
    <w:multiLevelType w:val="hybridMultilevel"/>
    <w:tmpl w:val="9D4E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5B934F2"/>
    <w:multiLevelType w:val="hybridMultilevel"/>
    <w:tmpl w:val="AE72EB0A"/>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3" w15:restartNumberingAfterBreak="0">
    <w:nsid w:val="6AFE5B82"/>
    <w:multiLevelType w:val="multilevel"/>
    <w:tmpl w:val="B41C2FB2"/>
    <w:lvl w:ilvl="0">
      <w:start w:val="7"/>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4" w15:restartNumberingAfterBreak="0">
    <w:nsid w:val="6B253A50"/>
    <w:multiLevelType w:val="hybridMultilevel"/>
    <w:tmpl w:val="A17C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124898"/>
    <w:multiLevelType w:val="hybridMultilevel"/>
    <w:tmpl w:val="432087AC"/>
    <w:lvl w:ilvl="0" w:tplc="A4422A42">
      <w:start w:val="1"/>
      <w:numFmt w:val="lowerLetter"/>
      <w:lvlText w:val="%1)"/>
      <w:lvlJc w:val="left"/>
      <w:pPr>
        <w:ind w:left="720" w:hanging="360"/>
      </w:pPr>
      <w:rPr>
        <w:rFonts w:ascii="Times New Roman" w:eastAsia="Times New Roman"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D984083"/>
    <w:multiLevelType w:val="hybridMultilevel"/>
    <w:tmpl w:val="31FA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ED64B1D"/>
    <w:multiLevelType w:val="hybridMultilevel"/>
    <w:tmpl w:val="B52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CC21F6"/>
    <w:multiLevelType w:val="multilevel"/>
    <w:tmpl w:val="33407CE6"/>
    <w:lvl w:ilvl="0">
      <w:start w:val="1"/>
      <w:numFmt w:val="decimal"/>
      <w:lvlText w:val="%1)"/>
      <w:lvlJc w:val="left"/>
      <w:pPr>
        <w:ind w:left="1080" w:hanging="720"/>
      </w:pPr>
      <w:rPr>
        <w:szCs w:val="28"/>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9" w15:restartNumberingAfterBreak="0">
    <w:nsid w:val="71080708"/>
    <w:multiLevelType w:val="hybridMultilevel"/>
    <w:tmpl w:val="DECC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E357DF"/>
    <w:multiLevelType w:val="hybridMultilevel"/>
    <w:tmpl w:val="9DC0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4C615E6"/>
    <w:multiLevelType w:val="hybridMultilevel"/>
    <w:tmpl w:val="9D2E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4F65F93"/>
    <w:multiLevelType w:val="hybridMultilevel"/>
    <w:tmpl w:val="A69AE3E8"/>
    <w:lvl w:ilvl="0" w:tplc="EA4041AC">
      <w:numFmt w:val="bullet"/>
      <w:lvlText w:val="-"/>
      <w:lvlJc w:val="left"/>
      <w:pPr>
        <w:ind w:left="1724" w:hanging="360"/>
      </w:pPr>
      <w:rPr>
        <w:rFonts w:ascii="Calibri" w:eastAsia="Times New Roman" w:hAnsi="Calibri" w:cstheme="minorHAnsi"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13" w15:restartNumberingAfterBreak="0">
    <w:nsid w:val="78152194"/>
    <w:multiLevelType w:val="hybridMultilevel"/>
    <w:tmpl w:val="A978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92D7632"/>
    <w:multiLevelType w:val="hybridMultilevel"/>
    <w:tmpl w:val="ECCC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9DD6962"/>
    <w:multiLevelType w:val="multilevel"/>
    <w:tmpl w:val="9FD4F6D0"/>
    <w:lvl w:ilvl="0">
      <w:start w:val="1"/>
      <w:numFmt w:val="decimal"/>
      <w:lvlText w:val="%1"/>
      <w:lvlJc w:val="left"/>
      <w:pPr>
        <w:tabs>
          <w:tab w:val="num" w:pos="792"/>
        </w:tabs>
        <w:ind w:left="792" w:hanging="432"/>
      </w:pPr>
      <w:rPr>
        <w:rFonts w:hint="default"/>
      </w:rPr>
    </w:lvl>
    <w:lvl w:ilvl="1">
      <w:start w:val="1"/>
      <w:numFmt w:val="upperRoman"/>
      <w:pStyle w:val="2"/>
      <w:lvlText w:val="%2."/>
      <w:lvlJc w:val="left"/>
      <w:pPr>
        <w:tabs>
          <w:tab w:val="num" w:pos="936"/>
        </w:tabs>
        <w:ind w:left="936" w:hanging="576"/>
      </w:pPr>
      <w:rPr>
        <w:rFonts w:ascii="Times New Roman" w:eastAsia="Times New Roman" w:hAnsi="Times New Roman" w:cs="Times New Roman"/>
        <w:b/>
        <w:sz w:val="24"/>
        <w:lang w:val="ro-RO"/>
      </w:rPr>
    </w:lvl>
    <w:lvl w:ilvl="2">
      <w:start w:val="1"/>
      <w:numFmt w:val="decimal"/>
      <w:pStyle w:val="3"/>
      <w:lvlText w:val="%1.%2.%3"/>
      <w:lvlJc w:val="left"/>
      <w:pPr>
        <w:tabs>
          <w:tab w:val="num" w:pos="1080"/>
        </w:tabs>
        <w:ind w:left="1080" w:hanging="720"/>
      </w:pPr>
      <w:rPr>
        <w:rFonts w:hint="default"/>
      </w:rPr>
    </w:lvl>
    <w:lvl w:ilvl="3">
      <w:start w:val="1"/>
      <w:numFmt w:val="decimal"/>
      <w:pStyle w:val="4"/>
      <w:lvlText w:val="%1.%2.%3.%4"/>
      <w:lvlJc w:val="left"/>
      <w:pPr>
        <w:tabs>
          <w:tab w:val="num" w:pos="2424"/>
        </w:tabs>
        <w:ind w:left="2424" w:hanging="864"/>
      </w:pPr>
      <w:rPr>
        <w:rFonts w:hint="default"/>
      </w:rPr>
    </w:lvl>
    <w:lvl w:ilvl="4">
      <w:start w:val="1"/>
      <w:numFmt w:val="decimal"/>
      <w:pStyle w:val="5"/>
      <w:lvlText w:val="%1.%2.%3.%4.%5"/>
      <w:lvlJc w:val="left"/>
      <w:pPr>
        <w:tabs>
          <w:tab w:val="num" w:pos="1368"/>
        </w:tabs>
        <w:ind w:left="1368" w:hanging="1008"/>
      </w:pPr>
      <w:rPr>
        <w:rFonts w:hint="default"/>
      </w:rPr>
    </w:lvl>
    <w:lvl w:ilvl="5">
      <w:start w:val="1"/>
      <w:numFmt w:val="decimal"/>
      <w:pStyle w:val="6"/>
      <w:lvlText w:val="%1.%2.%3.%4.%5.%6"/>
      <w:lvlJc w:val="left"/>
      <w:pPr>
        <w:tabs>
          <w:tab w:val="num" w:pos="1512"/>
        </w:tabs>
        <w:ind w:left="1512" w:hanging="1152"/>
      </w:pPr>
      <w:rPr>
        <w:rFonts w:hint="default"/>
      </w:rPr>
    </w:lvl>
    <w:lvl w:ilvl="6">
      <w:start w:val="1"/>
      <w:numFmt w:val="decimal"/>
      <w:pStyle w:val="7"/>
      <w:lvlText w:val="%1.%2.%3.%4.%5.%6.%7"/>
      <w:lvlJc w:val="left"/>
      <w:pPr>
        <w:tabs>
          <w:tab w:val="num" w:pos="1656"/>
        </w:tabs>
        <w:ind w:left="1656" w:hanging="1296"/>
      </w:pPr>
      <w:rPr>
        <w:rFonts w:hint="default"/>
      </w:rPr>
    </w:lvl>
    <w:lvl w:ilvl="7">
      <w:start w:val="1"/>
      <w:numFmt w:val="decimal"/>
      <w:pStyle w:val="8"/>
      <w:lvlText w:val="%1.%2.%3.%4.%5.%6.%7.%8"/>
      <w:lvlJc w:val="left"/>
      <w:pPr>
        <w:tabs>
          <w:tab w:val="num" w:pos="1800"/>
        </w:tabs>
        <w:ind w:left="1800" w:hanging="1440"/>
      </w:pPr>
      <w:rPr>
        <w:rFonts w:hint="default"/>
      </w:rPr>
    </w:lvl>
    <w:lvl w:ilvl="8">
      <w:start w:val="1"/>
      <w:numFmt w:val="decimal"/>
      <w:pStyle w:val="9"/>
      <w:lvlText w:val="%1.%2.%3.%4.%5.%6.%7.%8.%9"/>
      <w:lvlJc w:val="left"/>
      <w:pPr>
        <w:tabs>
          <w:tab w:val="num" w:pos="1944"/>
        </w:tabs>
        <w:ind w:left="1944" w:hanging="1584"/>
      </w:pPr>
      <w:rPr>
        <w:rFonts w:hint="default"/>
      </w:rPr>
    </w:lvl>
  </w:abstractNum>
  <w:abstractNum w:abstractNumId="116" w15:restartNumberingAfterBreak="0">
    <w:nsid w:val="7A9E6241"/>
    <w:multiLevelType w:val="hybridMultilevel"/>
    <w:tmpl w:val="5AC6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AD63B84"/>
    <w:multiLevelType w:val="hybridMultilevel"/>
    <w:tmpl w:val="D35E45C8"/>
    <w:lvl w:ilvl="0" w:tplc="04090017">
      <w:start w:val="1"/>
      <w:numFmt w:val="lowerLetter"/>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118" w15:restartNumberingAfterBreak="0">
    <w:nsid w:val="7D992029"/>
    <w:multiLevelType w:val="hybridMultilevel"/>
    <w:tmpl w:val="09627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F7345C6"/>
    <w:multiLevelType w:val="hybridMultilevel"/>
    <w:tmpl w:val="EA0A2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5"/>
  </w:num>
  <w:num w:numId="2">
    <w:abstractNumId w:val="32"/>
  </w:num>
  <w:num w:numId="3">
    <w:abstractNumId w:val="19"/>
  </w:num>
  <w:num w:numId="4">
    <w:abstractNumId w:val="52"/>
  </w:num>
  <w:num w:numId="5">
    <w:abstractNumId w:val="78"/>
  </w:num>
  <w:num w:numId="6">
    <w:abstractNumId w:val="119"/>
  </w:num>
  <w:num w:numId="7">
    <w:abstractNumId w:val="64"/>
  </w:num>
  <w:num w:numId="8">
    <w:abstractNumId w:val="72"/>
  </w:num>
  <w:num w:numId="9">
    <w:abstractNumId w:val="75"/>
  </w:num>
  <w:num w:numId="10">
    <w:abstractNumId w:val="94"/>
  </w:num>
  <w:num w:numId="11">
    <w:abstractNumId w:val="116"/>
  </w:num>
  <w:num w:numId="12">
    <w:abstractNumId w:val="30"/>
  </w:num>
  <w:num w:numId="13">
    <w:abstractNumId w:val="25"/>
  </w:num>
  <w:num w:numId="14">
    <w:abstractNumId w:val="71"/>
  </w:num>
  <w:num w:numId="15">
    <w:abstractNumId w:val="114"/>
  </w:num>
  <w:num w:numId="16">
    <w:abstractNumId w:val="106"/>
  </w:num>
  <w:num w:numId="17">
    <w:abstractNumId w:val="95"/>
  </w:num>
  <w:num w:numId="18">
    <w:abstractNumId w:val="113"/>
  </w:num>
  <w:num w:numId="19">
    <w:abstractNumId w:val="8"/>
  </w:num>
  <w:num w:numId="20">
    <w:abstractNumId w:val="42"/>
  </w:num>
  <w:num w:numId="21">
    <w:abstractNumId w:val="74"/>
  </w:num>
  <w:num w:numId="22">
    <w:abstractNumId w:val="3"/>
  </w:num>
  <w:num w:numId="23">
    <w:abstractNumId w:val="16"/>
  </w:num>
  <w:num w:numId="24">
    <w:abstractNumId w:val="28"/>
  </w:num>
  <w:num w:numId="25">
    <w:abstractNumId w:val="31"/>
  </w:num>
  <w:num w:numId="26">
    <w:abstractNumId w:val="107"/>
  </w:num>
  <w:num w:numId="27">
    <w:abstractNumId w:val="37"/>
  </w:num>
  <w:num w:numId="28">
    <w:abstractNumId w:val="88"/>
  </w:num>
  <w:num w:numId="29">
    <w:abstractNumId w:val="101"/>
  </w:num>
  <w:num w:numId="30">
    <w:abstractNumId w:val="57"/>
  </w:num>
  <w:num w:numId="31">
    <w:abstractNumId w:val="26"/>
  </w:num>
  <w:num w:numId="32">
    <w:abstractNumId w:val="83"/>
  </w:num>
  <w:num w:numId="33">
    <w:abstractNumId w:val="9"/>
  </w:num>
  <w:num w:numId="34">
    <w:abstractNumId w:val="73"/>
  </w:num>
  <w:num w:numId="35">
    <w:abstractNumId w:val="13"/>
  </w:num>
  <w:num w:numId="36">
    <w:abstractNumId w:val="82"/>
  </w:num>
  <w:num w:numId="37">
    <w:abstractNumId w:val="17"/>
  </w:num>
  <w:num w:numId="38">
    <w:abstractNumId w:val="35"/>
  </w:num>
  <w:num w:numId="39">
    <w:abstractNumId w:val="63"/>
  </w:num>
  <w:num w:numId="40">
    <w:abstractNumId w:val="6"/>
  </w:num>
  <w:num w:numId="41">
    <w:abstractNumId w:val="45"/>
  </w:num>
  <w:num w:numId="42">
    <w:abstractNumId w:val="33"/>
  </w:num>
  <w:num w:numId="43">
    <w:abstractNumId w:val="12"/>
  </w:num>
  <w:num w:numId="44">
    <w:abstractNumId w:val="39"/>
  </w:num>
  <w:num w:numId="45">
    <w:abstractNumId w:val="93"/>
  </w:num>
  <w:num w:numId="46">
    <w:abstractNumId w:val="23"/>
  </w:num>
  <w:num w:numId="47">
    <w:abstractNumId w:val="10"/>
  </w:num>
  <w:num w:numId="48">
    <w:abstractNumId w:val="62"/>
  </w:num>
  <w:num w:numId="49">
    <w:abstractNumId w:val="53"/>
  </w:num>
  <w:num w:numId="50">
    <w:abstractNumId w:val="51"/>
  </w:num>
  <w:num w:numId="51">
    <w:abstractNumId w:val="109"/>
  </w:num>
  <w:num w:numId="52">
    <w:abstractNumId w:val="85"/>
  </w:num>
  <w:num w:numId="53">
    <w:abstractNumId w:val="86"/>
  </w:num>
  <w:num w:numId="54">
    <w:abstractNumId w:val="98"/>
  </w:num>
  <w:num w:numId="55">
    <w:abstractNumId w:val="49"/>
  </w:num>
  <w:num w:numId="56">
    <w:abstractNumId w:val="92"/>
  </w:num>
  <w:num w:numId="57">
    <w:abstractNumId w:val="110"/>
  </w:num>
  <w:num w:numId="58">
    <w:abstractNumId w:val="27"/>
  </w:num>
  <w:num w:numId="59">
    <w:abstractNumId w:val="55"/>
  </w:num>
  <w:num w:numId="60">
    <w:abstractNumId w:val="0"/>
  </w:num>
  <w:num w:numId="61">
    <w:abstractNumId w:val="2"/>
  </w:num>
  <w:num w:numId="62">
    <w:abstractNumId w:val="48"/>
  </w:num>
  <w:num w:numId="63">
    <w:abstractNumId w:val="24"/>
  </w:num>
  <w:num w:numId="64">
    <w:abstractNumId w:val="5"/>
  </w:num>
  <w:num w:numId="65">
    <w:abstractNumId w:val="58"/>
  </w:num>
  <w:num w:numId="66">
    <w:abstractNumId w:val="34"/>
  </w:num>
  <w:num w:numId="67">
    <w:abstractNumId w:val="90"/>
  </w:num>
  <w:num w:numId="68">
    <w:abstractNumId w:val="87"/>
  </w:num>
  <w:num w:numId="69">
    <w:abstractNumId w:val="21"/>
  </w:num>
  <w:num w:numId="70">
    <w:abstractNumId w:val="104"/>
  </w:num>
  <w:num w:numId="71">
    <w:abstractNumId w:val="38"/>
  </w:num>
  <w:num w:numId="72">
    <w:abstractNumId w:val="40"/>
  </w:num>
  <w:num w:numId="73">
    <w:abstractNumId w:val="29"/>
  </w:num>
  <w:num w:numId="74">
    <w:abstractNumId w:val="46"/>
  </w:num>
  <w:num w:numId="75">
    <w:abstractNumId w:val="7"/>
  </w:num>
  <w:num w:numId="76">
    <w:abstractNumId w:val="89"/>
  </w:num>
  <w:num w:numId="77">
    <w:abstractNumId w:val="44"/>
  </w:num>
  <w:num w:numId="78">
    <w:abstractNumId w:val="22"/>
  </w:num>
  <w:num w:numId="79">
    <w:abstractNumId w:val="47"/>
  </w:num>
  <w:num w:numId="80">
    <w:abstractNumId w:val="77"/>
  </w:num>
  <w:num w:numId="81">
    <w:abstractNumId w:val="80"/>
  </w:num>
  <w:num w:numId="82">
    <w:abstractNumId w:val="11"/>
  </w:num>
  <w:num w:numId="83">
    <w:abstractNumId w:val="43"/>
  </w:num>
  <w:num w:numId="84">
    <w:abstractNumId w:val="111"/>
  </w:num>
  <w:num w:numId="85">
    <w:abstractNumId w:val="60"/>
  </w:num>
  <w:num w:numId="86">
    <w:abstractNumId w:val="56"/>
  </w:num>
  <w:num w:numId="87">
    <w:abstractNumId w:val="18"/>
  </w:num>
  <w:num w:numId="88">
    <w:abstractNumId w:val="59"/>
  </w:num>
  <w:num w:numId="89">
    <w:abstractNumId w:val="50"/>
  </w:num>
  <w:num w:numId="90">
    <w:abstractNumId w:val="61"/>
  </w:num>
  <w:num w:numId="91">
    <w:abstractNumId w:val="105"/>
  </w:num>
  <w:num w:numId="92">
    <w:abstractNumId w:val="20"/>
  </w:num>
  <w:num w:numId="93">
    <w:abstractNumId w:val="14"/>
  </w:num>
  <w:num w:numId="94">
    <w:abstractNumId w:val="67"/>
  </w:num>
  <w:num w:numId="95">
    <w:abstractNumId w:val="117"/>
  </w:num>
  <w:num w:numId="96">
    <w:abstractNumId w:val="65"/>
  </w:num>
  <w:num w:numId="97">
    <w:abstractNumId w:val="97"/>
  </w:num>
  <w:num w:numId="98">
    <w:abstractNumId w:val="68"/>
  </w:num>
  <w:num w:numId="99">
    <w:abstractNumId w:val="15"/>
  </w:num>
  <w:num w:numId="100">
    <w:abstractNumId w:val="108"/>
  </w:num>
  <w:num w:numId="101">
    <w:abstractNumId w:val="99"/>
  </w:num>
  <w:num w:numId="102">
    <w:abstractNumId w:val="84"/>
  </w:num>
  <w:num w:numId="103">
    <w:abstractNumId w:val="81"/>
  </w:num>
  <w:num w:numId="104">
    <w:abstractNumId w:val="36"/>
  </w:num>
  <w:num w:numId="105">
    <w:abstractNumId w:val="76"/>
  </w:num>
  <w:num w:numId="106">
    <w:abstractNumId w:val="1"/>
  </w:num>
  <w:num w:numId="107">
    <w:abstractNumId w:val="103"/>
  </w:num>
  <w:num w:numId="108">
    <w:abstractNumId w:val="100"/>
  </w:num>
  <w:num w:numId="109">
    <w:abstractNumId w:val="70"/>
  </w:num>
  <w:num w:numId="110">
    <w:abstractNumId w:val="102"/>
  </w:num>
  <w:num w:numId="111">
    <w:abstractNumId w:val="41"/>
  </w:num>
  <w:num w:numId="112">
    <w:abstractNumId w:val="69"/>
  </w:num>
  <w:num w:numId="113">
    <w:abstractNumId w:val="54"/>
  </w:num>
  <w:num w:numId="114">
    <w:abstractNumId w:val="66"/>
  </w:num>
  <w:num w:numId="115">
    <w:abstractNumId w:val="79"/>
  </w:num>
  <w:num w:numId="116">
    <w:abstractNumId w:val="118"/>
  </w:num>
  <w:num w:numId="117">
    <w:abstractNumId w:val="4"/>
  </w:num>
  <w:num w:numId="118">
    <w:abstractNumId w:val="96"/>
  </w:num>
  <w:num w:numId="119">
    <w:abstractNumId w:val="91"/>
  </w:num>
  <w:num w:numId="120">
    <w:abstractNumId w:val="11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A0"/>
    <w:rsid w:val="0000697B"/>
    <w:rsid w:val="00006F0B"/>
    <w:rsid w:val="00007530"/>
    <w:rsid w:val="00011D01"/>
    <w:rsid w:val="00011FDA"/>
    <w:rsid w:val="000126EC"/>
    <w:rsid w:val="00013337"/>
    <w:rsid w:val="00015FC5"/>
    <w:rsid w:val="0001701B"/>
    <w:rsid w:val="000176C1"/>
    <w:rsid w:val="00020336"/>
    <w:rsid w:val="000203FE"/>
    <w:rsid w:val="00020878"/>
    <w:rsid w:val="0002116C"/>
    <w:rsid w:val="00021CC7"/>
    <w:rsid w:val="000228B9"/>
    <w:rsid w:val="00023084"/>
    <w:rsid w:val="000244D0"/>
    <w:rsid w:val="0002459B"/>
    <w:rsid w:val="0002505C"/>
    <w:rsid w:val="00025849"/>
    <w:rsid w:val="00027287"/>
    <w:rsid w:val="000279EB"/>
    <w:rsid w:val="00027B72"/>
    <w:rsid w:val="00027FD2"/>
    <w:rsid w:val="000304E2"/>
    <w:rsid w:val="00030BFE"/>
    <w:rsid w:val="00031325"/>
    <w:rsid w:val="00034FEA"/>
    <w:rsid w:val="0003570D"/>
    <w:rsid w:val="0003603C"/>
    <w:rsid w:val="00036CA3"/>
    <w:rsid w:val="000371E9"/>
    <w:rsid w:val="0004084D"/>
    <w:rsid w:val="000423F5"/>
    <w:rsid w:val="0004263C"/>
    <w:rsid w:val="00043790"/>
    <w:rsid w:val="00044688"/>
    <w:rsid w:val="00044B99"/>
    <w:rsid w:val="00044E01"/>
    <w:rsid w:val="00047A66"/>
    <w:rsid w:val="000503A6"/>
    <w:rsid w:val="0005231E"/>
    <w:rsid w:val="0005272A"/>
    <w:rsid w:val="00052D5F"/>
    <w:rsid w:val="000546C3"/>
    <w:rsid w:val="0005494C"/>
    <w:rsid w:val="00054D6D"/>
    <w:rsid w:val="00055302"/>
    <w:rsid w:val="000559E4"/>
    <w:rsid w:val="00055B7A"/>
    <w:rsid w:val="00057699"/>
    <w:rsid w:val="00057CE9"/>
    <w:rsid w:val="00060A94"/>
    <w:rsid w:val="00063FD0"/>
    <w:rsid w:val="00066D3D"/>
    <w:rsid w:val="000678AD"/>
    <w:rsid w:val="00070B99"/>
    <w:rsid w:val="00071747"/>
    <w:rsid w:val="00071B5B"/>
    <w:rsid w:val="00071E6F"/>
    <w:rsid w:val="00072A4C"/>
    <w:rsid w:val="000741D1"/>
    <w:rsid w:val="000748FE"/>
    <w:rsid w:val="0007610C"/>
    <w:rsid w:val="00081D8E"/>
    <w:rsid w:val="00084842"/>
    <w:rsid w:val="000857DB"/>
    <w:rsid w:val="000865DC"/>
    <w:rsid w:val="000869A3"/>
    <w:rsid w:val="00086E0D"/>
    <w:rsid w:val="00092546"/>
    <w:rsid w:val="000926C4"/>
    <w:rsid w:val="0009484B"/>
    <w:rsid w:val="00094F78"/>
    <w:rsid w:val="0009538D"/>
    <w:rsid w:val="000A07EF"/>
    <w:rsid w:val="000A0A94"/>
    <w:rsid w:val="000A0C9D"/>
    <w:rsid w:val="000A1796"/>
    <w:rsid w:val="000A1E89"/>
    <w:rsid w:val="000A1F9E"/>
    <w:rsid w:val="000A2758"/>
    <w:rsid w:val="000A2C9F"/>
    <w:rsid w:val="000A2CA5"/>
    <w:rsid w:val="000A3248"/>
    <w:rsid w:val="000A3B1D"/>
    <w:rsid w:val="000A4623"/>
    <w:rsid w:val="000A4D40"/>
    <w:rsid w:val="000A58FA"/>
    <w:rsid w:val="000A7E84"/>
    <w:rsid w:val="000B379A"/>
    <w:rsid w:val="000B408E"/>
    <w:rsid w:val="000B6DB4"/>
    <w:rsid w:val="000B72EF"/>
    <w:rsid w:val="000C36D6"/>
    <w:rsid w:val="000C4074"/>
    <w:rsid w:val="000C5A44"/>
    <w:rsid w:val="000C6475"/>
    <w:rsid w:val="000D1AC2"/>
    <w:rsid w:val="000D1DB6"/>
    <w:rsid w:val="000D23D7"/>
    <w:rsid w:val="000D2C23"/>
    <w:rsid w:val="000D2C34"/>
    <w:rsid w:val="000D2F3B"/>
    <w:rsid w:val="000D5620"/>
    <w:rsid w:val="000D581E"/>
    <w:rsid w:val="000D58FE"/>
    <w:rsid w:val="000D68B1"/>
    <w:rsid w:val="000E00C7"/>
    <w:rsid w:val="000E0E27"/>
    <w:rsid w:val="000E2B0F"/>
    <w:rsid w:val="000E36E0"/>
    <w:rsid w:val="000E455E"/>
    <w:rsid w:val="000E456A"/>
    <w:rsid w:val="000E4BEC"/>
    <w:rsid w:val="000E5497"/>
    <w:rsid w:val="000E5807"/>
    <w:rsid w:val="000E6A2F"/>
    <w:rsid w:val="000E7DBB"/>
    <w:rsid w:val="000F1C6A"/>
    <w:rsid w:val="000F1C97"/>
    <w:rsid w:val="000F2E02"/>
    <w:rsid w:val="000F31EA"/>
    <w:rsid w:val="000F42A1"/>
    <w:rsid w:val="00100351"/>
    <w:rsid w:val="00100702"/>
    <w:rsid w:val="0010178A"/>
    <w:rsid w:val="00102288"/>
    <w:rsid w:val="00102727"/>
    <w:rsid w:val="0010347C"/>
    <w:rsid w:val="0010575F"/>
    <w:rsid w:val="0010609E"/>
    <w:rsid w:val="001064BE"/>
    <w:rsid w:val="00111889"/>
    <w:rsid w:val="00112D93"/>
    <w:rsid w:val="00112F42"/>
    <w:rsid w:val="001132EB"/>
    <w:rsid w:val="00113337"/>
    <w:rsid w:val="0011383D"/>
    <w:rsid w:val="001139EF"/>
    <w:rsid w:val="00113B16"/>
    <w:rsid w:val="00113FFE"/>
    <w:rsid w:val="00114050"/>
    <w:rsid w:val="001148EE"/>
    <w:rsid w:val="00114BED"/>
    <w:rsid w:val="00116451"/>
    <w:rsid w:val="001213F5"/>
    <w:rsid w:val="00121757"/>
    <w:rsid w:val="001228F0"/>
    <w:rsid w:val="001229E6"/>
    <w:rsid w:val="00125657"/>
    <w:rsid w:val="0012669C"/>
    <w:rsid w:val="00131137"/>
    <w:rsid w:val="00133265"/>
    <w:rsid w:val="001377C0"/>
    <w:rsid w:val="0014242B"/>
    <w:rsid w:val="001426AE"/>
    <w:rsid w:val="00142722"/>
    <w:rsid w:val="00143C3A"/>
    <w:rsid w:val="00144E9B"/>
    <w:rsid w:val="00145921"/>
    <w:rsid w:val="00150EC3"/>
    <w:rsid w:val="00151D3F"/>
    <w:rsid w:val="00152462"/>
    <w:rsid w:val="00153B2D"/>
    <w:rsid w:val="001566F0"/>
    <w:rsid w:val="001569BB"/>
    <w:rsid w:val="0016058E"/>
    <w:rsid w:val="00161C59"/>
    <w:rsid w:val="0016628A"/>
    <w:rsid w:val="00166B03"/>
    <w:rsid w:val="001679BC"/>
    <w:rsid w:val="001710DB"/>
    <w:rsid w:val="00171190"/>
    <w:rsid w:val="00171DD4"/>
    <w:rsid w:val="00172379"/>
    <w:rsid w:val="001735DD"/>
    <w:rsid w:val="00173D36"/>
    <w:rsid w:val="00176CEA"/>
    <w:rsid w:val="00177785"/>
    <w:rsid w:val="00180A54"/>
    <w:rsid w:val="001819ED"/>
    <w:rsid w:val="00181C3B"/>
    <w:rsid w:val="00181C3D"/>
    <w:rsid w:val="00183AFC"/>
    <w:rsid w:val="00185832"/>
    <w:rsid w:val="00185C70"/>
    <w:rsid w:val="0018629E"/>
    <w:rsid w:val="00186FCF"/>
    <w:rsid w:val="00187226"/>
    <w:rsid w:val="00187478"/>
    <w:rsid w:val="0019154D"/>
    <w:rsid w:val="001916DF"/>
    <w:rsid w:val="00192A75"/>
    <w:rsid w:val="00192DA1"/>
    <w:rsid w:val="00194EC6"/>
    <w:rsid w:val="00196B66"/>
    <w:rsid w:val="001A11FF"/>
    <w:rsid w:val="001A144E"/>
    <w:rsid w:val="001A22D4"/>
    <w:rsid w:val="001A2502"/>
    <w:rsid w:val="001A2CE4"/>
    <w:rsid w:val="001A4097"/>
    <w:rsid w:val="001A51FE"/>
    <w:rsid w:val="001A6264"/>
    <w:rsid w:val="001A7F67"/>
    <w:rsid w:val="001B0027"/>
    <w:rsid w:val="001B0951"/>
    <w:rsid w:val="001B0AEE"/>
    <w:rsid w:val="001B0F24"/>
    <w:rsid w:val="001B3984"/>
    <w:rsid w:val="001B3AA0"/>
    <w:rsid w:val="001B5424"/>
    <w:rsid w:val="001B571B"/>
    <w:rsid w:val="001B5C48"/>
    <w:rsid w:val="001C0605"/>
    <w:rsid w:val="001C09A1"/>
    <w:rsid w:val="001C0FA0"/>
    <w:rsid w:val="001C0FA7"/>
    <w:rsid w:val="001C1210"/>
    <w:rsid w:val="001C1BFB"/>
    <w:rsid w:val="001C48D8"/>
    <w:rsid w:val="001C5501"/>
    <w:rsid w:val="001C58AB"/>
    <w:rsid w:val="001D27F5"/>
    <w:rsid w:val="001D329C"/>
    <w:rsid w:val="001D4784"/>
    <w:rsid w:val="001D4CE0"/>
    <w:rsid w:val="001D55A1"/>
    <w:rsid w:val="001D5A5C"/>
    <w:rsid w:val="001E1C07"/>
    <w:rsid w:val="001E2859"/>
    <w:rsid w:val="001E6485"/>
    <w:rsid w:val="001E7130"/>
    <w:rsid w:val="001E7AB3"/>
    <w:rsid w:val="001E7CD3"/>
    <w:rsid w:val="001F11D1"/>
    <w:rsid w:val="001F62E6"/>
    <w:rsid w:val="001F7921"/>
    <w:rsid w:val="001F7929"/>
    <w:rsid w:val="001F7FC4"/>
    <w:rsid w:val="002000F3"/>
    <w:rsid w:val="002002B1"/>
    <w:rsid w:val="002015E1"/>
    <w:rsid w:val="0020160A"/>
    <w:rsid w:val="002019BA"/>
    <w:rsid w:val="00202864"/>
    <w:rsid w:val="002028D2"/>
    <w:rsid w:val="002030CE"/>
    <w:rsid w:val="002073F6"/>
    <w:rsid w:val="00210B01"/>
    <w:rsid w:val="00211BF0"/>
    <w:rsid w:val="002127BC"/>
    <w:rsid w:val="00212CA5"/>
    <w:rsid w:val="00212D8C"/>
    <w:rsid w:val="0021385F"/>
    <w:rsid w:val="00215362"/>
    <w:rsid w:val="002163B5"/>
    <w:rsid w:val="00216AB3"/>
    <w:rsid w:val="00216C4B"/>
    <w:rsid w:val="002223F0"/>
    <w:rsid w:val="00222F95"/>
    <w:rsid w:val="00224036"/>
    <w:rsid w:val="0022515E"/>
    <w:rsid w:val="00230419"/>
    <w:rsid w:val="00230C41"/>
    <w:rsid w:val="00230DBB"/>
    <w:rsid w:val="00232DFC"/>
    <w:rsid w:val="002379E9"/>
    <w:rsid w:val="002426BB"/>
    <w:rsid w:val="00243B1B"/>
    <w:rsid w:val="00243C83"/>
    <w:rsid w:val="00244C79"/>
    <w:rsid w:val="00246377"/>
    <w:rsid w:val="00246457"/>
    <w:rsid w:val="00250110"/>
    <w:rsid w:val="002522B3"/>
    <w:rsid w:val="002536BA"/>
    <w:rsid w:val="00253F8C"/>
    <w:rsid w:val="00254D31"/>
    <w:rsid w:val="00255321"/>
    <w:rsid w:val="00255966"/>
    <w:rsid w:val="00256710"/>
    <w:rsid w:val="002567BF"/>
    <w:rsid w:val="00261333"/>
    <w:rsid w:val="0026200E"/>
    <w:rsid w:val="002627A3"/>
    <w:rsid w:val="0026297D"/>
    <w:rsid w:val="00263AC5"/>
    <w:rsid w:val="00263F92"/>
    <w:rsid w:val="002645EC"/>
    <w:rsid w:val="00265B03"/>
    <w:rsid w:val="00265E17"/>
    <w:rsid w:val="00266DF9"/>
    <w:rsid w:val="002670A5"/>
    <w:rsid w:val="00270248"/>
    <w:rsid w:val="0027292A"/>
    <w:rsid w:val="002736E8"/>
    <w:rsid w:val="002746E3"/>
    <w:rsid w:val="00274C7A"/>
    <w:rsid w:val="00275EC2"/>
    <w:rsid w:val="0027624F"/>
    <w:rsid w:val="0027632E"/>
    <w:rsid w:val="00276EC9"/>
    <w:rsid w:val="0027744F"/>
    <w:rsid w:val="00277C60"/>
    <w:rsid w:val="00277F72"/>
    <w:rsid w:val="002815DE"/>
    <w:rsid w:val="00282055"/>
    <w:rsid w:val="00282119"/>
    <w:rsid w:val="00282428"/>
    <w:rsid w:val="0028461B"/>
    <w:rsid w:val="00285936"/>
    <w:rsid w:val="00290383"/>
    <w:rsid w:val="002914F0"/>
    <w:rsid w:val="002917D9"/>
    <w:rsid w:val="00292ADD"/>
    <w:rsid w:val="00292DA8"/>
    <w:rsid w:val="00292EF9"/>
    <w:rsid w:val="0029426E"/>
    <w:rsid w:val="0029444F"/>
    <w:rsid w:val="002A2A86"/>
    <w:rsid w:val="002A71AB"/>
    <w:rsid w:val="002B02D9"/>
    <w:rsid w:val="002B0EC8"/>
    <w:rsid w:val="002B0F60"/>
    <w:rsid w:val="002B24DF"/>
    <w:rsid w:val="002B2D23"/>
    <w:rsid w:val="002B2E5C"/>
    <w:rsid w:val="002B38A2"/>
    <w:rsid w:val="002B518B"/>
    <w:rsid w:val="002B79BC"/>
    <w:rsid w:val="002C0457"/>
    <w:rsid w:val="002C17B2"/>
    <w:rsid w:val="002C29AF"/>
    <w:rsid w:val="002C4488"/>
    <w:rsid w:val="002C490C"/>
    <w:rsid w:val="002C7964"/>
    <w:rsid w:val="002D047C"/>
    <w:rsid w:val="002D1EF4"/>
    <w:rsid w:val="002D2550"/>
    <w:rsid w:val="002D6769"/>
    <w:rsid w:val="002D7F46"/>
    <w:rsid w:val="002E16EB"/>
    <w:rsid w:val="002E17D6"/>
    <w:rsid w:val="002E4A90"/>
    <w:rsid w:val="002F0A59"/>
    <w:rsid w:val="002F0CB2"/>
    <w:rsid w:val="002F1E7E"/>
    <w:rsid w:val="002F24ED"/>
    <w:rsid w:val="002F29D6"/>
    <w:rsid w:val="002F369B"/>
    <w:rsid w:val="002F4665"/>
    <w:rsid w:val="002F689A"/>
    <w:rsid w:val="002F6BF4"/>
    <w:rsid w:val="002F6C67"/>
    <w:rsid w:val="002F7C1E"/>
    <w:rsid w:val="003013C1"/>
    <w:rsid w:val="0030158A"/>
    <w:rsid w:val="003025AD"/>
    <w:rsid w:val="003025B0"/>
    <w:rsid w:val="00302862"/>
    <w:rsid w:val="0030376E"/>
    <w:rsid w:val="00306C3D"/>
    <w:rsid w:val="003076B2"/>
    <w:rsid w:val="00307E9E"/>
    <w:rsid w:val="003126CF"/>
    <w:rsid w:val="0031342F"/>
    <w:rsid w:val="003139CD"/>
    <w:rsid w:val="00320424"/>
    <w:rsid w:val="00320D0F"/>
    <w:rsid w:val="003224D4"/>
    <w:rsid w:val="00322ED1"/>
    <w:rsid w:val="00323922"/>
    <w:rsid w:val="0033049C"/>
    <w:rsid w:val="00330829"/>
    <w:rsid w:val="00331AC9"/>
    <w:rsid w:val="003337C0"/>
    <w:rsid w:val="00334758"/>
    <w:rsid w:val="00336758"/>
    <w:rsid w:val="00336A8C"/>
    <w:rsid w:val="003403CB"/>
    <w:rsid w:val="00340B01"/>
    <w:rsid w:val="0034287C"/>
    <w:rsid w:val="00342EE8"/>
    <w:rsid w:val="0034313C"/>
    <w:rsid w:val="00344385"/>
    <w:rsid w:val="003512F3"/>
    <w:rsid w:val="003517F5"/>
    <w:rsid w:val="00351E94"/>
    <w:rsid w:val="0035227F"/>
    <w:rsid w:val="00352AF3"/>
    <w:rsid w:val="00352EE7"/>
    <w:rsid w:val="00352F20"/>
    <w:rsid w:val="003539C3"/>
    <w:rsid w:val="00353C16"/>
    <w:rsid w:val="003575C3"/>
    <w:rsid w:val="00357C44"/>
    <w:rsid w:val="003627FF"/>
    <w:rsid w:val="00362919"/>
    <w:rsid w:val="00362EB0"/>
    <w:rsid w:val="00362FC5"/>
    <w:rsid w:val="003645A8"/>
    <w:rsid w:val="00364C10"/>
    <w:rsid w:val="003665D6"/>
    <w:rsid w:val="00367DBB"/>
    <w:rsid w:val="003709A0"/>
    <w:rsid w:val="003715BB"/>
    <w:rsid w:val="0037189E"/>
    <w:rsid w:val="003720A3"/>
    <w:rsid w:val="00372999"/>
    <w:rsid w:val="00372A1C"/>
    <w:rsid w:val="0037339B"/>
    <w:rsid w:val="003748D6"/>
    <w:rsid w:val="00374BE6"/>
    <w:rsid w:val="0037557E"/>
    <w:rsid w:val="0037580A"/>
    <w:rsid w:val="00377F0F"/>
    <w:rsid w:val="0038051E"/>
    <w:rsid w:val="0038120D"/>
    <w:rsid w:val="0038313C"/>
    <w:rsid w:val="003836EB"/>
    <w:rsid w:val="00383877"/>
    <w:rsid w:val="0038428A"/>
    <w:rsid w:val="00386A22"/>
    <w:rsid w:val="00390045"/>
    <w:rsid w:val="0039057F"/>
    <w:rsid w:val="003918D9"/>
    <w:rsid w:val="0039347F"/>
    <w:rsid w:val="00394EC5"/>
    <w:rsid w:val="00397990"/>
    <w:rsid w:val="00397E13"/>
    <w:rsid w:val="003A03B7"/>
    <w:rsid w:val="003A06FE"/>
    <w:rsid w:val="003A0B5B"/>
    <w:rsid w:val="003A17CA"/>
    <w:rsid w:val="003A31E6"/>
    <w:rsid w:val="003A4336"/>
    <w:rsid w:val="003A43CF"/>
    <w:rsid w:val="003A56F0"/>
    <w:rsid w:val="003A56FE"/>
    <w:rsid w:val="003A6AA3"/>
    <w:rsid w:val="003A6C9B"/>
    <w:rsid w:val="003A7789"/>
    <w:rsid w:val="003B0AD0"/>
    <w:rsid w:val="003B6772"/>
    <w:rsid w:val="003B779F"/>
    <w:rsid w:val="003C03F8"/>
    <w:rsid w:val="003C0898"/>
    <w:rsid w:val="003C22ED"/>
    <w:rsid w:val="003C26EB"/>
    <w:rsid w:val="003C3012"/>
    <w:rsid w:val="003C4C0D"/>
    <w:rsid w:val="003C4E00"/>
    <w:rsid w:val="003C6114"/>
    <w:rsid w:val="003C7FF2"/>
    <w:rsid w:val="003D049C"/>
    <w:rsid w:val="003D22DB"/>
    <w:rsid w:val="003D3532"/>
    <w:rsid w:val="003D38C4"/>
    <w:rsid w:val="003D39CA"/>
    <w:rsid w:val="003D43CE"/>
    <w:rsid w:val="003D678E"/>
    <w:rsid w:val="003D6C34"/>
    <w:rsid w:val="003D7646"/>
    <w:rsid w:val="003E00ED"/>
    <w:rsid w:val="003E0723"/>
    <w:rsid w:val="003E243C"/>
    <w:rsid w:val="003E2B4A"/>
    <w:rsid w:val="003E334C"/>
    <w:rsid w:val="003E38F5"/>
    <w:rsid w:val="003E4A38"/>
    <w:rsid w:val="003E6ACA"/>
    <w:rsid w:val="003E6B45"/>
    <w:rsid w:val="003E7765"/>
    <w:rsid w:val="003F05B9"/>
    <w:rsid w:val="003F081D"/>
    <w:rsid w:val="003F1691"/>
    <w:rsid w:val="003F4B2F"/>
    <w:rsid w:val="003F5BA8"/>
    <w:rsid w:val="003F6D3D"/>
    <w:rsid w:val="0040021E"/>
    <w:rsid w:val="00400386"/>
    <w:rsid w:val="00401A33"/>
    <w:rsid w:val="00403859"/>
    <w:rsid w:val="004106D9"/>
    <w:rsid w:val="0041105E"/>
    <w:rsid w:val="00413466"/>
    <w:rsid w:val="004144FC"/>
    <w:rsid w:val="00417B5C"/>
    <w:rsid w:val="0042010D"/>
    <w:rsid w:val="0042021A"/>
    <w:rsid w:val="004207E9"/>
    <w:rsid w:val="00420B9C"/>
    <w:rsid w:val="00420C6E"/>
    <w:rsid w:val="004210D7"/>
    <w:rsid w:val="00422999"/>
    <w:rsid w:val="00423629"/>
    <w:rsid w:val="00423B45"/>
    <w:rsid w:val="00424062"/>
    <w:rsid w:val="004304F7"/>
    <w:rsid w:val="00430D22"/>
    <w:rsid w:val="00430E13"/>
    <w:rsid w:val="0043390E"/>
    <w:rsid w:val="00433B24"/>
    <w:rsid w:val="00433D21"/>
    <w:rsid w:val="004342F5"/>
    <w:rsid w:val="004360C3"/>
    <w:rsid w:val="00436758"/>
    <w:rsid w:val="0043721C"/>
    <w:rsid w:val="00437510"/>
    <w:rsid w:val="00437729"/>
    <w:rsid w:val="00440340"/>
    <w:rsid w:val="004413AC"/>
    <w:rsid w:val="004430DA"/>
    <w:rsid w:val="00445C25"/>
    <w:rsid w:val="0044652B"/>
    <w:rsid w:val="00446740"/>
    <w:rsid w:val="004473BF"/>
    <w:rsid w:val="004534DA"/>
    <w:rsid w:val="004547C4"/>
    <w:rsid w:val="00454F1F"/>
    <w:rsid w:val="00456C84"/>
    <w:rsid w:val="004575AF"/>
    <w:rsid w:val="0046081C"/>
    <w:rsid w:val="00461715"/>
    <w:rsid w:val="004624B0"/>
    <w:rsid w:val="004637B7"/>
    <w:rsid w:val="00463E6A"/>
    <w:rsid w:val="00463F00"/>
    <w:rsid w:val="004644EF"/>
    <w:rsid w:val="0046583F"/>
    <w:rsid w:val="00467744"/>
    <w:rsid w:val="0047020E"/>
    <w:rsid w:val="00471228"/>
    <w:rsid w:val="00471CA4"/>
    <w:rsid w:val="00472F33"/>
    <w:rsid w:val="004737A6"/>
    <w:rsid w:val="00473D9A"/>
    <w:rsid w:val="00473E40"/>
    <w:rsid w:val="00474023"/>
    <w:rsid w:val="0047406A"/>
    <w:rsid w:val="004751D7"/>
    <w:rsid w:val="004767C5"/>
    <w:rsid w:val="00476F93"/>
    <w:rsid w:val="0047756A"/>
    <w:rsid w:val="00477DF5"/>
    <w:rsid w:val="00480A8A"/>
    <w:rsid w:val="00480FD3"/>
    <w:rsid w:val="00481CA6"/>
    <w:rsid w:val="00482533"/>
    <w:rsid w:val="004842C5"/>
    <w:rsid w:val="00484B97"/>
    <w:rsid w:val="004850F8"/>
    <w:rsid w:val="0048744E"/>
    <w:rsid w:val="00487817"/>
    <w:rsid w:val="004879CB"/>
    <w:rsid w:val="00487A36"/>
    <w:rsid w:val="00490160"/>
    <w:rsid w:val="004930F5"/>
    <w:rsid w:val="00494103"/>
    <w:rsid w:val="0049537A"/>
    <w:rsid w:val="004A02A1"/>
    <w:rsid w:val="004A0611"/>
    <w:rsid w:val="004A1031"/>
    <w:rsid w:val="004A1C23"/>
    <w:rsid w:val="004A2A89"/>
    <w:rsid w:val="004A45F6"/>
    <w:rsid w:val="004A4AB7"/>
    <w:rsid w:val="004A5511"/>
    <w:rsid w:val="004A68B6"/>
    <w:rsid w:val="004A7A44"/>
    <w:rsid w:val="004B04BF"/>
    <w:rsid w:val="004B1865"/>
    <w:rsid w:val="004B19F5"/>
    <w:rsid w:val="004B2436"/>
    <w:rsid w:val="004B273C"/>
    <w:rsid w:val="004B2749"/>
    <w:rsid w:val="004B3163"/>
    <w:rsid w:val="004B6307"/>
    <w:rsid w:val="004B6FDC"/>
    <w:rsid w:val="004B75DF"/>
    <w:rsid w:val="004C08EC"/>
    <w:rsid w:val="004C0A6B"/>
    <w:rsid w:val="004C0BE8"/>
    <w:rsid w:val="004C0E2B"/>
    <w:rsid w:val="004C2CF0"/>
    <w:rsid w:val="004C32DB"/>
    <w:rsid w:val="004C4343"/>
    <w:rsid w:val="004C5245"/>
    <w:rsid w:val="004C6E3B"/>
    <w:rsid w:val="004C7B24"/>
    <w:rsid w:val="004D08D5"/>
    <w:rsid w:val="004D32AF"/>
    <w:rsid w:val="004D337A"/>
    <w:rsid w:val="004D33F7"/>
    <w:rsid w:val="004D4776"/>
    <w:rsid w:val="004D63ED"/>
    <w:rsid w:val="004E0449"/>
    <w:rsid w:val="004E1AB1"/>
    <w:rsid w:val="004E2D25"/>
    <w:rsid w:val="004E2E6D"/>
    <w:rsid w:val="004E3D19"/>
    <w:rsid w:val="004E3FF4"/>
    <w:rsid w:val="004E4431"/>
    <w:rsid w:val="004E6F34"/>
    <w:rsid w:val="004E7DDD"/>
    <w:rsid w:val="004F0017"/>
    <w:rsid w:val="004F101F"/>
    <w:rsid w:val="004F14F3"/>
    <w:rsid w:val="004F1A34"/>
    <w:rsid w:val="004F1D53"/>
    <w:rsid w:val="004F2540"/>
    <w:rsid w:val="004F39A4"/>
    <w:rsid w:val="004F3DA3"/>
    <w:rsid w:val="004F62DD"/>
    <w:rsid w:val="004F6607"/>
    <w:rsid w:val="004F7006"/>
    <w:rsid w:val="004F75B8"/>
    <w:rsid w:val="0050248B"/>
    <w:rsid w:val="00502CA9"/>
    <w:rsid w:val="0050379E"/>
    <w:rsid w:val="005044D4"/>
    <w:rsid w:val="00504B39"/>
    <w:rsid w:val="00505601"/>
    <w:rsid w:val="00505B61"/>
    <w:rsid w:val="00505FEB"/>
    <w:rsid w:val="005060E3"/>
    <w:rsid w:val="00506185"/>
    <w:rsid w:val="005078BB"/>
    <w:rsid w:val="0051129B"/>
    <w:rsid w:val="00511BBE"/>
    <w:rsid w:val="0051359E"/>
    <w:rsid w:val="005150DC"/>
    <w:rsid w:val="00515B4A"/>
    <w:rsid w:val="005215B4"/>
    <w:rsid w:val="0052222B"/>
    <w:rsid w:val="00523B3B"/>
    <w:rsid w:val="0052526F"/>
    <w:rsid w:val="005266C9"/>
    <w:rsid w:val="00526732"/>
    <w:rsid w:val="00527986"/>
    <w:rsid w:val="005310A7"/>
    <w:rsid w:val="0053221E"/>
    <w:rsid w:val="00532556"/>
    <w:rsid w:val="005325F9"/>
    <w:rsid w:val="00532977"/>
    <w:rsid w:val="00534AB8"/>
    <w:rsid w:val="00536AEC"/>
    <w:rsid w:val="005404AB"/>
    <w:rsid w:val="00541A53"/>
    <w:rsid w:val="005429C8"/>
    <w:rsid w:val="00542C9B"/>
    <w:rsid w:val="0054400C"/>
    <w:rsid w:val="0054435B"/>
    <w:rsid w:val="00544ABF"/>
    <w:rsid w:val="005474F8"/>
    <w:rsid w:val="00550015"/>
    <w:rsid w:val="005528EA"/>
    <w:rsid w:val="005529FD"/>
    <w:rsid w:val="00554972"/>
    <w:rsid w:val="005577BE"/>
    <w:rsid w:val="005613EB"/>
    <w:rsid w:val="00562306"/>
    <w:rsid w:val="00564E40"/>
    <w:rsid w:val="00566A55"/>
    <w:rsid w:val="005670E3"/>
    <w:rsid w:val="00570AD2"/>
    <w:rsid w:val="00570F56"/>
    <w:rsid w:val="005712D9"/>
    <w:rsid w:val="00572227"/>
    <w:rsid w:val="00574566"/>
    <w:rsid w:val="005750E7"/>
    <w:rsid w:val="0057604F"/>
    <w:rsid w:val="00576A08"/>
    <w:rsid w:val="00582035"/>
    <w:rsid w:val="00584156"/>
    <w:rsid w:val="005845A8"/>
    <w:rsid w:val="0058623A"/>
    <w:rsid w:val="005866B9"/>
    <w:rsid w:val="00586CDE"/>
    <w:rsid w:val="0058740A"/>
    <w:rsid w:val="00587806"/>
    <w:rsid w:val="00587F79"/>
    <w:rsid w:val="00592C57"/>
    <w:rsid w:val="00593FF8"/>
    <w:rsid w:val="00594E2C"/>
    <w:rsid w:val="00597927"/>
    <w:rsid w:val="005A1AC0"/>
    <w:rsid w:val="005A1CF7"/>
    <w:rsid w:val="005A39BA"/>
    <w:rsid w:val="005A49F5"/>
    <w:rsid w:val="005A4C98"/>
    <w:rsid w:val="005A62ED"/>
    <w:rsid w:val="005A74CA"/>
    <w:rsid w:val="005A762F"/>
    <w:rsid w:val="005B0667"/>
    <w:rsid w:val="005B103D"/>
    <w:rsid w:val="005B2380"/>
    <w:rsid w:val="005B2B20"/>
    <w:rsid w:val="005B4D38"/>
    <w:rsid w:val="005B531C"/>
    <w:rsid w:val="005B686D"/>
    <w:rsid w:val="005B6D2E"/>
    <w:rsid w:val="005B6E35"/>
    <w:rsid w:val="005B7122"/>
    <w:rsid w:val="005B7495"/>
    <w:rsid w:val="005C1462"/>
    <w:rsid w:val="005C1D38"/>
    <w:rsid w:val="005C1D94"/>
    <w:rsid w:val="005C38E0"/>
    <w:rsid w:val="005C5408"/>
    <w:rsid w:val="005C5BD1"/>
    <w:rsid w:val="005C7FB0"/>
    <w:rsid w:val="005D26AC"/>
    <w:rsid w:val="005D26F6"/>
    <w:rsid w:val="005D4738"/>
    <w:rsid w:val="005D5757"/>
    <w:rsid w:val="005D5D69"/>
    <w:rsid w:val="005D5E95"/>
    <w:rsid w:val="005D6970"/>
    <w:rsid w:val="005D6F03"/>
    <w:rsid w:val="005D7998"/>
    <w:rsid w:val="005E038F"/>
    <w:rsid w:val="005E20D6"/>
    <w:rsid w:val="005E2773"/>
    <w:rsid w:val="005E4B14"/>
    <w:rsid w:val="005E4E2C"/>
    <w:rsid w:val="005F0130"/>
    <w:rsid w:val="005F1377"/>
    <w:rsid w:val="005F199F"/>
    <w:rsid w:val="005F2197"/>
    <w:rsid w:val="005F261A"/>
    <w:rsid w:val="005F2A18"/>
    <w:rsid w:val="005F2FDE"/>
    <w:rsid w:val="005F3B5A"/>
    <w:rsid w:val="005F3D0C"/>
    <w:rsid w:val="005F5265"/>
    <w:rsid w:val="005F5316"/>
    <w:rsid w:val="0060420B"/>
    <w:rsid w:val="00605894"/>
    <w:rsid w:val="00607F74"/>
    <w:rsid w:val="006116D0"/>
    <w:rsid w:val="00613AB5"/>
    <w:rsid w:val="006140DA"/>
    <w:rsid w:val="006153CF"/>
    <w:rsid w:val="00615ED4"/>
    <w:rsid w:val="00616B38"/>
    <w:rsid w:val="00617799"/>
    <w:rsid w:val="00617F58"/>
    <w:rsid w:val="006222DE"/>
    <w:rsid w:val="00622D44"/>
    <w:rsid w:val="00623078"/>
    <w:rsid w:val="00626425"/>
    <w:rsid w:val="00626F7C"/>
    <w:rsid w:val="00631B20"/>
    <w:rsid w:val="00631DB9"/>
    <w:rsid w:val="00632439"/>
    <w:rsid w:val="00632B76"/>
    <w:rsid w:val="00634519"/>
    <w:rsid w:val="006371D4"/>
    <w:rsid w:val="00640DF6"/>
    <w:rsid w:val="0064113D"/>
    <w:rsid w:val="006420EB"/>
    <w:rsid w:val="006425B7"/>
    <w:rsid w:val="006429E8"/>
    <w:rsid w:val="006438CD"/>
    <w:rsid w:val="00644D47"/>
    <w:rsid w:val="006452B6"/>
    <w:rsid w:val="00645660"/>
    <w:rsid w:val="006468BB"/>
    <w:rsid w:val="00646ABB"/>
    <w:rsid w:val="00646BBA"/>
    <w:rsid w:val="00650855"/>
    <w:rsid w:val="00651763"/>
    <w:rsid w:val="00652FB5"/>
    <w:rsid w:val="006537CC"/>
    <w:rsid w:val="006551B4"/>
    <w:rsid w:val="0066019C"/>
    <w:rsid w:val="00660C0F"/>
    <w:rsid w:val="00662353"/>
    <w:rsid w:val="00663B23"/>
    <w:rsid w:val="0066472A"/>
    <w:rsid w:val="006648DF"/>
    <w:rsid w:val="00665395"/>
    <w:rsid w:val="0066610C"/>
    <w:rsid w:val="00666167"/>
    <w:rsid w:val="00666327"/>
    <w:rsid w:val="00666E6C"/>
    <w:rsid w:val="00670F29"/>
    <w:rsid w:val="00670F3E"/>
    <w:rsid w:val="00671114"/>
    <w:rsid w:val="006721D8"/>
    <w:rsid w:val="006728C6"/>
    <w:rsid w:val="0067326E"/>
    <w:rsid w:val="006733BE"/>
    <w:rsid w:val="0067421D"/>
    <w:rsid w:val="00674289"/>
    <w:rsid w:val="0067491A"/>
    <w:rsid w:val="00675842"/>
    <w:rsid w:val="00675BFA"/>
    <w:rsid w:val="00675E73"/>
    <w:rsid w:val="006760BC"/>
    <w:rsid w:val="0067650E"/>
    <w:rsid w:val="006766F5"/>
    <w:rsid w:val="00676933"/>
    <w:rsid w:val="006815F7"/>
    <w:rsid w:val="00682DE8"/>
    <w:rsid w:val="00683B04"/>
    <w:rsid w:val="00684B5D"/>
    <w:rsid w:val="006862B9"/>
    <w:rsid w:val="00686644"/>
    <w:rsid w:val="006876D6"/>
    <w:rsid w:val="00691021"/>
    <w:rsid w:val="00692D59"/>
    <w:rsid w:val="006938D6"/>
    <w:rsid w:val="006953E7"/>
    <w:rsid w:val="00697FC0"/>
    <w:rsid w:val="006A16C4"/>
    <w:rsid w:val="006A16F9"/>
    <w:rsid w:val="006A1C24"/>
    <w:rsid w:val="006A32CF"/>
    <w:rsid w:val="006A4AC3"/>
    <w:rsid w:val="006A4FC5"/>
    <w:rsid w:val="006A5022"/>
    <w:rsid w:val="006A5750"/>
    <w:rsid w:val="006A6CE9"/>
    <w:rsid w:val="006A7669"/>
    <w:rsid w:val="006A7FA8"/>
    <w:rsid w:val="006B0B6C"/>
    <w:rsid w:val="006B193E"/>
    <w:rsid w:val="006B1D59"/>
    <w:rsid w:val="006B2F64"/>
    <w:rsid w:val="006B36F9"/>
    <w:rsid w:val="006B3EC9"/>
    <w:rsid w:val="006B66F5"/>
    <w:rsid w:val="006B6F80"/>
    <w:rsid w:val="006B7497"/>
    <w:rsid w:val="006B7BF8"/>
    <w:rsid w:val="006C10FD"/>
    <w:rsid w:val="006C1878"/>
    <w:rsid w:val="006C7194"/>
    <w:rsid w:val="006C77C3"/>
    <w:rsid w:val="006C7C6C"/>
    <w:rsid w:val="006D0C8D"/>
    <w:rsid w:val="006D2FDD"/>
    <w:rsid w:val="006D3E0F"/>
    <w:rsid w:val="006D3EF3"/>
    <w:rsid w:val="006D4A53"/>
    <w:rsid w:val="006D5E12"/>
    <w:rsid w:val="006D62DC"/>
    <w:rsid w:val="006D6434"/>
    <w:rsid w:val="006D6909"/>
    <w:rsid w:val="006E199B"/>
    <w:rsid w:val="006E2360"/>
    <w:rsid w:val="006E27C2"/>
    <w:rsid w:val="006E53CD"/>
    <w:rsid w:val="006E5B0E"/>
    <w:rsid w:val="006E63FF"/>
    <w:rsid w:val="006E6C5E"/>
    <w:rsid w:val="006E70BE"/>
    <w:rsid w:val="006F007C"/>
    <w:rsid w:val="006F110B"/>
    <w:rsid w:val="006F21D6"/>
    <w:rsid w:val="006F25AA"/>
    <w:rsid w:val="006F45E2"/>
    <w:rsid w:val="006F4ABC"/>
    <w:rsid w:val="007003EF"/>
    <w:rsid w:val="00700A52"/>
    <w:rsid w:val="007016CE"/>
    <w:rsid w:val="007017AB"/>
    <w:rsid w:val="0070351E"/>
    <w:rsid w:val="0070537F"/>
    <w:rsid w:val="00705B6A"/>
    <w:rsid w:val="007061A1"/>
    <w:rsid w:val="007077BB"/>
    <w:rsid w:val="00707E33"/>
    <w:rsid w:val="00711982"/>
    <w:rsid w:val="007131F5"/>
    <w:rsid w:val="007134E9"/>
    <w:rsid w:val="007149C7"/>
    <w:rsid w:val="00715B24"/>
    <w:rsid w:val="00716B04"/>
    <w:rsid w:val="007179CB"/>
    <w:rsid w:val="00721928"/>
    <w:rsid w:val="0072465F"/>
    <w:rsid w:val="0072558B"/>
    <w:rsid w:val="00727198"/>
    <w:rsid w:val="007327B7"/>
    <w:rsid w:val="00733A59"/>
    <w:rsid w:val="0073471D"/>
    <w:rsid w:val="007348DD"/>
    <w:rsid w:val="0073592F"/>
    <w:rsid w:val="00737AFF"/>
    <w:rsid w:val="00740D0F"/>
    <w:rsid w:val="00742D5C"/>
    <w:rsid w:val="00744ACA"/>
    <w:rsid w:val="00744F51"/>
    <w:rsid w:val="00745052"/>
    <w:rsid w:val="007450DB"/>
    <w:rsid w:val="0074511A"/>
    <w:rsid w:val="00746066"/>
    <w:rsid w:val="00750A33"/>
    <w:rsid w:val="0075158B"/>
    <w:rsid w:val="00752725"/>
    <w:rsid w:val="007530AD"/>
    <w:rsid w:val="007530F4"/>
    <w:rsid w:val="007537EE"/>
    <w:rsid w:val="0075444F"/>
    <w:rsid w:val="00754CDA"/>
    <w:rsid w:val="00755CDC"/>
    <w:rsid w:val="00756788"/>
    <w:rsid w:val="00757282"/>
    <w:rsid w:val="007572D2"/>
    <w:rsid w:val="00757925"/>
    <w:rsid w:val="00760680"/>
    <w:rsid w:val="00760B03"/>
    <w:rsid w:val="00760FB8"/>
    <w:rsid w:val="00761995"/>
    <w:rsid w:val="0076241C"/>
    <w:rsid w:val="00762C8B"/>
    <w:rsid w:val="007631CF"/>
    <w:rsid w:val="00764F08"/>
    <w:rsid w:val="007652D5"/>
    <w:rsid w:val="00765688"/>
    <w:rsid w:val="00767152"/>
    <w:rsid w:val="007703D7"/>
    <w:rsid w:val="00771533"/>
    <w:rsid w:val="00771F9B"/>
    <w:rsid w:val="007723A4"/>
    <w:rsid w:val="007730FE"/>
    <w:rsid w:val="00773782"/>
    <w:rsid w:val="00774DA7"/>
    <w:rsid w:val="00775B02"/>
    <w:rsid w:val="00776EC4"/>
    <w:rsid w:val="007773FE"/>
    <w:rsid w:val="00777E8E"/>
    <w:rsid w:val="00782E44"/>
    <w:rsid w:val="0078526A"/>
    <w:rsid w:val="00785407"/>
    <w:rsid w:val="00785CCE"/>
    <w:rsid w:val="0078672E"/>
    <w:rsid w:val="00787892"/>
    <w:rsid w:val="00787B0B"/>
    <w:rsid w:val="00790365"/>
    <w:rsid w:val="00790BE8"/>
    <w:rsid w:val="00793E21"/>
    <w:rsid w:val="0079507C"/>
    <w:rsid w:val="00795A8D"/>
    <w:rsid w:val="00795CFA"/>
    <w:rsid w:val="00797F1F"/>
    <w:rsid w:val="007A2A61"/>
    <w:rsid w:val="007A3499"/>
    <w:rsid w:val="007A4AFD"/>
    <w:rsid w:val="007A5A04"/>
    <w:rsid w:val="007A5A8B"/>
    <w:rsid w:val="007A6208"/>
    <w:rsid w:val="007B189C"/>
    <w:rsid w:val="007B1F55"/>
    <w:rsid w:val="007B23A7"/>
    <w:rsid w:val="007B244F"/>
    <w:rsid w:val="007B25D2"/>
    <w:rsid w:val="007B290A"/>
    <w:rsid w:val="007B2EF9"/>
    <w:rsid w:val="007B3296"/>
    <w:rsid w:val="007B35A6"/>
    <w:rsid w:val="007B5872"/>
    <w:rsid w:val="007B5993"/>
    <w:rsid w:val="007C0179"/>
    <w:rsid w:val="007C09EF"/>
    <w:rsid w:val="007C3DB3"/>
    <w:rsid w:val="007C4BA1"/>
    <w:rsid w:val="007C4E2A"/>
    <w:rsid w:val="007C5E45"/>
    <w:rsid w:val="007C7CA2"/>
    <w:rsid w:val="007D03B2"/>
    <w:rsid w:val="007D1645"/>
    <w:rsid w:val="007D2665"/>
    <w:rsid w:val="007D3BAF"/>
    <w:rsid w:val="007D5F8E"/>
    <w:rsid w:val="007D6196"/>
    <w:rsid w:val="007E1105"/>
    <w:rsid w:val="007E1184"/>
    <w:rsid w:val="007E518D"/>
    <w:rsid w:val="007E5307"/>
    <w:rsid w:val="007E5806"/>
    <w:rsid w:val="007E67AB"/>
    <w:rsid w:val="007E696C"/>
    <w:rsid w:val="007E7985"/>
    <w:rsid w:val="007F15FA"/>
    <w:rsid w:val="007F1A8C"/>
    <w:rsid w:val="007F2275"/>
    <w:rsid w:val="007F2492"/>
    <w:rsid w:val="007F27CE"/>
    <w:rsid w:val="007F30C5"/>
    <w:rsid w:val="007F4544"/>
    <w:rsid w:val="007F57AA"/>
    <w:rsid w:val="007F5ADB"/>
    <w:rsid w:val="007F5C41"/>
    <w:rsid w:val="007F653E"/>
    <w:rsid w:val="007F75EE"/>
    <w:rsid w:val="0080011B"/>
    <w:rsid w:val="008014C7"/>
    <w:rsid w:val="008015D3"/>
    <w:rsid w:val="00801B03"/>
    <w:rsid w:val="00801BAF"/>
    <w:rsid w:val="008021F7"/>
    <w:rsid w:val="008027B7"/>
    <w:rsid w:val="00802F64"/>
    <w:rsid w:val="00804942"/>
    <w:rsid w:val="00804B17"/>
    <w:rsid w:val="008064CF"/>
    <w:rsid w:val="00807577"/>
    <w:rsid w:val="00807E6B"/>
    <w:rsid w:val="00807F6C"/>
    <w:rsid w:val="00811146"/>
    <w:rsid w:val="00812E5A"/>
    <w:rsid w:val="00813020"/>
    <w:rsid w:val="00813826"/>
    <w:rsid w:val="00814007"/>
    <w:rsid w:val="00814B68"/>
    <w:rsid w:val="00815B92"/>
    <w:rsid w:val="0081625B"/>
    <w:rsid w:val="00817E2E"/>
    <w:rsid w:val="00817F7C"/>
    <w:rsid w:val="0082117D"/>
    <w:rsid w:val="00823A0A"/>
    <w:rsid w:val="008243D0"/>
    <w:rsid w:val="00825E24"/>
    <w:rsid w:val="00826308"/>
    <w:rsid w:val="0082692B"/>
    <w:rsid w:val="00827761"/>
    <w:rsid w:val="00827C2F"/>
    <w:rsid w:val="008307DA"/>
    <w:rsid w:val="00831A8E"/>
    <w:rsid w:val="00832BE1"/>
    <w:rsid w:val="00836D57"/>
    <w:rsid w:val="00837512"/>
    <w:rsid w:val="00837768"/>
    <w:rsid w:val="00843BED"/>
    <w:rsid w:val="0084718E"/>
    <w:rsid w:val="00850814"/>
    <w:rsid w:val="008552E0"/>
    <w:rsid w:val="00860833"/>
    <w:rsid w:val="00861469"/>
    <w:rsid w:val="00862ACE"/>
    <w:rsid w:val="00862DA5"/>
    <w:rsid w:val="00870A7D"/>
    <w:rsid w:val="00872433"/>
    <w:rsid w:val="00874ED8"/>
    <w:rsid w:val="00876EBE"/>
    <w:rsid w:val="00876EC1"/>
    <w:rsid w:val="00876F84"/>
    <w:rsid w:val="00877689"/>
    <w:rsid w:val="008804E5"/>
    <w:rsid w:val="008806AC"/>
    <w:rsid w:val="0088257D"/>
    <w:rsid w:val="00883571"/>
    <w:rsid w:val="00883C22"/>
    <w:rsid w:val="00884B9F"/>
    <w:rsid w:val="00886FF2"/>
    <w:rsid w:val="00887863"/>
    <w:rsid w:val="008919A8"/>
    <w:rsid w:val="008939C7"/>
    <w:rsid w:val="00894FEA"/>
    <w:rsid w:val="00895362"/>
    <w:rsid w:val="00895ECD"/>
    <w:rsid w:val="00896959"/>
    <w:rsid w:val="008A0740"/>
    <w:rsid w:val="008A195C"/>
    <w:rsid w:val="008A259E"/>
    <w:rsid w:val="008A2A9D"/>
    <w:rsid w:val="008A2F8C"/>
    <w:rsid w:val="008A3392"/>
    <w:rsid w:val="008A3BFE"/>
    <w:rsid w:val="008A4FE3"/>
    <w:rsid w:val="008A5A72"/>
    <w:rsid w:val="008B087C"/>
    <w:rsid w:val="008B0FA7"/>
    <w:rsid w:val="008B0FD0"/>
    <w:rsid w:val="008B1716"/>
    <w:rsid w:val="008B299B"/>
    <w:rsid w:val="008B366E"/>
    <w:rsid w:val="008B3EC7"/>
    <w:rsid w:val="008B406C"/>
    <w:rsid w:val="008B51C8"/>
    <w:rsid w:val="008B5D9F"/>
    <w:rsid w:val="008B73F5"/>
    <w:rsid w:val="008B74A8"/>
    <w:rsid w:val="008B7B9D"/>
    <w:rsid w:val="008C0E05"/>
    <w:rsid w:val="008C13DE"/>
    <w:rsid w:val="008C18F2"/>
    <w:rsid w:val="008C1B29"/>
    <w:rsid w:val="008C1DE0"/>
    <w:rsid w:val="008C28F3"/>
    <w:rsid w:val="008C341D"/>
    <w:rsid w:val="008C3FDB"/>
    <w:rsid w:val="008C528A"/>
    <w:rsid w:val="008C7731"/>
    <w:rsid w:val="008D0B10"/>
    <w:rsid w:val="008D1676"/>
    <w:rsid w:val="008D3BC7"/>
    <w:rsid w:val="008D65D5"/>
    <w:rsid w:val="008D76A3"/>
    <w:rsid w:val="008E01F2"/>
    <w:rsid w:val="008E04BC"/>
    <w:rsid w:val="008E132A"/>
    <w:rsid w:val="008E24CA"/>
    <w:rsid w:val="008E252E"/>
    <w:rsid w:val="008E402A"/>
    <w:rsid w:val="008E42EA"/>
    <w:rsid w:val="008E4559"/>
    <w:rsid w:val="008E4BDE"/>
    <w:rsid w:val="008E4FBD"/>
    <w:rsid w:val="008E50FE"/>
    <w:rsid w:val="008E535F"/>
    <w:rsid w:val="008E53DC"/>
    <w:rsid w:val="008E5B6E"/>
    <w:rsid w:val="008E6CE2"/>
    <w:rsid w:val="008E7B79"/>
    <w:rsid w:val="008F02EC"/>
    <w:rsid w:val="008F1873"/>
    <w:rsid w:val="008F2F72"/>
    <w:rsid w:val="008F3968"/>
    <w:rsid w:val="008F7C39"/>
    <w:rsid w:val="0090017F"/>
    <w:rsid w:val="0090083B"/>
    <w:rsid w:val="00900F5F"/>
    <w:rsid w:val="00903DA7"/>
    <w:rsid w:val="0090409B"/>
    <w:rsid w:val="009050A1"/>
    <w:rsid w:val="009058F1"/>
    <w:rsid w:val="00905C12"/>
    <w:rsid w:val="00907102"/>
    <w:rsid w:val="009100B3"/>
    <w:rsid w:val="009112D3"/>
    <w:rsid w:val="00914448"/>
    <w:rsid w:val="0091523D"/>
    <w:rsid w:val="0091554F"/>
    <w:rsid w:val="009179D4"/>
    <w:rsid w:val="00917DDD"/>
    <w:rsid w:val="0092016D"/>
    <w:rsid w:val="00920FB3"/>
    <w:rsid w:val="009228A8"/>
    <w:rsid w:val="00922905"/>
    <w:rsid w:val="00922D61"/>
    <w:rsid w:val="00923391"/>
    <w:rsid w:val="00924D65"/>
    <w:rsid w:val="00924DE7"/>
    <w:rsid w:val="00925598"/>
    <w:rsid w:val="00925AD1"/>
    <w:rsid w:val="009300A8"/>
    <w:rsid w:val="009304EE"/>
    <w:rsid w:val="0093076D"/>
    <w:rsid w:val="009317AB"/>
    <w:rsid w:val="009328AA"/>
    <w:rsid w:val="00932D23"/>
    <w:rsid w:val="00934388"/>
    <w:rsid w:val="00935C6E"/>
    <w:rsid w:val="009364EE"/>
    <w:rsid w:val="00936E83"/>
    <w:rsid w:val="00937B9A"/>
    <w:rsid w:val="00940A42"/>
    <w:rsid w:val="0094228E"/>
    <w:rsid w:val="00942524"/>
    <w:rsid w:val="00943520"/>
    <w:rsid w:val="00944C3D"/>
    <w:rsid w:val="00944E45"/>
    <w:rsid w:val="0095180F"/>
    <w:rsid w:val="00951916"/>
    <w:rsid w:val="00951A5D"/>
    <w:rsid w:val="009542A8"/>
    <w:rsid w:val="00954869"/>
    <w:rsid w:val="00954DCF"/>
    <w:rsid w:val="00955532"/>
    <w:rsid w:val="00955956"/>
    <w:rsid w:val="009571A9"/>
    <w:rsid w:val="009641A8"/>
    <w:rsid w:val="00966823"/>
    <w:rsid w:val="009700DC"/>
    <w:rsid w:val="00970138"/>
    <w:rsid w:val="00970463"/>
    <w:rsid w:val="0097203F"/>
    <w:rsid w:val="00973795"/>
    <w:rsid w:val="00975093"/>
    <w:rsid w:val="00976405"/>
    <w:rsid w:val="00977910"/>
    <w:rsid w:val="00977E0D"/>
    <w:rsid w:val="0098053E"/>
    <w:rsid w:val="00980CC6"/>
    <w:rsid w:val="0098161D"/>
    <w:rsid w:val="00981E48"/>
    <w:rsid w:val="00983367"/>
    <w:rsid w:val="00983477"/>
    <w:rsid w:val="009843AA"/>
    <w:rsid w:val="00985DF0"/>
    <w:rsid w:val="009875E9"/>
    <w:rsid w:val="00990E73"/>
    <w:rsid w:val="00991BEC"/>
    <w:rsid w:val="00991CFE"/>
    <w:rsid w:val="009930A2"/>
    <w:rsid w:val="0099679B"/>
    <w:rsid w:val="009976F0"/>
    <w:rsid w:val="009A06A0"/>
    <w:rsid w:val="009A140C"/>
    <w:rsid w:val="009A17FD"/>
    <w:rsid w:val="009A524A"/>
    <w:rsid w:val="009A68FE"/>
    <w:rsid w:val="009B16A1"/>
    <w:rsid w:val="009B4674"/>
    <w:rsid w:val="009B4695"/>
    <w:rsid w:val="009B52DE"/>
    <w:rsid w:val="009B67BE"/>
    <w:rsid w:val="009B7678"/>
    <w:rsid w:val="009C198D"/>
    <w:rsid w:val="009C210A"/>
    <w:rsid w:val="009C332F"/>
    <w:rsid w:val="009C6CA1"/>
    <w:rsid w:val="009C79CA"/>
    <w:rsid w:val="009D28A4"/>
    <w:rsid w:val="009D291A"/>
    <w:rsid w:val="009D2E38"/>
    <w:rsid w:val="009D339D"/>
    <w:rsid w:val="009D37A9"/>
    <w:rsid w:val="009D46C9"/>
    <w:rsid w:val="009D58D4"/>
    <w:rsid w:val="009D5ABF"/>
    <w:rsid w:val="009D60D0"/>
    <w:rsid w:val="009D7744"/>
    <w:rsid w:val="009E08C2"/>
    <w:rsid w:val="009E1027"/>
    <w:rsid w:val="009E1652"/>
    <w:rsid w:val="009E2A9A"/>
    <w:rsid w:val="009E4596"/>
    <w:rsid w:val="009E6238"/>
    <w:rsid w:val="009E649E"/>
    <w:rsid w:val="009E7063"/>
    <w:rsid w:val="009E7867"/>
    <w:rsid w:val="009E78B8"/>
    <w:rsid w:val="009E7C05"/>
    <w:rsid w:val="009E7CEF"/>
    <w:rsid w:val="009E7E00"/>
    <w:rsid w:val="009F02F3"/>
    <w:rsid w:val="009F0687"/>
    <w:rsid w:val="009F1CC5"/>
    <w:rsid w:val="009F26B4"/>
    <w:rsid w:val="009F2B42"/>
    <w:rsid w:val="009F499F"/>
    <w:rsid w:val="00A02A89"/>
    <w:rsid w:val="00A02AB3"/>
    <w:rsid w:val="00A036E1"/>
    <w:rsid w:val="00A03828"/>
    <w:rsid w:val="00A05A81"/>
    <w:rsid w:val="00A06DAC"/>
    <w:rsid w:val="00A0733F"/>
    <w:rsid w:val="00A104F5"/>
    <w:rsid w:val="00A11250"/>
    <w:rsid w:val="00A11B6D"/>
    <w:rsid w:val="00A13634"/>
    <w:rsid w:val="00A156A0"/>
    <w:rsid w:val="00A16784"/>
    <w:rsid w:val="00A174D9"/>
    <w:rsid w:val="00A17B7C"/>
    <w:rsid w:val="00A21DEE"/>
    <w:rsid w:val="00A2320E"/>
    <w:rsid w:val="00A27178"/>
    <w:rsid w:val="00A32EF3"/>
    <w:rsid w:val="00A35326"/>
    <w:rsid w:val="00A354FA"/>
    <w:rsid w:val="00A36F1D"/>
    <w:rsid w:val="00A40956"/>
    <w:rsid w:val="00A43C6B"/>
    <w:rsid w:val="00A44EE3"/>
    <w:rsid w:val="00A46384"/>
    <w:rsid w:val="00A463E9"/>
    <w:rsid w:val="00A47CA7"/>
    <w:rsid w:val="00A500CB"/>
    <w:rsid w:val="00A52267"/>
    <w:rsid w:val="00A52CFB"/>
    <w:rsid w:val="00A546C8"/>
    <w:rsid w:val="00A6002F"/>
    <w:rsid w:val="00A6040B"/>
    <w:rsid w:val="00A6103F"/>
    <w:rsid w:val="00A62019"/>
    <w:rsid w:val="00A632E5"/>
    <w:rsid w:val="00A637DE"/>
    <w:rsid w:val="00A6402B"/>
    <w:rsid w:val="00A646D6"/>
    <w:rsid w:val="00A64DDB"/>
    <w:rsid w:val="00A64E74"/>
    <w:rsid w:val="00A6770C"/>
    <w:rsid w:val="00A733D4"/>
    <w:rsid w:val="00A73A85"/>
    <w:rsid w:val="00A73E82"/>
    <w:rsid w:val="00A741EC"/>
    <w:rsid w:val="00A753D9"/>
    <w:rsid w:val="00A763ED"/>
    <w:rsid w:val="00A77067"/>
    <w:rsid w:val="00A8077F"/>
    <w:rsid w:val="00A816C7"/>
    <w:rsid w:val="00A82B1F"/>
    <w:rsid w:val="00A84797"/>
    <w:rsid w:val="00A84F4E"/>
    <w:rsid w:val="00A876AF"/>
    <w:rsid w:val="00A8785F"/>
    <w:rsid w:val="00A92198"/>
    <w:rsid w:val="00A92DD9"/>
    <w:rsid w:val="00A9558B"/>
    <w:rsid w:val="00A964A3"/>
    <w:rsid w:val="00A96D70"/>
    <w:rsid w:val="00AA0448"/>
    <w:rsid w:val="00AA07C9"/>
    <w:rsid w:val="00AA1123"/>
    <w:rsid w:val="00AA14B2"/>
    <w:rsid w:val="00AA3777"/>
    <w:rsid w:val="00AA3C62"/>
    <w:rsid w:val="00AA3F4F"/>
    <w:rsid w:val="00AB03A6"/>
    <w:rsid w:val="00AB0E4A"/>
    <w:rsid w:val="00AB1E89"/>
    <w:rsid w:val="00AB21F1"/>
    <w:rsid w:val="00AB31F5"/>
    <w:rsid w:val="00AB54BE"/>
    <w:rsid w:val="00AB5E71"/>
    <w:rsid w:val="00AB62EA"/>
    <w:rsid w:val="00AC1617"/>
    <w:rsid w:val="00AC37D8"/>
    <w:rsid w:val="00AC5430"/>
    <w:rsid w:val="00AC746E"/>
    <w:rsid w:val="00AD0951"/>
    <w:rsid w:val="00AD20F8"/>
    <w:rsid w:val="00AD2926"/>
    <w:rsid w:val="00AD345D"/>
    <w:rsid w:val="00AD592D"/>
    <w:rsid w:val="00AD5C1E"/>
    <w:rsid w:val="00AD6BC0"/>
    <w:rsid w:val="00AD79F8"/>
    <w:rsid w:val="00AE1943"/>
    <w:rsid w:val="00AE4333"/>
    <w:rsid w:val="00AE701A"/>
    <w:rsid w:val="00AF113A"/>
    <w:rsid w:val="00AF16CC"/>
    <w:rsid w:val="00AF29D3"/>
    <w:rsid w:val="00AF2F57"/>
    <w:rsid w:val="00AF2F86"/>
    <w:rsid w:val="00AF30F7"/>
    <w:rsid w:val="00AF3EA5"/>
    <w:rsid w:val="00AF4D87"/>
    <w:rsid w:val="00AF50D8"/>
    <w:rsid w:val="00AF586D"/>
    <w:rsid w:val="00AF65DC"/>
    <w:rsid w:val="00AF68D9"/>
    <w:rsid w:val="00B02467"/>
    <w:rsid w:val="00B04605"/>
    <w:rsid w:val="00B04873"/>
    <w:rsid w:val="00B05033"/>
    <w:rsid w:val="00B07844"/>
    <w:rsid w:val="00B105F2"/>
    <w:rsid w:val="00B1195E"/>
    <w:rsid w:val="00B11AA0"/>
    <w:rsid w:val="00B16DC6"/>
    <w:rsid w:val="00B178AE"/>
    <w:rsid w:val="00B17F02"/>
    <w:rsid w:val="00B204AF"/>
    <w:rsid w:val="00B20F1C"/>
    <w:rsid w:val="00B217AE"/>
    <w:rsid w:val="00B25984"/>
    <w:rsid w:val="00B26358"/>
    <w:rsid w:val="00B26363"/>
    <w:rsid w:val="00B26D19"/>
    <w:rsid w:val="00B26D31"/>
    <w:rsid w:val="00B273FB"/>
    <w:rsid w:val="00B3036A"/>
    <w:rsid w:val="00B312D2"/>
    <w:rsid w:val="00B32CC7"/>
    <w:rsid w:val="00B3358F"/>
    <w:rsid w:val="00B36FAD"/>
    <w:rsid w:val="00B41182"/>
    <w:rsid w:val="00B4339A"/>
    <w:rsid w:val="00B44455"/>
    <w:rsid w:val="00B50A5A"/>
    <w:rsid w:val="00B50DB8"/>
    <w:rsid w:val="00B53425"/>
    <w:rsid w:val="00B537DE"/>
    <w:rsid w:val="00B54972"/>
    <w:rsid w:val="00B54EB3"/>
    <w:rsid w:val="00B55030"/>
    <w:rsid w:val="00B55D22"/>
    <w:rsid w:val="00B56AA8"/>
    <w:rsid w:val="00B57D2D"/>
    <w:rsid w:val="00B61C16"/>
    <w:rsid w:val="00B64319"/>
    <w:rsid w:val="00B64B93"/>
    <w:rsid w:val="00B65090"/>
    <w:rsid w:val="00B661AC"/>
    <w:rsid w:val="00B661AF"/>
    <w:rsid w:val="00B666CD"/>
    <w:rsid w:val="00B71012"/>
    <w:rsid w:val="00B71DB0"/>
    <w:rsid w:val="00B72A97"/>
    <w:rsid w:val="00B72B95"/>
    <w:rsid w:val="00B7388D"/>
    <w:rsid w:val="00B7480A"/>
    <w:rsid w:val="00B75406"/>
    <w:rsid w:val="00B77DCE"/>
    <w:rsid w:val="00B80C43"/>
    <w:rsid w:val="00B8141D"/>
    <w:rsid w:val="00B81648"/>
    <w:rsid w:val="00B81FB6"/>
    <w:rsid w:val="00B82BAF"/>
    <w:rsid w:val="00B8335D"/>
    <w:rsid w:val="00B865DE"/>
    <w:rsid w:val="00B87165"/>
    <w:rsid w:val="00B875DC"/>
    <w:rsid w:val="00B87ABF"/>
    <w:rsid w:val="00B90165"/>
    <w:rsid w:val="00B91EE0"/>
    <w:rsid w:val="00B92F03"/>
    <w:rsid w:val="00B94F98"/>
    <w:rsid w:val="00B955DA"/>
    <w:rsid w:val="00B95659"/>
    <w:rsid w:val="00B95D78"/>
    <w:rsid w:val="00B95DA3"/>
    <w:rsid w:val="00BA014F"/>
    <w:rsid w:val="00BA0E43"/>
    <w:rsid w:val="00BA1167"/>
    <w:rsid w:val="00BA2BDB"/>
    <w:rsid w:val="00BA3EB4"/>
    <w:rsid w:val="00BA4A31"/>
    <w:rsid w:val="00BA50AA"/>
    <w:rsid w:val="00BA5DED"/>
    <w:rsid w:val="00BA7151"/>
    <w:rsid w:val="00BA77E4"/>
    <w:rsid w:val="00BB2A0E"/>
    <w:rsid w:val="00BB366F"/>
    <w:rsid w:val="00BB3AD2"/>
    <w:rsid w:val="00BB423C"/>
    <w:rsid w:val="00BB56C6"/>
    <w:rsid w:val="00BB6CEE"/>
    <w:rsid w:val="00BB6FC0"/>
    <w:rsid w:val="00BC4012"/>
    <w:rsid w:val="00BC5178"/>
    <w:rsid w:val="00BC5976"/>
    <w:rsid w:val="00BD209A"/>
    <w:rsid w:val="00BD2D00"/>
    <w:rsid w:val="00BD41EE"/>
    <w:rsid w:val="00BD4FBD"/>
    <w:rsid w:val="00BD5BC6"/>
    <w:rsid w:val="00BD7ECD"/>
    <w:rsid w:val="00BE00C3"/>
    <w:rsid w:val="00BE01CF"/>
    <w:rsid w:val="00BE02F6"/>
    <w:rsid w:val="00BE0F79"/>
    <w:rsid w:val="00BE4DAC"/>
    <w:rsid w:val="00BE6505"/>
    <w:rsid w:val="00BE7FE5"/>
    <w:rsid w:val="00BF07A1"/>
    <w:rsid w:val="00BF0A5A"/>
    <w:rsid w:val="00BF0FD2"/>
    <w:rsid w:val="00BF1618"/>
    <w:rsid w:val="00BF74F3"/>
    <w:rsid w:val="00C0069F"/>
    <w:rsid w:val="00C00E04"/>
    <w:rsid w:val="00C02767"/>
    <w:rsid w:val="00C06522"/>
    <w:rsid w:val="00C07334"/>
    <w:rsid w:val="00C108BC"/>
    <w:rsid w:val="00C11DE7"/>
    <w:rsid w:val="00C12B93"/>
    <w:rsid w:val="00C13AC9"/>
    <w:rsid w:val="00C140AA"/>
    <w:rsid w:val="00C15057"/>
    <w:rsid w:val="00C20C09"/>
    <w:rsid w:val="00C237C4"/>
    <w:rsid w:val="00C23A88"/>
    <w:rsid w:val="00C23BC9"/>
    <w:rsid w:val="00C240F0"/>
    <w:rsid w:val="00C24227"/>
    <w:rsid w:val="00C25A52"/>
    <w:rsid w:val="00C26A83"/>
    <w:rsid w:val="00C27E47"/>
    <w:rsid w:val="00C3001B"/>
    <w:rsid w:val="00C304A1"/>
    <w:rsid w:val="00C320B1"/>
    <w:rsid w:val="00C32B0F"/>
    <w:rsid w:val="00C34610"/>
    <w:rsid w:val="00C3583B"/>
    <w:rsid w:val="00C372C4"/>
    <w:rsid w:val="00C376EF"/>
    <w:rsid w:val="00C42672"/>
    <w:rsid w:val="00C43161"/>
    <w:rsid w:val="00C43377"/>
    <w:rsid w:val="00C43CF5"/>
    <w:rsid w:val="00C4660E"/>
    <w:rsid w:val="00C50740"/>
    <w:rsid w:val="00C50F70"/>
    <w:rsid w:val="00C5140B"/>
    <w:rsid w:val="00C52263"/>
    <w:rsid w:val="00C559D5"/>
    <w:rsid w:val="00C55EE5"/>
    <w:rsid w:val="00C56049"/>
    <w:rsid w:val="00C56FD5"/>
    <w:rsid w:val="00C572B2"/>
    <w:rsid w:val="00C57854"/>
    <w:rsid w:val="00C5788A"/>
    <w:rsid w:val="00C603D0"/>
    <w:rsid w:val="00C6158B"/>
    <w:rsid w:val="00C62900"/>
    <w:rsid w:val="00C63A73"/>
    <w:rsid w:val="00C66169"/>
    <w:rsid w:val="00C66EF9"/>
    <w:rsid w:val="00C7101E"/>
    <w:rsid w:val="00C71797"/>
    <w:rsid w:val="00C72022"/>
    <w:rsid w:val="00C7262B"/>
    <w:rsid w:val="00C745BA"/>
    <w:rsid w:val="00C7499D"/>
    <w:rsid w:val="00C74D35"/>
    <w:rsid w:val="00C759FA"/>
    <w:rsid w:val="00C77904"/>
    <w:rsid w:val="00C80827"/>
    <w:rsid w:val="00C814DF"/>
    <w:rsid w:val="00C81DCE"/>
    <w:rsid w:val="00C83359"/>
    <w:rsid w:val="00C84003"/>
    <w:rsid w:val="00C852A5"/>
    <w:rsid w:val="00C85690"/>
    <w:rsid w:val="00C85E15"/>
    <w:rsid w:val="00C85E23"/>
    <w:rsid w:val="00C86005"/>
    <w:rsid w:val="00C87B5B"/>
    <w:rsid w:val="00C90566"/>
    <w:rsid w:val="00C91701"/>
    <w:rsid w:val="00C92F7F"/>
    <w:rsid w:val="00C93EB3"/>
    <w:rsid w:val="00C951D6"/>
    <w:rsid w:val="00C95F93"/>
    <w:rsid w:val="00C96A5F"/>
    <w:rsid w:val="00C96FBA"/>
    <w:rsid w:val="00C974E1"/>
    <w:rsid w:val="00CA38F7"/>
    <w:rsid w:val="00CA3E35"/>
    <w:rsid w:val="00CA49F4"/>
    <w:rsid w:val="00CA5682"/>
    <w:rsid w:val="00CA5FE6"/>
    <w:rsid w:val="00CA66E0"/>
    <w:rsid w:val="00CA712D"/>
    <w:rsid w:val="00CA7594"/>
    <w:rsid w:val="00CB05E0"/>
    <w:rsid w:val="00CB0D48"/>
    <w:rsid w:val="00CB239E"/>
    <w:rsid w:val="00CB3863"/>
    <w:rsid w:val="00CB43DE"/>
    <w:rsid w:val="00CB7883"/>
    <w:rsid w:val="00CC0441"/>
    <w:rsid w:val="00CC4447"/>
    <w:rsid w:val="00CC46DE"/>
    <w:rsid w:val="00CC4E32"/>
    <w:rsid w:val="00CC5E63"/>
    <w:rsid w:val="00CC6946"/>
    <w:rsid w:val="00CD028E"/>
    <w:rsid w:val="00CD062A"/>
    <w:rsid w:val="00CD1419"/>
    <w:rsid w:val="00CD1916"/>
    <w:rsid w:val="00CD227E"/>
    <w:rsid w:val="00CD3916"/>
    <w:rsid w:val="00CD40A7"/>
    <w:rsid w:val="00CD4A55"/>
    <w:rsid w:val="00CD57F0"/>
    <w:rsid w:val="00CD5F0E"/>
    <w:rsid w:val="00CD6019"/>
    <w:rsid w:val="00CD66F9"/>
    <w:rsid w:val="00CD704A"/>
    <w:rsid w:val="00CD715E"/>
    <w:rsid w:val="00CE21BA"/>
    <w:rsid w:val="00CE2C53"/>
    <w:rsid w:val="00CE35BD"/>
    <w:rsid w:val="00CE3611"/>
    <w:rsid w:val="00CE4894"/>
    <w:rsid w:val="00CE5008"/>
    <w:rsid w:val="00CE653C"/>
    <w:rsid w:val="00CE6F01"/>
    <w:rsid w:val="00CE717A"/>
    <w:rsid w:val="00CE7196"/>
    <w:rsid w:val="00CE7348"/>
    <w:rsid w:val="00CF344B"/>
    <w:rsid w:val="00CF3464"/>
    <w:rsid w:val="00CF5268"/>
    <w:rsid w:val="00CF5DA6"/>
    <w:rsid w:val="00CF70E8"/>
    <w:rsid w:val="00CF7E0A"/>
    <w:rsid w:val="00D00E7C"/>
    <w:rsid w:val="00D029BD"/>
    <w:rsid w:val="00D03BE8"/>
    <w:rsid w:val="00D0518B"/>
    <w:rsid w:val="00D0679C"/>
    <w:rsid w:val="00D10513"/>
    <w:rsid w:val="00D12D06"/>
    <w:rsid w:val="00D142C0"/>
    <w:rsid w:val="00D14B81"/>
    <w:rsid w:val="00D154FE"/>
    <w:rsid w:val="00D16D36"/>
    <w:rsid w:val="00D16D60"/>
    <w:rsid w:val="00D20C01"/>
    <w:rsid w:val="00D20D81"/>
    <w:rsid w:val="00D22BB2"/>
    <w:rsid w:val="00D23421"/>
    <w:rsid w:val="00D234B3"/>
    <w:rsid w:val="00D24940"/>
    <w:rsid w:val="00D252D8"/>
    <w:rsid w:val="00D260A0"/>
    <w:rsid w:val="00D3123D"/>
    <w:rsid w:val="00D342AE"/>
    <w:rsid w:val="00D34C00"/>
    <w:rsid w:val="00D3598F"/>
    <w:rsid w:val="00D3608A"/>
    <w:rsid w:val="00D37142"/>
    <w:rsid w:val="00D374A1"/>
    <w:rsid w:val="00D37CC3"/>
    <w:rsid w:val="00D41E8D"/>
    <w:rsid w:val="00D42EEB"/>
    <w:rsid w:val="00D4555A"/>
    <w:rsid w:val="00D471EC"/>
    <w:rsid w:val="00D473BC"/>
    <w:rsid w:val="00D477D8"/>
    <w:rsid w:val="00D47E1A"/>
    <w:rsid w:val="00D50443"/>
    <w:rsid w:val="00D51D05"/>
    <w:rsid w:val="00D55799"/>
    <w:rsid w:val="00D559CC"/>
    <w:rsid w:val="00D56D7B"/>
    <w:rsid w:val="00D57297"/>
    <w:rsid w:val="00D57D49"/>
    <w:rsid w:val="00D613DE"/>
    <w:rsid w:val="00D61699"/>
    <w:rsid w:val="00D62F71"/>
    <w:rsid w:val="00D63D8C"/>
    <w:rsid w:val="00D641BF"/>
    <w:rsid w:val="00D6424B"/>
    <w:rsid w:val="00D646A7"/>
    <w:rsid w:val="00D66ECC"/>
    <w:rsid w:val="00D671F6"/>
    <w:rsid w:val="00D67CE9"/>
    <w:rsid w:val="00D72998"/>
    <w:rsid w:val="00D75164"/>
    <w:rsid w:val="00D76FAF"/>
    <w:rsid w:val="00D778EE"/>
    <w:rsid w:val="00D80E46"/>
    <w:rsid w:val="00D812A2"/>
    <w:rsid w:val="00D81937"/>
    <w:rsid w:val="00D84B43"/>
    <w:rsid w:val="00D8557E"/>
    <w:rsid w:val="00D86087"/>
    <w:rsid w:val="00D93301"/>
    <w:rsid w:val="00D943B7"/>
    <w:rsid w:val="00D96C98"/>
    <w:rsid w:val="00DA0399"/>
    <w:rsid w:val="00DA0805"/>
    <w:rsid w:val="00DA1FD5"/>
    <w:rsid w:val="00DA4986"/>
    <w:rsid w:val="00DA4E5A"/>
    <w:rsid w:val="00DA7ABF"/>
    <w:rsid w:val="00DA7FE3"/>
    <w:rsid w:val="00DB044E"/>
    <w:rsid w:val="00DB271F"/>
    <w:rsid w:val="00DB2FAB"/>
    <w:rsid w:val="00DB3699"/>
    <w:rsid w:val="00DB36DE"/>
    <w:rsid w:val="00DB46EB"/>
    <w:rsid w:val="00DB4811"/>
    <w:rsid w:val="00DB579D"/>
    <w:rsid w:val="00DB6E4E"/>
    <w:rsid w:val="00DB7378"/>
    <w:rsid w:val="00DB76F7"/>
    <w:rsid w:val="00DB7E7B"/>
    <w:rsid w:val="00DC11FE"/>
    <w:rsid w:val="00DC1B74"/>
    <w:rsid w:val="00DC2797"/>
    <w:rsid w:val="00DC32DE"/>
    <w:rsid w:val="00DC4393"/>
    <w:rsid w:val="00DC43F1"/>
    <w:rsid w:val="00DC6899"/>
    <w:rsid w:val="00DC6F0D"/>
    <w:rsid w:val="00DC7B18"/>
    <w:rsid w:val="00DD089C"/>
    <w:rsid w:val="00DD1C79"/>
    <w:rsid w:val="00DD221E"/>
    <w:rsid w:val="00DD2305"/>
    <w:rsid w:val="00DD2560"/>
    <w:rsid w:val="00DD6646"/>
    <w:rsid w:val="00DD7605"/>
    <w:rsid w:val="00DD7B56"/>
    <w:rsid w:val="00DE03C6"/>
    <w:rsid w:val="00DE0BBE"/>
    <w:rsid w:val="00DE0D0F"/>
    <w:rsid w:val="00DE252B"/>
    <w:rsid w:val="00DE324A"/>
    <w:rsid w:val="00DE36A4"/>
    <w:rsid w:val="00DE3F8E"/>
    <w:rsid w:val="00DE44B7"/>
    <w:rsid w:val="00DE53EA"/>
    <w:rsid w:val="00DE57ED"/>
    <w:rsid w:val="00DF3B0A"/>
    <w:rsid w:val="00DF3BAD"/>
    <w:rsid w:val="00DF5CF8"/>
    <w:rsid w:val="00DF61D2"/>
    <w:rsid w:val="00DF6CDC"/>
    <w:rsid w:val="00E0052F"/>
    <w:rsid w:val="00E00CBE"/>
    <w:rsid w:val="00E01D4F"/>
    <w:rsid w:val="00E03DEF"/>
    <w:rsid w:val="00E047DC"/>
    <w:rsid w:val="00E04806"/>
    <w:rsid w:val="00E06860"/>
    <w:rsid w:val="00E06A35"/>
    <w:rsid w:val="00E11457"/>
    <w:rsid w:val="00E1305A"/>
    <w:rsid w:val="00E137FE"/>
    <w:rsid w:val="00E15333"/>
    <w:rsid w:val="00E154CA"/>
    <w:rsid w:val="00E2057C"/>
    <w:rsid w:val="00E21209"/>
    <w:rsid w:val="00E21D7F"/>
    <w:rsid w:val="00E24A38"/>
    <w:rsid w:val="00E25B55"/>
    <w:rsid w:val="00E27B3C"/>
    <w:rsid w:val="00E30E79"/>
    <w:rsid w:val="00E3246C"/>
    <w:rsid w:val="00E33635"/>
    <w:rsid w:val="00E33A80"/>
    <w:rsid w:val="00E34752"/>
    <w:rsid w:val="00E34955"/>
    <w:rsid w:val="00E3616F"/>
    <w:rsid w:val="00E40410"/>
    <w:rsid w:val="00E404B9"/>
    <w:rsid w:val="00E41717"/>
    <w:rsid w:val="00E420F1"/>
    <w:rsid w:val="00E4253F"/>
    <w:rsid w:val="00E43308"/>
    <w:rsid w:val="00E4334C"/>
    <w:rsid w:val="00E45506"/>
    <w:rsid w:val="00E4605B"/>
    <w:rsid w:val="00E474D9"/>
    <w:rsid w:val="00E50D96"/>
    <w:rsid w:val="00E5371F"/>
    <w:rsid w:val="00E56C12"/>
    <w:rsid w:val="00E57A35"/>
    <w:rsid w:val="00E57B89"/>
    <w:rsid w:val="00E61043"/>
    <w:rsid w:val="00E6169D"/>
    <w:rsid w:val="00E61BDC"/>
    <w:rsid w:val="00E620C8"/>
    <w:rsid w:val="00E62F8B"/>
    <w:rsid w:val="00E64050"/>
    <w:rsid w:val="00E64CCF"/>
    <w:rsid w:val="00E6696A"/>
    <w:rsid w:val="00E6729A"/>
    <w:rsid w:val="00E71C04"/>
    <w:rsid w:val="00E71C8C"/>
    <w:rsid w:val="00E73003"/>
    <w:rsid w:val="00E73D42"/>
    <w:rsid w:val="00E762BB"/>
    <w:rsid w:val="00E770D9"/>
    <w:rsid w:val="00E773C9"/>
    <w:rsid w:val="00E775F8"/>
    <w:rsid w:val="00E77BC0"/>
    <w:rsid w:val="00E80C0B"/>
    <w:rsid w:val="00E80EAE"/>
    <w:rsid w:val="00E821E7"/>
    <w:rsid w:val="00E82A6E"/>
    <w:rsid w:val="00E838DB"/>
    <w:rsid w:val="00E83B57"/>
    <w:rsid w:val="00E841D2"/>
    <w:rsid w:val="00E845CE"/>
    <w:rsid w:val="00E856EC"/>
    <w:rsid w:val="00E8577F"/>
    <w:rsid w:val="00E85BAA"/>
    <w:rsid w:val="00E863D5"/>
    <w:rsid w:val="00E87011"/>
    <w:rsid w:val="00E87347"/>
    <w:rsid w:val="00E874D2"/>
    <w:rsid w:val="00E906CD"/>
    <w:rsid w:val="00E90939"/>
    <w:rsid w:val="00E928F4"/>
    <w:rsid w:val="00E93780"/>
    <w:rsid w:val="00E94867"/>
    <w:rsid w:val="00E94BC1"/>
    <w:rsid w:val="00E95319"/>
    <w:rsid w:val="00E96DEB"/>
    <w:rsid w:val="00E973D5"/>
    <w:rsid w:val="00E978C6"/>
    <w:rsid w:val="00E97D50"/>
    <w:rsid w:val="00EA00D3"/>
    <w:rsid w:val="00EA1FB9"/>
    <w:rsid w:val="00EA4845"/>
    <w:rsid w:val="00EA5B55"/>
    <w:rsid w:val="00EA7225"/>
    <w:rsid w:val="00EA757E"/>
    <w:rsid w:val="00EA7DD0"/>
    <w:rsid w:val="00EB06D9"/>
    <w:rsid w:val="00EB0E9C"/>
    <w:rsid w:val="00EB16E2"/>
    <w:rsid w:val="00EB2D55"/>
    <w:rsid w:val="00EB3CBB"/>
    <w:rsid w:val="00EC08D1"/>
    <w:rsid w:val="00EC1218"/>
    <w:rsid w:val="00EC2C18"/>
    <w:rsid w:val="00EC3319"/>
    <w:rsid w:val="00EC5BE0"/>
    <w:rsid w:val="00EC6CED"/>
    <w:rsid w:val="00EC7736"/>
    <w:rsid w:val="00ED286D"/>
    <w:rsid w:val="00ED3444"/>
    <w:rsid w:val="00ED4BC5"/>
    <w:rsid w:val="00ED63D5"/>
    <w:rsid w:val="00ED6A3E"/>
    <w:rsid w:val="00ED7AB0"/>
    <w:rsid w:val="00EE0013"/>
    <w:rsid w:val="00EE0314"/>
    <w:rsid w:val="00EE0617"/>
    <w:rsid w:val="00EE066D"/>
    <w:rsid w:val="00EE1CE6"/>
    <w:rsid w:val="00EE32C6"/>
    <w:rsid w:val="00EE5250"/>
    <w:rsid w:val="00EE7315"/>
    <w:rsid w:val="00EE7D9A"/>
    <w:rsid w:val="00EF0443"/>
    <w:rsid w:val="00EF0CC9"/>
    <w:rsid w:val="00EF1856"/>
    <w:rsid w:val="00EF1B48"/>
    <w:rsid w:val="00EF24C0"/>
    <w:rsid w:val="00EF2C84"/>
    <w:rsid w:val="00F044E8"/>
    <w:rsid w:val="00F04DEF"/>
    <w:rsid w:val="00F06008"/>
    <w:rsid w:val="00F079E2"/>
    <w:rsid w:val="00F12195"/>
    <w:rsid w:val="00F13169"/>
    <w:rsid w:val="00F13506"/>
    <w:rsid w:val="00F13A58"/>
    <w:rsid w:val="00F13C7C"/>
    <w:rsid w:val="00F1469F"/>
    <w:rsid w:val="00F1483B"/>
    <w:rsid w:val="00F14DD9"/>
    <w:rsid w:val="00F165A7"/>
    <w:rsid w:val="00F16EE6"/>
    <w:rsid w:val="00F20703"/>
    <w:rsid w:val="00F212C5"/>
    <w:rsid w:val="00F22329"/>
    <w:rsid w:val="00F253AC"/>
    <w:rsid w:val="00F254C5"/>
    <w:rsid w:val="00F2594E"/>
    <w:rsid w:val="00F27539"/>
    <w:rsid w:val="00F31014"/>
    <w:rsid w:val="00F323A8"/>
    <w:rsid w:val="00F333E8"/>
    <w:rsid w:val="00F340C0"/>
    <w:rsid w:val="00F35AB5"/>
    <w:rsid w:val="00F35FAC"/>
    <w:rsid w:val="00F36E3D"/>
    <w:rsid w:val="00F40347"/>
    <w:rsid w:val="00F41B5E"/>
    <w:rsid w:val="00F42125"/>
    <w:rsid w:val="00F42690"/>
    <w:rsid w:val="00F43956"/>
    <w:rsid w:val="00F43AF1"/>
    <w:rsid w:val="00F43B2E"/>
    <w:rsid w:val="00F44BC7"/>
    <w:rsid w:val="00F45861"/>
    <w:rsid w:val="00F45C75"/>
    <w:rsid w:val="00F50F5A"/>
    <w:rsid w:val="00F510F0"/>
    <w:rsid w:val="00F5124B"/>
    <w:rsid w:val="00F5343A"/>
    <w:rsid w:val="00F534FB"/>
    <w:rsid w:val="00F55069"/>
    <w:rsid w:val="00F568E3"/>
    <w:rsid w:val="00F568F7"/>
    <w:rsid w:val="00F576A2"/>
    <w:rsid w:val="00F577A3"/>
    <w:rsid w:val="00F60346"/>
    <w:rsid w:val="00F62BD5"/>
    <w:rsid w:val="00F630A2"/>
    <w:rsid w:val="00F6591E"/>
    <w:rsid w:val="00F6603F"/>
    <w:rsid w:val="00F66FB9"/>
    <w:rsid w:val="00F67467"/>
    <w:rsid w:val="00F70266"/>
    <w:rsid w:val="00F70FB5"/>
    <w:rsid w:val="00F736BD"/>
    <w:rsid w:val="00F73E56"/>
    <w:rsid w:val="00F75018"/>
    <w:rsid w:val="00F75955"/>
    <w:rsid w:val="00F77616"/>
    <w:rsid w:val="00F77F11"/>
    <w:rsid w:val="00F81AAF"/>
    <w:rsid w:val="00F83042"/>
    <w:rsid w:val="00F830D6"/>
    <w:rsid w:val="00F832C7"/>
    <w:rsid w:val="00F84057"/>
    <w:rsid w:val="00F86797"/>
    <w:rsid w:val="00F90203"/>
    <w:rsid w:val="00F90C1E"/>
    <w:rsid w:val="00F93CFF"/>
    <w:rsid w:val="00F9405C"/>
    <w:rsid w:val="00F94DA6"/>
    <w:rsid w:val="00F94F64"/>
    <w:rsid w:val="00F95EC7"/>
    <w:rsid w:val="00F96395"/>
    <w:rsid w:val="00FA0165"/>
    <w:rsid w:val="00FA1738"/>
    <w:rsid w:val="00FA2DC2"/>
    <w:rsid w:val="00FA3864"/>
    <w:rsid w:val="00FA4A38"/>
    <w:rsid w:val="00FA4D30"/>
    <w:rsid w:val="00FA5A99"/>
    <w:rsid w:val="00FA6018"/>
    <w:rsid w:val="00FA61E5"/>
    <w:rsid w:val="00FA75EC"/>
    <w:rsid w:val="00FB080E"/>
    <w:rsid w:val="00FB350B"/>
    <w:rsid w:val="00FB3671"/>
    <w:rsid w:val="00FB40AB"/>
    <w:rsid w:val="00FB44F0"/>
    <w:rsid w:val="00FB4C52"/>
    <w:rsid w:val="00FB4C8A"/>
    <w:rsid w:val="00FB57C1"/>
    <w:rsid w:val="00FB5F66"/>
    <w:rsid w:val="00FB72C7"/>
    <w:rsid w:val="00FB7C3A"/>
    <w:rsid w:val="00FC1CDC"/>
    <w:rsid w:val="00FC1E81"/>
    <w:rsid w:val="00FC2F9C"/>
    <w:rsid w:val="00FC4E94"/>
    <w:rsid w:val="00FC6854"/>
    <w:rsid w:val="00FC6AB9"/>
    <w:rsid w:val="00FC6C66"/>
    <w:rsid w:val="00FD175C"/>
    <w:rsid w:val="00FD1F68"/>
    <w:rsid w:val="00FD4616"/>
    <w:rsid w:val="00FD64E6"/>
    <w:rsid w:val="00FE0503"/>
    <w:rsid w:val="00FE0C2D"/>
    <w:rsid w:val="00FE16BA"/>
    <w:rsid w:val="00FE22F0"/>
    <w:rsid w:val="00FE4BE1"/>
    <w:rsid w:val="00FE4DDF"/>
    <w:rsid w:val="00FE631A"/>
    <w:rsid w:val="00FE7522"/>
    <w:rsid w:val="00FE7BC1"/>
    <w:rsid w:val="00FF0843"/>
    <w:rsid w:val="00FF095C"/>
    <w:rsid w:val="00FF0C0F"/>
    <w:rsid w:val="00FF2257"/>
    <w:rsid w:val="00FF7555"/>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7926"/>
  <w15:docId w15:val="{76A52755-A7CA-41FA-89A1-FA614811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A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058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237C4"/>
    <w:pPr>
      <w:keepNext/>
      <w:numPr>
        <w:ilvl w:val="1"/>
        <w:numId w:val="1"/>
      </w:numPr>
      <w:spacing w:line="360" w:lineRule="auto"/>
      <w:jc w:val="center"/>
      <w:outlineLvl w:val="1"/>
    </w:pPr>
    <w:rPr>
      <w:bCs/>
      <w:sz w:val="28"/>
    </w:rPr>
  </w:style>
  <w:style w:type="paragraph" w:styleId="3">
    <w:name w:val="heading 3"/>
    <w:basedOn w:val="a"/>
    <w:next w:val="a"/>
    <w:link w:val="30"/>
    <w:qFormat/>
    <w:rsid w:val="00C237C4"/>
    <w:pPr>
      <w:keepNext/>
      <w:numPr>
        <w:ilvl w:val="2"/>
        <w:numId w:val="1"/>
      </w:numPr>
      <w:spacing w:line="360" w:lineRule="auto"/>
      <w:outlineLvl w:val="2"/>
    </w:pPr>
    <w:rPr>
      <w:b/>
      <w:sz w:val="28"/>
    </w:rPr>
  </w:style>
  <w:style w:type="paragraph" w:styleId="4">
    <w:name w:val="heading 4"/>
    <w:basedOn w:val="a"/>
    <w:next w:val="a"/>
    <w:link w:val="40"/>
    <w:qFormat/>
    <w:rsid w:val="00C237C4"/>
    <w:pPr>
      <w:keepNext/>
      <w:numPr>
        <w:ilvl w:val="3"/>
        <w:numId w:val="1"/>
      </w:numPr>
      <w:jc w:val="center"/>
      <w:outlineLvl w:val="3"/>
    </w:pPr>
    <w:rPr>
      <w:bCs/>
      <w:sz w:val="28"/>
      <w:lang w:val="ro-RO"/>
    </w:rPr>
  </w:style>
  <w:style w:type="paragraph" w:styleId="5">
    <w:name w:val="heading 5"/>
    <w:basedOn w:val="a"/>
    <w:next w:val="a"/>
    <w:link w:val="50"/>
    <w:qFormat/>
    <w:rsid w:val="00C237C4"/>
    <w:pPr>
      <w:keepNext/>
      <w:numPr>
        <w:ilvl w:val="4"/>
        <w:numId w:val="1"/>
      </w:numPr>
      <w:jc w:val="both"/>
      <w:outlineLvl w:val="4"/>
    </w:pPr>
    <w:rPr>
      <w:b/>
      <w:sz w:val="28"/>
    </w:rPr>
  </w:style>
  <w:style w:type="paragraph" w:styleId="6">
    <w:name w:val="heading 6"/>
    <w:basedOn w:val="a"/>
    <w:next w:val="a"/>
    <w:link w:val="60"/>
    <w:qFormat/>
    <w:rsid w:val="00C237C4"/>
    <w:pPr>
      <w:keepNext/>
      <w:numPr>
        <w:ilvl w:val="5"/>
        <w:numId w:val="1"/>
      </w:numPr>
      <w:outlineLvl w:val="5"/>
    </w:pPr>
    <w:rPr>
      <w:bCs/>
      <w:sz w:val="28"/>
    </w:rPr>
  </w:style>
  <w:style w:type="paragraph" w:styleId="7">
    <w:name w:val="heading 7"/>
    <w:basedOn w:val="a"/>
    <w:next w:val="a"/>
    <w:link w:val="70"/>
    <w:qFormat/>
    <w:rsid w:val="00C237C4"/>
    <w:pPr>
      <w:keepNext/>
      <w:numPr>
        <w:ilvl w:val="6"/>
        <w:numId w:val="1"/>
      </w:numPr>
      <w:jc w:val="both"/>
      <w:outlineLvl w:val="6"/>
    </w:pPr>
    <w:rPr>
      <w:bCs/>
      <w:sz w:val="24"/>
    </w:rPr>
  </w:style>
  <w:style w:type="paragraph" w:styleId="8">
    <w:name w:val="heading 8"/>
    <w:basedOn w:val="a"/>
    <w:next w:val="a"/>
    <w:link w:val="80"/>
    <w:qFormat/>
    <w:rsid w:val="00C237C4"/>
    <w:pPr>
      <w:keepNext/>
      <w:numPr>
        <w:ilvl w:val="7"/>
        <w:numId w:val="1"/>
      </w:numPr>
      <w:spacing w:line="360" w:lineRule="auto"/>
      <w:jc w:val="center"/>
      <w:outlineLvl w:val="7"/>
    </w:pPr>
    <w:rPr>
      <w:b/>
      <w:caps/>
      <w:spacing w:val="26"/>
      <w:sz w:val="28"/>
    </w:rPr>
  </w:style>
  <w:style w:type="paragraph" w:styleId="9">
    <w:name w:val="heading 9"/>
    <w:basedOn w:val="a"/>
    <w:next w:val="a"/>
    <w:link w:val="90"/>
    <w:qFormat/>
    <w:rsid w:val="00C237C4"/>
    <w:pPr>
      <w:keepNext/>
      <w:numPr>
        <w:ilvl w:val="8"/>
        <w:numId w:val="1"/>
      </w:numPr>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8F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237C4"/>
    <w:rPr>
      <w:rFonts w:ascii="Times New Roman" w:eastAsia="Times New Roman" w:hAnsi="Times New Roman" w:cs="Times New Roman"/>
      <w:bCs/>
      <w:sz w:val="28"/>
      <w:szCs w:val="20"/>
      <w:lang w:eastAsia="ru-RU"/>
    </w:rPr>
  </w:style>
  <w:style w:type="character" w:customStyle="1" w:styleId="30">
    <w:name w:val="Заголовок 3 Знак"/>
    <w:basedOn w:val="a0"/>
    <w:link w:val="3"/>
    <w:rsid w:val="00C237C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C237C4"/>
    <w:rPr>
      <w:rFonts w:ascii="Times New Roman" w:eastAsia="Times New Roman" w:hAnsi="Times New Roman" w:cs="Times New Roman"/>
      <w:bCs/>
      <w:sz w:val="28"/>
      <w:szCs w:val="20"/>
      <w:lang w:val="ro-RO" w:eastAsia="ru-RU"/>
    </w:rPr>
  </w:style>
  <w:style w:type="character" w:customStyle="1" w:styleId="50">
    <w:name w:val="Заголовок 5 Знак"/>
    <w:basedOn w:val="a0"/>
    <w:link w:val="5"/>
    <w:rsid w:val="00C237C4"/>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C237C4"/>
    <w:rPr>
      <w:rFonts w:ascii="Times New Roman" w:eastAsia="Times New Roman" w:hAnsi="Times New Roman" w:cs="Times New Roman"/>
      <w:bCs/>
      <w:sz w:val="28"/>
      <w:szCs w:val="20"/>
      <w:lang w:eastAsia="ru-RU"/>
    </w:rPr>
  </w:style>
  <w:style w:type="character" w:customStyle="1" w:styleId="70">
    <w:name w:val="Заголовок 7 Знак"/>
    <w:basedOn w:val="a0"/>
    <w:link w:val="7"/>
    <w:rsid w:val="00C237C4"/>
    <w:rPr>
      <w:rFonts w:ascii="Times New Roman" w:eastAsia="Times New Roman" w:hAnsi="Times New Roman" w:cs="Times New Roman"/>
      <w:bCs/>
      <w:sz w:val="24"/>
      <w:szCs w:val="20"/>
      <w:lang w:eastAsia="ru-RU"/>
    </w:rPr>
  </w:style>
  <w:style w:type="character" w:customStyle="1" w:styleId="80">
    <w:name w:val="Заголовок 8 Знак"/>
    <w:basedOn w:val="a0"/>
    <w:link w:val="8"/>
    <w:rsid w:val="00C237C4"/>
    <w:rPr>
      <w:rFonts w:ascii="Times New Roman" w:eastAsia="Times New Roman" w:hAnsi="Times New Roman" w:cs="Times New Roman"/>
      <w:b/>
      <w:caps/>
      <w:spacing w:val="26"/>
      <w:sz w:val="28"/>
      <w:szCs w:val="20"/>
      <w:lang w:eastAsia="ru-RU"/>
    </w:rPr>
  </w:style>
  <w:style w:type="character" w:customStyle="1" w:styleId="90">
    <w:name w:val="Заголовок 9 Знак"/>
    <w:basedOn w:val="a0"/>
    <w:link w:val="9"/>
    <w:rsid w:val="00C237C4"/>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B11AA0"/>
    <w:rPr>
      <w:rFonts w:ascii="Tahoma" w:hAnsi="Tahoma" w:cs="Tahoma"/>
      <w:sz w:val="16"/>
      <w:szCs w:val="16"/>
    </w:rPr>
  </w:style>
  <w:style w:type="character" w:customStyle="1" w:styleId="a4">
    <w:name w:val="Текст выноски Знак"/>
    <w:basedOn w:val="a0"/>
    <w:link w:val="a3"/>
    <w:uiPriority w:val="99"/>
    <w:semiHidden/>
    <w:rsid w:val="00B11AA0"/>
    <w:rPr>
      <w:rFonts w:ascii="Tahoma" w:eastAsia="Times New Roman" w:hAnsi="Tahoma" w:cs="Tahoma"/>
      <w:sz w:val="16"/>
      <w:szCs w:val="16"/>
      <w:lang w:eastAsia="ru-RU"/>
    </w:rPr>
  </w:style>
  <w:style w:type="paragraph" w:customStyle="1" w:styleId="ListParagraph1">
    <w:name w:val="List Paragraph1"/>
    <w:basedOn w:val="a"/>
    <w:uiPriority w:val="34"/>
    <w:qFormat/>
    <w:rsid w:val="00020336"/>
    <w:pPr>
      <w:spacing w:after="200" w:line="276" w:lineRule="auto"/>
      <w:ind w:left="720"/>
      <w:contextualSpacing/>
    </w:pPr>
    <w:rPr>
      <w:rFonts w:ascii="Calibri" w:hAnsi="Calibri"/>
      <w:sz w:val="22"/>
      <w:szCs w:val="22"/>
      <w:lang w:eastAsia="en-US"/>
    </w:rPr>
  </w:style>
  <w:style w:type="paragraph" w:customStyle="1" w:styleId="Listparagraf1">
    <w:name w:val="Listă paragraf1"/>
    <w:basedOn w:val="a"/>
    <w:qFormat/>
    <w:rsid w:val="00020336"/>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iPriority w:val="99"/>
    <w:unhideWhenUsed/>
    <w:rsid w:val="00020336"/>
    <w:pPr>
      <w:spacing w:after="120" w:line="480" w:lineRule="auto"/>
      <w:ind w:left="283"/>
    </w:pPr>
    <w:rPr>
      <w:sz w:val="24"/>
      <w:szCs w:val="24"/>
      <w:lang w:val="ru-RU"/>
    </w:rPr>
  </w:style>
  <w:style w:type="character" w:customStyle="1" w:styleId="22">
    <w:name w:val="Основной текст с отступом 2 Знак"/>
    <w:basedOn w:val="a0"/>
    <w:link w:val="21"/>
    <w:uiPriority w:val="99"/>
    <w:rsid w:val="00020336"/>
    <w:rPr>
      <w:rFonts w:ascii="Times New Roman" w:eastAsia="Times New Roman" w:hAnsi="Times New Roman" w:cs="Times New Roman"/>
      <w:sz w:val="24"/>
      <w:szCs w:val="24"/>
      <w:lang w:val="ru-RU" w:eastAsia="ru-RU"/>
    </w:rPr>
  </w:style>
  <w:style w:type="paragraph" w:customStyle="1" w:styleId="11">
    <w:name w:val="Абзац списка1"/>
    <w:basedOn w:val="a"/>
    <w:rsid w:val="00020336"/>
    <w:pPr>
      <w:ind w:left="720"/>
      <w:contextualSpacing/>
    </w:pPr>
    <w:rPr>
      <w:sz w:val="24"/>
      <w:szCs w:val="24"/>
      <w:lang w:val="ru-RU"/>
    </w:rPr>
  </w:style>
  <w:style w:type="paragraph" w:styleId="a5">
    <w:name w:val="List Paragraph"/>
    <w:basedOn w:val="a"/>
    <w:uiPriority w:val="34"/>
    <w:qFormat/>
    <w:rsid w:val="00020336"/>
    <w:pPr>
      <w:ind w:left="720"/>
      <w:contextualSpacing/>
    </w:pPr>
    <w:rPr>
      <w:sz w:val="24"/>
      <w:szCs w:val="24"/>
      <w:lang w:val="ru-RU"/>
    </w:rPr>
  </w:style>
  <w:style w:type="paragraph" w:customStyle="1" w:styleId="Default">
    <w:name w:val="Default"/>
    <w:rsid w:val="00A8785F"/>
    <w:pPr>
      <w:autoSpaceDE w:val="0"/>
      <w:autoSpaceDN w:val="0"/>
      <w:adjustRightInd w:val="0"/>
      <w:spacing w:after="0" w:line="240" w:lineRule="auto"/>
    </w:pPr>
    <w:rPr>
      <w:rFonts w:ascii="Calibri" w:eastAsia="Calibri" w:hAnsi="Calibri" w:cs="Calibri"/>
      <w:color w:val="000000"/>
      <w:sz w:val="24"/>
      <w:szCs w:val="24"/>
    </w:rPr>
  </w:style>
  <w:style w:type="character" w:styleId="a6">
    <w:name w:val="Hyperlink"/>
    <w:uiPriority w:val="99"/>
    <w:unhideWhenUsed/>
    <w:rsid w:val="009C198D"/>
    <w:rPr>
      <w:color w:val="0000FF"/>
      <w:u w:val="single"/>
    </w:rPr>
  </w:style>
  <w:style w:type="character" w:customStyle="1" w:styleId="docheader">
    <w:name w:val="doc_header"/>
    <w:basedOn w:val="a0"/>
    <w:rsid w:val="003F6D3D"/>
  </w:style>
  <w:style w:type="paragraph" w:styleId="a7">
    <w:name w:val="No Spacing"/>
    <w:uiPriority w:val="1"/>
    <w:qFormat/>
    <w:rsid w:val="00E821E7"/>
    <w:pPr>
      <w:spacing w:after="0" w:line="240" w:lineRule="auto"/>
    </w:pPr>
    <w:rPr>
      <w:rFonts w:ascii="Calibri" w:eastAsia="Calibri" w:hAnsi="Calibri" w:cs="Times New Roman"/>
    </w:rPr>
  </w:style>
  <w:style w:type="paragraph" w:styleId="a8">
    <w:name w:val="header"/>
    <w:basedOn w:val="a"/>
    <w:link w:val="a9"/>
    <w:uiPriority w:val="99"/>
    <w:unhideWhenUsed/>
    <w:rsid w:val="0031342F"/>
    <w:pPr>
      <w:tabs>
        <w:tab w:val="center" w:pos="4844"/>
        <w:tab w:val="right" w:pos="9689"/>
      </w:tabs>
    </w:pPr>
  </w:style>
  <w:style w:type="character" w:customStyle="1" w:styleId="a9">
    <w:name w:val="Верхний колонтитул Знак"/>
    <w:basedOn w:val="a0"/>
    <w:link w:val="a8"/>
    <w:uiPriority w:val="99"/>
    <w:rsid w:val="0031342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342F"/>
    <w:pPr>
      <w:tabs>
        <w:tab w:val="center" w:pos="4844"/>
        <w:tab w:val="right" w:pos="9689"/>
      </w:tabs>
    </w:pPr>
  </w:style>
  <w:style w:type="character" w:customStyle="1" w:styleId="ab">
    <w:name w:val="Нижний колонтитул Знак"/>
    <w:basedOn w:val="a0"/>
    <w:link w:val="aa"/>
    <w:uiPriority w:val="99"/>
    <w:rsid w:val="0031342F"/>
    <w:rPr>
      <w:rFonts w:ascii="Times New Roman" w:eastAsia="Times New Roman" w:hAnsi="Times New Roman" w:cs="Times New Roman"/>
      <w:sz w:val="20"/>
      <w:szCs w:val="20"/>
      <w:lang w:eastAsia="ru-RU"/>
    </w:rPr>
  </w:style>
  <w:style w:type="paragraph" w:customStyle="1" w:styleId="TabelContinut">
    <w:name w:val="Tabel_Continut"/>
    <w:autoRedefine/>
    <w:rsid w:val="00EF1856"/>
    <w:pPr>
      <w:spacing w:before="60" w:after="60" w:line="240" w:lineRule="auto"/>
    </w:pPr>
    <w:rPr>
      <w:rFonts w:ascii="Times New Roman" w:eastAsia="MS Mincho" w:hAnsi="Times New Roman" w:cs="Times New Roman"/>
      <w:sz w:val="24"/>
      <w:szCs w:val="24"/>
      <w:lang w:val="ro-RO" w:eastAsia="ja-JP"/>
    </w:rPr>
  </w:style>
  <w:style w:type="paragraph" w:styleId="ac">
    <w:name w:val="Normal (Web)"/>
    <w:basedOn w:val="a"/>
    <w:uiPriority w:val="99"/>
    <w:unhideWhenUsed/>
    <w:rsid w:val="007B5993"/>
    <w:pPr>
      <w:spacing w:before="100" w:beforeAutospacing="1" w:after="100" w:afterAutospacing="1"/>
    </w:pPr>
    <w:rPr>
      <w:sz w:val="24"/>
      <w:szCs w:val="24"/>
      <w:lang w:eastAsia="en-US"/>
    </w:rPr>
  </w:style>
  <w:style w:type="character" w:styleId="ad">
    <w:name w:val="Strong"/>
    <w:basedOn w:val="a0"/>
    <w:uiPriority w:val="22"/>
    <w:qFormat/>
    <w:rsid w:val="009058F1"/>
    <w:rPr>
      <w:b/>
      <w:bCs/>
    </w:rPr>
  </w:style>
  <w:style w:type="character" w:styleId="ae">
    <w:name w:val="Emphasis"/>
    <w:basedOn w:val="a0"/>
    <w:uiPriority w:val="20"/>
    <w:qFormat/>
    <w:rsid w:val="009058F1"/>
    <w:rPr>
      <w:i/>
      <w:iCs/>
    </w:rPr>
  </w:style>
  <w:style w:type="character" w:customStyle="1" w:styleId="FontStyle25">
    <w:name w:val="Font Style25"/>
    <w:basedOn w:val="a0"/>
    <w:uiPriority w:val="99"/>
    <w:rsid w:val="00DC1B74"/>
    <w:rPr>
      <w:rFonts w:ascii="Times New Roman" w:hAnsi="Times New Roman" w:cs="Times New Roman"/>
      <w:sz w:val="24"/>
      <w:szCs w:val="24"/>
    </w:rPr>
  </w:style>
  <w:style w:type="paragraph" w:styleId="af">
    <w:name w:val="Body Text Indent"/>
    <w:basedOn w:val="a"/>
    <w:link w:val="af0"/>
    <w:uiPriority w:val="99"/>
    <w:semiHidden/>
    <w:unhideWhenUsed/>
    <w:rsid w:val="004A4AB7"/>
    <w:pPr>
      <w:spacing w:after="120"/>
      <w:ind w:left="283"/>
    </w:pPr>
  </w:style>
  <w:style w:type="character" w:customStyle="1" w:styleId="af0">
    <w:name w:val="Основной текст с отступом Знак"/>
    <w:basedOn w:val="a0"/>
    <w:link w:val="af"/>
    <w:uiPriority w:val="99"/>
    <w:semiHidden/>
    <w:rsid w:val="004A4AB7"/>
    <w:rPr>
      <w:rFonts w:ascii="Times New Roman" w:eastAsia="Times New Roman" w:hAnsi="Times New Roman" w:cs="Times New Roman"/>
      <w:sz w:val="20"/>
      <w:szCs w:val="20"/>
      <w:lang w:eastAsia="ru-RU"/>
    </w:rPr>
  </w:style>
  <w:style w:type="table" w:styleId="af1">
    <w:name w:val="Table Grid"/>
    <w:basedOn w:val="a1"/>
    <w:uiPriority w:val="39"/>
    <w:rsid w:val="00B57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rsid w:val="006E5B0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1-Accent11">
    <w:name w:val="Medium Shading 1 - Accent 11"/>
    <w:basedOn w:val="a1"/>
    <w:uiPriority w:val="63"/>
    <w:rsid w:val="00AE433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a1"/>
    <w:uiPriority w:val="61"/>
    <w:rsid w:val="00AE43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2">
    <w:name w:val="TOC Heading"/>
    <w:basedOn w:val="1"/>
    <w:next w:val="a"/>
    <w:uiPriority w:val="39"/>
    <w:unhideWhenUsed/>
    <w:qFormat/>
    <w:rsid w:val="00DB76F7"/>
    <w:pPr>
      <w:spacing w:line="276" w:lineRule="auto"/>
      <w:outlineLvl w:val="9"/>
    </w:pPr>
    <w:rPr>
      <w:lang w:eastAsia="en-US"/>
    </w:rPr>
  </w:style>
  <w:style w:type="paragraph" w:styleId="23">
    <w:name w:val="toc 2"/>
    <w:basedOn w:val="a"/>
    <w:next w:val="a"/>
    <w:autoRedefine/>
    <w:uiPriority w:val="39"/>
    <w:unhideWhenUsed/>
    <w:qFormat/>
    <w:rsid w:val="003A17CA"/>
    <w:pPr>
      <w:tabs>
        <w:tab w:val="left" w:pos="880"/>
        <w:tab w:val="right" w:leader="dot" w:pos="10457"/>
      </w:tabs>
      <w:spacing w:after="100"/>
      <w:ind w:left="220"/>
    </w:pPr>
    <w:rPr>
      <w:rFonts w:asciiTheme="minorHAnsi" w:eastAsiaTheme="minorEastAsia" w:hAnsiTheme="minorHAnsi" w:cstheme="minorBidi"/>
      <w:sz w:val="22"/>
      <w:szCs w:val="22"/>
      <w:lang w:eastAsia="en-US"/>
    </w:rPr>
  </w:style>
  <w:style w:type="paragraph" w:styleId="12">
    <w:name w:val="toc 1"/>
    <w:basedOn w:val="a"/>
    <w:next w:val="a"/>
    <w:autoRedefine/>
    <w:uiPriority w:val="39"/>
    <w:unhideWhenUsed/>
    <w:qFormat/>
    <w:rsid w:val="00DB76F7"/>
    <w:pPr>
      <w:spacing w:after="100" w:line="276" w:lineRule="auto"/>
    </w:pPr>
    <w:rPr>
      <w:rFonts w:asciiTheme="minorHAnsi" w:eastAsiaTheme="minorEastAsia" w:hAnsiTheme="minorHAnsi" w:cstheme="minorBidi"/>
      <w:sz w:val="22"/>
      <w:szCs w:val="22"/>
      <w:lang w:eastAsia="en-US"/>
    </w:rPr>
  </w:style>
  <w:style w:type="paragraph" w:styleId="31">
    <w:name w:val="toc 3"/>
    <w:basedOn w:val="a"/>
    <w:next w:val="a"/>
    <w:autoRedefine/>
    <w:uiPriority w:val="39"/>
    <w:unhideWhenUsed/>
    <w:qFormat/>
    <w:rsid w:val="00DB76F7"/>
    <w:pPr>
      <w:spacing w:after="100" w:line="276" w:lineRule="auto"/>
      <w:ind w:left="440"/>
    </w:pPr>
    <w:rPr>
      <w:rFonts w:asciiTheme="minorHAnsi" w:eastAsiaTheme="minorEastAsia" w:hAnsiTheme="minorHAnsi" w:cstheme="minorBidi"/>
      <w:sz w:val="22"/>
      <w:szCs w:val="22"/>
      <w:lang w:eastAsia="en-US"/>
    </w:rPr>
  </w:style>
  <w:style w:type="paragraph" w:styleId="41">
    <w:name w:val="toc 4"/>
    <w:basedOn w:val="a"/>
    <w:next w:val="a"/>
    <w:autoRedefine/>
    <w:uiPriority w:val="39"/>
    <w:unhideWhenUsed/>
    <w:rsid w:val="00C07334"/>
    <w:pPr>
      <w:spacing w:after="100" w:line="276" w:lineRule="auto"/>
      <w:ind w:left="660"/>
    </w:pPr>
    <w:rPr>
      <w:rFonts w:asciiTheme="minorHAnsi" w:eastAsiaTheme="minorEastAsia" w:hAnsiTheme="minorHAnsi" w:cstheme="minorBidi"/>
      <w:sz w:val="22"/>
      <w:szCs w:val="22"/>
      <w:lang w:eastAsia="en-US"/>
    </w:rPr>
  </w:style>
  <w:style w:type="paragraph" w:styleId="51">
    <w:name w:val="toc 5"/>
    <w:basedOn w:val="a"/>
    <w:next w:val="a"/>
    <w:autoRedefine/>
    <w:uiPriority w:val="39"/>
    <w:unhideWhenUsed/>
    <w:rsid w:val="00C07334"/>
    <w:pPr>
      <w:spacing w:after="100" w:line="276" w:lineRule="auto"/>
      <w:ind w:left="880"/>
    </w:pPr>
    <w:rPr>
      <w:rFonts w:asciiTheme="minorHAnsi" w:eastAsiaTheme="minorEastAsia" w:hAnsiTheme="minorHAnsi" w:cstheme="minorBidi"/>
      <w:sz w:val="22"/>
      <w:szCs w:val="22"/>
      <w:lang w:eastAsia="en-US"/>
    </w:rPr>
  </w:style>
  <w:style w:type="paragraph" w:styleId="61">
    <w:name w:val="toc 6"/>
    <w:basedOn w:val="a"/>
    <w:next w:val="a"/>
    <w:autoRedefine/>
    <w:uiPriority w:val="39"/>
    <w:unhideWhenUsed/>
    <w:rsid w:val="00C07334"/>
    <w:pPr>
      <w:spacing w:after="100" w:line="276" w:lineRule="auto"/>
      <w:ind w:left="1100"/>
    </w:pPr>
    <w:rPr>
      <w:rFonts w:asciiTheme="minorHAnsi" w:eastAsiaTheme="minorEastAsia" w:hAnsiTheme="minorHAnsi" w:cstheme="minorBidi"/>
      <w:sz w:val="22"/>
      <w:szCs w:val="22"/>
      <w:lang w:eastAsia="en-US"/>
    </w:rPr>
  </w:style>
  <w:style w:type="paragraph" w:styleId="71">
    <w:name w:val="toc 7"/>
    <w:basedOn w:val="a"/>
    <w:next w:val="a"/>
    <w:autoRedefine/>
    <w:uiPriority w:val="39"/>
    <w:unhideWhenUsed/>
    <w:rsid w:val="00C07334"/>
    <w:pPr>
      <w:spacing w:after="100" w:line="276" w:lineRule="auto"/>
      <w:ind w:left="1320"/>
    </w:pPr>
    <w:rPr>
      <w:rFonts w:asciiTheme="minorHAnsi" w:eastAsiaTheme="minorEastAsia" w:hAnsiTheme="minorHAnsi" w:cstheme="minorBidi"/>
      <w:sz w:val="22"/>
      <w:szCs w:val="22"/>
      <w:lang w:eastAsia="en-US"/>
    </w:rPr>
  </w:style>
  <w:style w:type="paragraph" w:styleId="81">
    <w:name w:val="toc 8"/>
    <w:basedOn w:val="a"/>
    <w:next w:val="a"/>
    <w:autoRedefine/>
    <w:uiPriority w:val="39"/>
    <w:unhideWhenUsed/>
    <w:rsid w:val="00C07334"/>
    <w:pPr>
      <w:spacing w:after="100" w:line="276" w:lineRule="auto"/>
      <w:ind w:left="1540"/>
    </w:pPr>
    <w:rPr>
      <w:rFonts w:asciiTheme="minorHAnsi" w:eastAsiaTheme="minorEastAsia" w:hAnsiTheme="minorHAnsi" w:cstheme="minorBidi"/>
      <w:sz w:val="22"/>
      <w:szCs w:val="22"/>
      <w:lang w:eastAsia="en-US"/>
    </w:rPr>
  </w:style>
  <w:style w:type="paragraph" w:styleId="91">
    <w:name w:val="toc 9"/>
    <w:basedOn w:val="a"/>
    <w:next w:val="a"/>
    <w:autoRedefine/>
    <w:uiPriority w:val="39"/>
    <w:unhideWhenUsed/>
    <w:rsid w:val="00C07334"/>
    <w:pPr>
      <w:spacing w:after="100" w:line="276" w:lineRule="auto"/>
      <w:ind w:left="1760"/>
    </w:pPr>
    <w:rPr>
      <w:rFonts w:asciiTheme="minorHAnsi" w:eastAsiaTheme="minorEastAsia" w:hAnsiTheme="minorHAnsi" w:cstheme="minorBidi"/>
      <w:sz w:val="22"/>
      <w:szCs w:val="22"/>
      <w:lang w:eastAsia="en-US"/>
    </w:rPr>
  </w:style>
  <w:style w:type="character" w:styleId="af3">
    <w:name w:val="annotation reference"/>
    <w:basedOn w:val="a0"/>
    <w:uiPriority w:val="99"/>
    <w:semiHidden/>
    <w:unhideWhenUsed/>
    <w:rsid w:val="0050248B"/>
    <w:rPr>
      <w:sz w:val="16"/>
      <w:szCs w:val="16"/>
    </w:rPr>
  </w:style>
  <w:style w:type="paragraph" w:styleId="af4">
    <w:name w:val="annotation text"/>
    <w:basedOn w:val="a"/>
    <w:link w:val="af5"/>
    <w:uiPriority w:val="99"/>
    <w:unhideWhenUsed/>
    <w:rsid w:val="0050248B"/>
    <w:pPr>
      <w:spacing w:after="160"/>
    </w:pPr>
    <w:rPr>
      <w:rFonts w:asciiTheme="minorHAnsi" w:eastAsiaTheme="minorHAnsi" w:hAnsiTheme="minorHAnsi" w:cstheme="minorBidi"/>
      <w:lang w:val="ro-RO" w:eastAsia="en-US"/>
    </w:rPr>
  </w:style>
  <w:style w:type="character" w:customStyle="1" w:styleId="af5">
    <w:name w:val="Текст примечания Знак"/>
    <w:basedOn w:val="a0"/>
    <w:link w:val="af4"/>
    <w:uiPriority w:val="99"/>
    <w:rsid w:val="0050248B"/>
    <w:rPr>
      <w:sz w:val="20"/>
      <w:szCs w:val="20"/>
      <w:lang w:val="ro-RO"/>
    </w:rPr>
  </w:style>
  <w:style w:type="paragraph" w:styleId="af6">
    <w:name w:val="annotation subject"/>
    <w:basedOn w:val="af4"/>
    <w:next w:val="af4"/>
    <w:link w:val="af7"/>
    <w:uiPriority w:val="99"/>
    <w:semiHidden/>
    <w:unhideWhenUsed/>
    <w:rsid w:val="00E775F8"/>
    <w:pPr>
      <w:spacing w:after="0"/>
    </w:pPr>
    <w:rPr>
      <w:rFonts w:ascii="Times New Roman" w:eastAsia="Times New Roman" w:hAnsi="Times New Roman" w:cs="Times New Roman"/>
      <w:b/>
      <w:bCs/>
      <w:lang w:eastAsia="ru-RU"/>
    </w:rPr>
  </w:style>
  <w:style w:type="character" w:customStyle="1" w:styleId="af7">
    <w:name w:val="Тема примечания Знак"/>
    <w:basedOn w:val="af5"/>
    <w:link w:val="af6"/>
    <w:uiPriority w:val="99"/>
    <w:semiHidden/>
    <w:rsid w:val="00E775F8"/>
    <w:rPr>
      <w:rFonts w:ascii="Times New Roman" w:eastAsia="Times New Roman" w:hAnsi="Times New Roman" w:cs="Times New Roman"/>
      <w:b/>
      <w:bCs/>
      <w:sz w:val="20"/>
      <w:szCs w:val="20"/>
      <w:lang w:val="ro-RO" w:eastAsia="ru-RU"/>
    </w:rPr>
  </w:style>
  <w:style w:type="paragraph" w:styleId="af8">
    <w:name w:val="Revision"/>
    <w:hidden/>
    <w:uiPriority w:val="99"/>
    <w:semiHidden/>
    <w:rsid w:val="0074505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8151">
      <w:bodyDiv w:val="1"/>
      <w:marLeft w:val="0"/>
      <w:marRight w:val="0"/>
      <w:marTop w:val="0"/>
      <w:marBottom w:val="0"/>
      <w:divBdr>
        <w:top w:val="none" w:sz="0" w:space="0" w:color="auto"/>
        <w:left w:val="none" w:sz="0" w:space="0" w:color="auto"/>
        <w:bottom w:val="none" w:sz="0" w:space="0" w:color="auto"/>
        <w:right w:val="none" w:sz="0" w:space="0" w:color="auto"/>
      </w:divBdr>
    </w:div>
    <w:div w:id="63601543">
      <w:bodyDiv w:val="1"/>
      <w:marLeft w:val="0"/>
      <w:marRight w:val="0"/>
      <w:marTop w:val="0"/>
      <w:marBottom w:val="0"/>
      <w:divBdr>
        <w:top w:val="none" w:sz="0" w:space="0" w:color="auto"/>
        <w:left w:val="none" w:sz="0" w:space="0" w:color="auto"/>
        <w:bottom w:val="none" w:sz="0" w:space="0" w:color="auto"/>
        <w:right w:val="none" w:sz="0" w:space="0" w:color="auto"/>
      </w:divBdr>
    </w:div>
    <w:div w:id="93790661">
      <w:bodyDiv w:val="1"/>
      <w:marLeft w:val="0"/>
      <w:marRight w:val="0"/>
      <w:marTop w:val="0"/>
      <w:marBottom w:val="0"/>
      <w:divBdr>
        <w:top w:val="none" w:sz="0" w:space="0" w:color="auto"/>
        <w:left w:val="none" w:sz="0" w:space="0" w:color="auto"/>
        <w:bottom w:val="none" w:sz="0" w:space="0" w:color="auto"/>
        <w:right w:val="none" w:sz="0" w:space="0" w:color="auto"/>
      </w:divBdr>
    </w:div>
    <w:div w:id="195510173">
      <w:bodyDiv w:val="1"/>
      <w:marLeft w:val="0"/>
      <w:marRight w:val="0"/>
      <w:marTop w:val="0"/>
      <w:marBottom w:val="0"/>
      <w:divBdr>
        <w:top w:val="none" w:sz="0" w:space="0" w:color="auto"/>
        <w:left w:val="none" w:sz="0" w:space="0" w:color="auto"/>
        <w:bottom w:val="none" w:sz="0" w:space="0" w:color="auto"/>
        <w:right w:val="none" w:sz="0" w:space="0" w:color="auto"/>
      </w:divBdr>
    </w:div>
    <w:div w:id="232158887">
      <w:bodyDiv w:val="1"/>
      <w:marLeft w:val="0"/>
      <w:marRight w:val="0"/>
      <w:marTop w:val="0"/>
      <w:marBottom w:val="0"/>
      <w:divBdr>
        <w:top w:val="none" w:sz="0" w:space="0" w:color="auto"/>
        <w:left w:val="none" w:sz="0" w:space="0" w:color="auto"/>
        <w:bottom w:val="none" w:sz="0" w:space="0" w:color="auto"/>
        <w:right w:val="none" w:sz="0" w:space="0" w:color="auto"/>
      </w:divBdr>
      <w:divsChild>
        <w:div w:id="464784455">
          <w:marLeft w:val="0"/>
          <w:marRight w:val="0"/>
          <w:marTop w:val="0"/>
          <w:marBottom w:val="0"/>
          <w:divBdr>
            <w:top w:val="none" w:sz="0" w:space="0" w:color="auto"/>
            <w:left w:val="none" w:sz="0" w:space="0" w:color="auto"/>
            <w:bottom w:val="none" w:sz="0" w:space="0" w:color="auto"/>
            <w:right w:val="none" w:sz="0" w:space="0" w:color="auto"/>
          </w:divBdr>
          <w:divsChild>
            <w:div w:id="262108359">
              <w:marLeft w:val="0"/>
              <w:marRight w:val="0"/>
              <w:marTop w:val="0"/>
              <w:marBottom w:val="0"/>
              <w:divBdr>
                <w:top w:val="none" w:sz="0" w:space="0" w:color="auto"/>
                <w:left w:val="none" w:sz="0" w:space="0" w:color="auto"/>
                <w:bottom w:val="none" w:sz="0" w:space="0" w:color="auto"/>
                <w:right w:val="none" w:sz="0" w:space="0" w:color="auto"/>
              </w:divBdr>
              <w:divsChild>
                <w:div w:id="673648945">
                  <w:marLeft w:val="0"/>
                  <w:marRight w:val="0"/>
                  <w:marTop w:val="0"/>
                  <w:marBottom w:val="0"/>
                  <w:divBdr>
                    <w:top w:val="none" w:sz="0" w:space="0" w:color="auto"/>
                    <w:left w:val="none" w:sz="0" w:space="0" w:color="auto"/>
                    <w:bottom w:val="none" w:sz="0" w:space="0" w:color="auto"/>
                    <w:right w:val="none" w:sz="0" w:space="0" w:color="auto"/>
                  </w:divBdr>
                  <w:divsChild>
                    <w:div w:id="586156354">
                      <w:marLeft w:val="0"/>
                      <w:marRight w:val="0"/>
                      <w:marTop w:val="0"/>
                      <w:marBottom w:val="0"/>
                      <w:divBdr>
                        <w:top w:val="none" w:sz="0" w:space="0" w:color="auto"/>
                        <w:left w:val="none" w:sz="0" w:space="0" w:color="auto"/>
                        <w:bottom w:val="none" w:sz="0" w:space="0" w:color="auto"/>
                        <w:right w:val="none" w:sz="0" w:space="0" w:color="auto"/>
                      </w:divBdr>
                      <w:divsChild>
                        <w:div w:id="1947930286">
                          <w:marLeft w:val="0"/>
                          <w:marRight w:val="0"/>
                          <w:marTop w:val="0"/>
                          <w:marBottom w:val="0"/>
                          <w:divBdr>
                            <w:top w:val="none" w:sz="0" w:space="0" w:color="auto"/>
                            <w:left w:val="none" w:sz="0" w:space="0" w:color="auto"/>
                            <w:bottom w:val="none" w:sz="0" w:space="0" w:color="auto"/>
                            <w:right w:val="none" w:sz="0" w:space="0" w:color="auto"/>
                          </w:divBdr>
                          <w:divsChild>
                            <w:div w:id="1018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39383">
                      <w:marLeft w:val="0"/>
                      <w:marRight w:val="0"/>
                      <w:marTop w:val="0"/>
                      <w:marBottom w:val="0"/>
                      <w:divBdr>
                        <w:top w:val="none" w:sz="0" w:space="0" w:color="auto"/>
                        <w:left w:val="none" w:sz="0" w:space="0" w:color="auto"/>
                        <w:bottom w:val="none" w:sz="0" w:space="0" w:color="auto"/>
                        <w:right w:val="none" w:sz="0" w:space="0" w:color="auto"/>
                      </w:divBdr>
                      <w:divsChild>
                        <w:div w:id="2025282724">
                          <w:marLeft w:val="0"/>
                          <w:marRight w:val="0"/>
                          <w:marTop w:val="0"/>
                          <w:marBottom w:val="0"/>
                          <w:divBdr>
                            <w:top w:val="none" w:sz="0" w:space="0" w:color="auto"/>
                            <w:left w:val="none" w:sz="0" w:space="0" w:color="auto"/>
                            <w:bottom w:val="none" w:sz="0" w:space="0" w:color="auto"/>
                            <w:right w:val="none" w:sz="0" w:space="0" w:color="auto"/>
                          </w:divBdr>
                          <w:divsChild>
                            <w:div w:id="11692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1517">
                      <w:marLeft w:val="0"/>
                      <w:marRight w:val="0"/>
                      <w:marTop w:val="0"/>
                      <w:marBottom w:val="0"/>
                      <w:divBdr>
                        <w:top w:val="none" w:sz="0" w:space="0" w:color="auto"/>
                        <w:left w:val="none" w:sz="0" w:space="0" w:color="auto"/>
                        <w:bottom w:val="none" w:sz="0" w:space="0" w:color="auto"/>
                        <w:right w:val="none" w:sz="0" w:space="0" w:color="auto"/>
                      </w:divBdr>
                      <w:divsChild>
                        <w:div w:id="1445005471">
                          <w:marLeft w:val="0"/>
                          <w:marRight w:val="0"/>
                          <w:marTop w:val="0"/>
                          <w:marBottom w:val="0"/>
                          <w:divBdr>
                            <w:top w:val="none" w:sz="0" w:space="0" w:color="auto"/>
                            <w:left w:val="none" w:sz="0" w:space="0" w:color="auto"/>
                            <w:bottom w:val="none" w:sz="0" w:space="0" w:color="auto"/>
                            <w:right w:val="none" w:sz="0" w:space="0" w:color="auto"/>
                          </w:divBdr>
                          <w:divsChild>
                            <w:div w:id="7055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498027">
          <w:marLeft w:val="0"/>
          <w:marRight w:val="0"/>
          <w:marTop w:val="0"/>
          <w:marBottom w:val="0"/>
          <w:divBdr>
            <w:top w:val="none" w:sz="0" w:space="0" w:color="auto"/>
            <w:left w:val="none" w:sz="0" w:space="0" w:color="auto"/>
            <w:bottom w:val="none" w:sz="0" w:space="0" w:color="auto"/>
            <w:right w:val="none" w:sz="0" w:space="0" w:color="auto"/>
          </w:divBdr>
          <w:divsChild>
            <w:div w:id="1541548525">
              <w:marLeft w:val="0"/>
              <w:marRight w:val="0"/>
              <w:marTop w:val="0"/>
              <w:marBottom w:val="0"/>
              <w:divBdr>
                <w:top w:val="none" w:sz="0" w:space="0" w:color="auto"/>
                <w:left w:val="none" w:sz="0" w:space="0" w:color="auto"/>
                <w:bottom w:val="none" w:sz="0" w:space="0" w:color="auto"/>
                <w:right w:val="none" w:sz="0" w:space="0" w:color="auto"/>
              </w:divBdr>
              <w:divsChild>
                <w:div w:id="97221616">
                  <w:marLeft w:val="0"/>
                  <w:marRight w:val="0"/>
                  <w:marTop w:val="0"/>
                  <w:marBottom w:val="0"/>
                  <w:divBdr>
                    <w:top w:val="none" w:sz="0" w:space="0" w:color="auto"/>
                    <w:left w:val="none" w:sz="0" w:space="0" w:color="auto"/>
                    <w:bottom w:val="none" w:sz="0" w:space="0" w:color="auto"/>
                    <w:right w:val="none" w:sz="0" w:space="0" w:color="auto"/>
                  </w:divBdr>
                  <w:divsChild>
                    <w:div w:id="147871524">
                      <w:marLeft w:val="0"/>
                      <w:marRight w:val="0"/>
                      <w:marTop w:val="0"/>
                      <w:marBottom w:val="0"/>
                      <w:divBdr>
                        <w:top w:val="none" w:sz="0" w:space="0" w:color="auto"/>
                        <w:left w:val="none" w:sz="0" w:space="0" w:color="auto"/>
                        <w:bottom w:val="none" w:sz="0" w:space="0" w:color="auto"/>
                        <w:right w:val="none" w:sz="0" w:space="0" w:color="auto"/>
                      </w:divBdr>
                      <w:divsChild>
                        <w:div w:id="856427414">
                          <w:marLeft w:val="0"/>
                          <w:marRight w:val="0"/>
                          <w:marTop w:val="0"/>
                          <w:marBottom w:val="0"/>
                          <w:divBdr>
                            <w:top w:val="none" w:sz="0" w:space="0" w:color="auto"/>
                            <w:left w:val="none" w:sz="0" w:space="0" w:color="auto"/>
                            <w:bottom w:val="none" w:sz="0" w:space="0" w:color="auto"/>
                            <w:right w:val="none" w:sz="0" w:space="0" w:color="auto"/>
                          </w:divBdr>
                          <w:divsChild>
                            <w:div w:id="9743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5412">
                      <w:marLeft w:val="0"/>
                      <w:marRight w:val="0"/>
                      <w:marTop w:val="0"/>
                      <w:marBottom w:val="0"/>
                      <w:divBdr>
                        <w:top w:val="none" w:sz="0" w:space="0" w:color="auto"/>
                        <w:left w:val="none" w:sz="0" w:space="0" w:color="auto"/>
                        <w:bottom w:val="none" w:sz="0" w:space="0" w:color="auto"/>
                        <w:right w:val="none" w:sz="0" w:space="0" w:color="auto"/>
                      </w:divBdr>
                      <w:divsChild>
                        <w:div w:id="477261494">
                          <w:marLeft w:val="0"/>
                          <w:marRight w:val="0"/>
                          <w:marTop w:val="0"/>
                          <w:marBottom w:val="0"/>
                          <w:divBdr>
                            <w:top w:val="none" w:sz="0" w:space="0" w:color="auto"/>
                            <w:left w:val="none" w:sz="0" w:space="0" w:color="auto"/>
                            <w:bottom w:val="none" w:sz="0" w:space="0" w:color="auto"/>
                            <w:right w:val="none" w:sz="0" w:space="0" w:color="auto"/>
                          </w:divBdr>
                          <w:divsChild>
                            <w:div w:id="7469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2844">
                      <w:marLeft w:val="0"/>
                      <w:marRight w:val="0"/>
                      <w:marTop w:val="0"/>
                      <w:marBottom w:val="0"/>
                      <w:divBdr>
                        <w:top w:val="none" w:sz="0" w:space="0" w:color="auto"/>
                        <w:left w:val="none" w:sz="0" w:space="0" w:color="auto"/>
                        <w:bottom w:val="none" w:sz="0" w:space="0" w:color="auto"/>
                        <w:right w:val="none" w:sz="0" w:space="0" w:color="auto"/>
                      </w:divBdr>
                      <w:divsChild>
                        <w:div w:id="1870946630">
                          <w:marLeft w:val="0"/>
                          <w:marRight w:val="0"/>
                          <w:marTop w:val="0"/>
                          <w:marBottom w:val="0"/>
                          <w:divBdr>
                            <w:top w:val="none" w:sz="0" w:space="0" w:color="auto"/>
                            <w:left w:val="none" w:sz="0" w:space="0" w:color="auto"/>
                            <w:bottom w:val="none" w:sz="0" w:space="0" w:color="auto"/>
                            <w:right w:val="none" w:sz="0" w:space="0" w:color="auto"/>
                          </w:divBdr>
                          <w:divsChild>
                            <w:div w:id="13183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58893">
          <w:marLeft w:val="0"/>
          <w:marRight w:val="0"/>
          <w:marTop w:val="0"/>
          <w:marBottom w:val="0"/>
          <w:divBdr>
            <w:top w:val="none" w:sz="0" w:space="0" w:color="auto"/>
            <w:left w:val="none" w:sz="0" w:space="0" w:color="auto"/>
            <w:bottom w:val="none" w:sz="0" w:space="0" w:color="auto"/>
            <w:right w:val="none" w:sz="0" w:space="0" w:color="auto"/>
          </w:divBdr>
          <w:divsChild>
            <w:div w:id="946615950">
              <w:marLeft w:val="0"/>
              <w:marRight w:val="0"/>
              <w:marTop w:val="0"/>
              <w:marBottom w:val="0"/>
              <w:divBdr>
                <w:top w:val="none" w:sz="0" w:space="0" w:color="auto"/>
                <w:left w:val="none" w:sz="0" w:space="0" w:color="auto"/>
                <w:bottom w:val="none" w:sz="0" w:space="0" w:color="auto"/>
                <w:right w:val="none" w:sz="0" w:space="0" w:color="auto"/>
              </w:divBdr>
              <w:divsChild>
                <w:div w:id="2099785926">
                  <w:marLeft w:val="0"/>
                  <w:marRight w:val="0"/>
                  <w:marTop w:val="0"/>
                  <w:marBottom w:val="0"/>
                  <w:divBdr>
                    <w:top w:val="none" w:sz="0" w:space="0" w:color="auto"/>
                    <w:left w:val="none" w:sz="0" w:space="0" w:color="auto"/>
                    <w:bottom w:val="none" w:sz="0" w:space="0" w:color="auto"/>
                    <w:right w:val="none" w:sz="0" w:space="0" w:color="auto"/>
                  </w:divBdr>
                  <w:divsChild>
                    <w:div w:id="364644185">
                      <w:marLeft w:val="0"/>
                      <w:marRight w:val="0"/>
                      <w:marTop w:val="0"/>
                      <w:marBottom w:val="0"/>
                      <w:divBdr>
                        <w:top w:val="none" w:sz="0" w:space="0" w:color="auto"/>
                        <w:left w:val="none" w:sz="0" w:space="0" w:color="auto"/>
                        <w:bottom w:val="none" w:sz="0" w:space="0" w:color="auto"/>
                        <w:right w:val="none" w:sz="0" w:space="0" w:color="auto"/>
                      </w:divBdr>
                      <w:divsChild>
                        <w:div w:id="2053573496">
                          <w:marLeft w:val="0"/>
                          <w:marRight w:val="0"/>
                          <w:marTop w:val="0"/>
                          <w:marBottom w:val="0"/>
                          <w:divBdr>
                            <w:top w:val="none" w:sz="0" w:space="0" w:color="auto"/>
                            <w:left w:val="none" w:sz="0" w:space="0" w:color="auto"/>
                            <w:bottom w:val="none" w:sz="0" w:space="0" w:color="auto"/>
                            <w:right w:val="none" w:sz="0" w:space="0" w:color="auto"/>
                          </w:divBdr>
                          <w:divsChild>
                            <w:div w:id="5681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8275">
                      <w:marLeft w:val="0"/>
                      <w:marRight w:val="0"/>
                      <w:marTop w:val="0"/>
                      <w:marBottom w:val="0"/>
                      <w:divBdr>
                        <w:top w:val="none" w:sz="0" w:space="0" w:color="auto"/>
                        <w:left w:val="none" w:sz="0" w:space="0" w:color="auto"/>
                        <w:bottom w:val="none" w:sz="0" w:space="0" w:color="auto"/>
                        <w:right w:val="none" w:sz="0" w:space="0" w:color="auto"/>
                      </w:divBdr>
                      <w:divsChild>
                        <w:div w:id="1401832436">
                          <w:marLeft w:val="0"/>
                          <w:marRight w:val="0"/>
                          <w:marTop w:val="0"/>
                          <w:marBottom w:val="0"/>
                          <w:divBdr>
                            <w:top w:val="none" w:sz="0" w:space="0" w:color="auto"/>
                            <w:left w:val="none" w:sz="0" w:space="0" w:color="auto"/>
                            <w:bottom w:val="none" w:sz="0" w:space="0" w:color="auto"/>
                            <w:right w:val="none" w:sz="0" w:space="0" w:color="auto"/>
                          </w:divBdr>
                          <w:divsChild>
                            <w:div w:id="20741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49892">
          <w:marLeft w:val="0"/>
          <w:marRight w:val="0"/>
          <w:marTop w:val="0"/>
          <w:marBottom w:val="0"/>
          <w:divBdr>
            <w:top w:val="none" w:sz="0" w:space="0" w:color="auto"/>
            <w:left w:val="none" w:sz="0" w:space="0" w:color="auto"/>
            <w:bottom w:val="none" w:sz="0" w:space="0" w:color="auto"/>
            <w:right w:val="none" w:sz="0" w:space="0" w:color="auto"/>
          </w:divBdr>
          <w:divsChild>
            <w:div w:id="380523566">
              <w:marLeft w:val="0"/>
              <w:marRight w:val="0"/>
              <w:marTop w:val="0"/>
              <w:marBottom w:val="0"/>
              <w:divBdr>
                <w:top w:val="none" w:sz="0" w:space="0" w:color="auto"/>
                <w:left w:val="none" w:sz="0" w:space="0" w:color="auto"/>
                <w:bottom w:val="none" w:sz="0" w:space="0" w:color="auto"/>
                <w:right w:val="none" w:sz="0" w:space="0" w:color="auto"/>
              </w:divBdr>
              <w:divsChild>
                <w:div w:id="748775492">
                  <w:marLeft w:val="0"/>
                  <w:marRight w:val="0"/>
                  <w:marTop w:val="0"/>
                  <w:marBottom w:val="0"/>
                  <w:divBdr>
                    <w:top w:val="none" w:sz="0" w:space="0" w:color="auto"/>
                    <w:left w:val="none" w:sz="0" w:space="0" w:color="auto"/>
                    <w:bottom w:val="none" w:sz="0" w:space="0" w:color="auto"/>
                    <w:right w:val="none" w:sz="0" w:space="0" w:color="auto"/>
                  </w:divBdr>
                  <w:divsChild>
                    <w:div w:id="1134834926">
                      <w:marLeft w:val="0"/>
                      <w:marRight w:val="0"/>
                      <w:marTop w:val="0"/>
                      <w:marBottom w:val="0"/>
                      <w:divBdr>
                        <w:top w:val="none" w:sz="0" w:space="0" w:color="auto"/>
                        <w:left w:val="none" w:sz="0" w:space="0" w:color="auto"/>
                        <w:bottom w:val="none" w:sz="0" w:space="0" w:color="auto"/>
                        <w:right w:val="none" w:sz="0" w:space="0" w:color="auto"/>
                      </w:divBdr>
                      <w:divsChild>
                        <w:div w:id="1707096490">
                          <w:marLeft w:val="0"/>
                          <w:marRight w:val="0"/>
                          <w:marTop w:val="0"/>
                          <w:marBottom w:val="0"/>
                          <w:divBdr>
                            <w:top w:val="none" w:sz="0" w:space="0" w:color="auto"/>
                            <w:left w:val="none" w:sz="0" w:space="0" w:color="auto"/>
                            <w:bottom w:val="none" w:sz="0" w:space="0" w:color="auto"/>
                            <w:right w:val="none" w:sz="0" w:space="0" w:color="auto"/>
                          </w:divBdr>
                          <w:divsChild>
                            <w:div w:id="606275577">
                              <w:marLeft w:val="0"/>
                              <w:marRight w:val="0"/>
                              <w:marTop w:val="0"/>
                              <w:marBottom w:val="0"/>
                              <w:divBdr>
                                <w:top w:val="none" w:sz="0" w:space="0" w:color="auto"/>
                                <w:left w:val="none" w:sz="0" w:space="0" w:color="auto"/>
                                <w:bottom w:val="none" w:sz="0" w:space="0" w:color="auto"/>
                                <w:right w:val="none" w:sz="0" w:space="0" w:color="auto"/>
                              </w:divBdr>
                            </w:div>
                          </w:divsChild>
                        </w:div>
                        <w:div w:id="18048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18289">
      <w:bodyDiv w:val="1"/>
      <w:marLeft w:val="0"/>
      <w:marRight w:val="0"/>
      <w:marTop w:val="0"/>
      <w:marBottom w:val="0"/>
      <w:divBdr>
        <w:top w:val="none" w:sz="0" w:space="0" w:color="auto"/>
        <w:left w:val="none" w:sz="0" w:space="0" w:color="auto"/>
        <w:bottom w:val="none" w:sz="0" w:space="0" w:color="auto"/>
        <w:right w:val="none" w:sz="0" w:space="0" w:color="auto"/>
      </w:divBdr>
    </w:div>
    <w:div w:id="306127468">
      <w:bodyDiv w:val="1"/>
      <w:marLeft w:val="0"/>
      <w:marRight w:val="0"/>
      <w:marTop w:val="0"/>
      <w:marBottom w:val="0"/>
      <w:divBdr>
        <w:top w:val="none" w:sz="0" w:space="0" w:color="auto"/>
        <w:left w:val="none" w:sz="0" w:space="0" w:color="auto"/>
        <w:bottom w:val="none" w:sz="0" w:space="0" w:color="auto"/>
        <w:right w:val="none" w:sz="0" w:space="0" w:color="auto"/>
      </w:divBdr>
    </w:div>
    <w:div w:id="328220291">
      <w:bodyDiv w:val="1"/>
      <w:marLeft w:val="0"/>
      <w:marRight w:val="0"/>
      <w:marTop w:val="0"/>
      <w:marBottom w:val="0"/>
      <w:divBdr>
        <w:top w:val="none" w:sz="0" w:space="0" w:color="auto"/>
        <w:left w:val="none" w:sz="0" w:space="0" w:color="auto"/>
        <w:bottom w:val="none" w:sz="0" w:space="0" w:color="auto"/>
        <w:right w:val="none" w:sz="0" w:space="0" w:color="auto"/>
      </w:divBdr>
    </w:div>
    <w:div w:id="344139879">
      <w:bodyDiv w:val="1"/>
      <w:marLeft w:val="0"/>
      <w:marRight w:val="0"/>
      <w:marTop w:val="0"/>
      <w:marBottom w:val="0"/>
      <w:divBdr>
        <w:top w:val="none" w:sz="0" w:space="0" w:color="auto"/>
        <w:left w:val="none" w:sz="0" w:space="0" w:color="auto"/>
        <w:bottom w:val="none" w:sz="0" w:space="0" w:color="auto"/>
        <w:right w:val="none" w:sz="0" w:space="0" w:color="auto"/>
      </w:divBdr>
    </w:div>
    <w:div w:id="413207148">
      <w:bodyDiv w:val="1"/>
      <w:marLeft w:val="0"/>
      <w:marRight w:val="0"/>
      <w:marTop w:val="0"/>
      <w:marBottom w:val="0"/>
      <w:divBdr>
        <w:top w:val="none" w:sz="0" w:space="0" w:color="auto"/>
        <w:left w:val="none" w:sz="0" w:space="0" w:color="auto"/>
        <w:bottom w:val="none" w:sz="0" w:space="0" w:color="auto"/>
        <w:right w:val="none" w:sz="0" w:space="0" w:color="auto"/>
      </w:divBdr>
    </w:div>
    <w:div w:id="551304757">
      <w:bodyDiv w:val="1"/>
      <w:marLeft w:val="0"/>
      <w:marRight w:val="0"/>
      <w:marTop w:val="0"/>
      <w:marBottom w:val="0"/>
      <w:divBdr>
        <w:top w:val="none" w:sz="0" w:space="0" w:color="auto"/>
        <w:left w:val="none" w:sz="0" w:space="0" w:color="auto"/>
        <w:bottom w:val="none" w:sz="0" w:space="0" w:color="auto"/>
        <w:right w:val="none" w:sz="0" w:space="0" w:color="auto"/>
      </w:divBdr>
    </w:div>
    <w:div w:id="602807124">
      <w:bodyDiv w:val="1"/>
      <w:marLeft w:val="0"/>
      <w:marRight w:val="0"/>
      <w:marTop w:val="0"/>
      <w:marBottom w:val="0"/>
      <w:divBdr>
        <w:top w:val="none" w:sz="0" w:space="0" w:color="auto"/>
        <w:left w:val="none" w:sz="0" w:space="0" w:color="auto"/>
        <w:bottom w:val="none" w:sz="0" w:space="0" w:color="auto"/>
        <w:right w:val="none" w:sz="0" w:space="0" w:color="auto"/>
      </w:divBdr>
    </w:div>
    <w:div w:id="609748333">
      <w:bodyDiv w:val="1"/>
      <w:marLeft w:val="0"/>
      <w:marRight w:val="0"/>
      <w:marTop w:val="0"/>
      <w:marBottom w:val="0"/>
      <w:divBdr>
        <w:top w:val="none" w:sz="0" w:space="0" w:color="auto"/>
        <w:left w:val="none" w:sz="0" w:space="0" w:color="auto"/>
        <w:bottom w:val="none" w:sz="0" w:space="0" w:color="auto"/>
        <w:right w:val="none" w:sz="0" w:space="0" w:color="auto"/>
      </w:divBdr>
    </w:div>
    <w:div w:id="652955455">
      <w:bodyDiv w:val="1"/>
      <w:marLeft w:val="0"/>
      <w:marRight w:val="0"/>
      <w:marTop w:val="0"/>
      <w:marBottom w:val="0"/>
      <w:divBdr>
        <w:top w:val="none" w:sz="0" w:space="0" w:color="auto"/>
        <w:left w:val="none" w:sz="0" w:space="0" w:color="auto"/>
        <w:bottom w:val="none" w:sz="0" w:space="0" w:color="auto"/>
        <w:right w:val="none" w:sz="0" w:space="0" w:color="auto"/>
      </w:divBdr>
    </w:div>
    <w:div w:id="673191871">
      <w:bodyDiv w:val="1"/>
      <w:marLeft w:val="0"/>
      <w:marRight w:val="0"/>
      <w:marTop w:val="0"/>
      <w:marBottom w:val="0"/>
      <w:divBdr>
        <w:top w:val="none" w:sz="0" w:space="0" w:color="auto"/>
        <w:left w:val="none" w:sz="0" w:space="0" w:color="auto"/>
        <w:bottom w:val="none" w:sz="0" w:space="0" w:color="auto"/>
        <w:right w:val="none" w:sz="0" w:space="0" w:color="auto"/>
      </w:divBdr>
    </w:div>
    <w:div w:id="705569001">
      <w:bodyDiv w:val="1"/>
      <w:marLeft w:val="0"/>
      <w:marRight w:val="0"/>
      <w:marTop w:val="0"/>
      <w:marBottom w:val="0"/>
      <w:divBdr>
        <w:top w:val="none" w:sz="0" w:space="0" w:color="auto"/>
        <w:left w:val="none" w:sz="0" w:space="0" w:color="auto"/>
        <w:bottom w:val="none" w:sz="0" w:space="0" w:color="auto"/>
        <w:right w:val="none" w:sz="0" w:space="0" w:color="auto"/>
      </w:divBdr>
    </w:div>
    <w:div w:id="722556414">
      <w:bodyDiv w:val="1"/>
      <w:marLeft w:val="0"/>
      <w:marRight w:val="0"/>
      <w:marTop w:val="0"/>
      <w:marBottom w:val="0"/>
      <w:divBdr>
        <w:top w:val="none" w:sz="0" w:space="0" w:color="auto"/>
        <w:left w:val="none" w:sz="0" w:space="0" w:color="auto"/>
        <w:bottom w:val="none" w:sz="0" w:space="0" w:color="auto"/>
        <w:right w:val="none" w:sz="0" w:space="0" w:color="auto"/>
      </w:divBdr>
    </w:div>
    <w:div w:id="724107824">
      <w:bodyDiv w:val="1"/>
      <w:marLeft w:val="0"/>
      <w:marRight w:val="0"/>
      <w:marTop w:val="0"/>
      <w:marBottom w:val="0"/>
      <w:divBdr>
        <w:top w:val="none" w:sz="0" w:space="0" w:color="auto"/>
        <w:left w:val="none" w:sz="0" w:space="0" w:color="auto"/>
        <w:bottom w:val="none" w:sz="0" w:space="0" w:color="auto"/>
        <w:right w:val="none" w:sz="0" w:space="0" w:color="auto"/>
      </w:divBdr>
    </w:div>
    <w:div w:id="728261797">
      <w:bodyDiv w:val="1"/>
      <w:marLeft w:val="0"/>
      <w:marRight w:val="0"/>
      <w:marTop w:val="0"/>
      <w:marBottom w:val="0"/>
      <w:divBdr>
        <w:top w:val="none" w:sz="0" w:space="0" w:color="auto"/>
        <w:left w:val="none" w:sz="0" w:space="0" w:color="auto"/>
        <w:bottom w:val="none" w:sz="0" w:space="0" w:color="auto"/>
        <w:right w:val="none" w:sz="0" w:space="0" w:color="auto"/>
      </w:divBdr>
    </w:div>
    <w:div w:id="745031647">
      <w:bodyDiv w:val="1"/>
      <w:marLeft w:val="0"/>
      <w:marRight w:val="0"/>
      <w:marTop w:val="0"/>
      <w:marBottom w:val="0"/>
      <w:divBdr>
        <w:top w:val="none" w:sz="0" w:space="0" w:color="auto"/>
        <w:left w:val="none" w:sz="0" w:space="0" w:color="auto"/>
        <w:bottom w:val="none" w:sz="0" w:space="0" w:color="auto"/>
        <w:right w:val="none" w:sz="0" w:space="0" w:color="auto"/>
      </w:divBdr>
    </w:div>
    <w:div w:id="772287153">
      <w:bodyDiv w:val="1"/>
      <w:marLeft w:val="0"/>
      <w:marRight w:val="0"/>
      <w:marTop w:val="0"/>
      <w:marBottom w:val="0"/>
      <w:divBdr>
        <w:top w:val="none" w:sz="0" w:space="0" w:color="auto"/>
        <w:left w:val="none" w:sz="0" w:space="0" w:color="auto"/>
        <w:bottom w:val="none" w:sz="0" w:space="0" w:color="auto"/>
        <w:right w:val="none" w:sz="0" w:space="0" w:color="auto"/>
      </w:divBdr>
    </w:div>
    <w:div w:id="793985524">
      <w:bodyDiv w:val="1"/>
      <w:marLeft w:val="0"/>
      <w:marRight w:val="0"/>
      <w:marTop w:val="0"/>
      <w:marBottom w:val="0"/>
      <w:divBdr>
        <w:top w:val="none" w:sz="0" w:space="0" w:color="auto"/>
        <w:left w:val="none" w:sz="0" w:space="0" w:color="auto"/>
        <w:bottom w:val="none" w:sz="0" w:space="0" w:color="auto"/>
        <w:right w:val="none" w:sz="0" w:space="0" w:color="auto"/>
      </w:divBdr>
    </w:div>
    <w:div w:id="841162522">
      <w:bodyDiv w:val="1"/>
      <w:marLeft w:val="0"/>
      <w:marRight w:val="0"/>
      <w:marTop w:val="0"/>
      <w:marBottom w:val="0"/>
      <w:divBdr>
        <w:top w:val="none" w:sz="0" w:space="0" w:color="auto"/>
        <w:left w:val="none" w:sz="0" w:space="0" w:color="auto"/>
        <w:bottom w:val="none" w:sz="0" w:space="0" w:color="auto"/>
        <w:right w:val="none" w:sz="0" w:space="0" w:color="auto"/>
      </w:divBdr>
    </w:div>
    <w:div w:id="891961589">
      <w:bodyDiv w:val="1"/>
      <w:marLeft w:val="0"/>
      <w:marRight w:val="0"/>
      <w:marTop w:val="0"/>
      <w:marBottom w:val="0"/>
      <w:divBdr>
        <w:top w:val="none" w:sz="0" w:space="0" w:color="auto"/>
        <w:left w:val="none" w:sz="0" w:space="0" w:color="auto"/>
        <w:bottom w:val="none" w:sz="0" w:space="0" w:color="auto"/>
        <w:right w:val="none" w:sz="0" w:space="0" w:color="auto"/>
      </w:divBdr>
    </w:div>
    <w:div w:id="922033266">
      <w:bodyDiv w:val="1"/>
      <w:marLeft w:val="0"/>
      <w:marRight w:val="0"/>
      <w:marTop w:val="0"/>
      <w:marBottom w:val="0"/>
      <w:divBdr>
        <w:top w:val="none" w:sz="0" w:space="0" w:color="auto"/>
        <w:left w:val="none" w:sz="0" w:space="0" w:color="auto"/>
        <w:bottom w:val="none" w:sz="0" w:space="0" w:color="auto"/>
        <w:right w:val="none" w:sz="0" w:space="0" w:color="auto"/>
      </w:divBdr>
    </w:div>
    <w:div w:id="942961043">
      <w:bodyDiv w:val="1"/>
      <w:marLeft w:val="0"/>
      <w:marRight w:val="0"/>
      <w:marTop w:val="0"/>
      <w:marBottom w:val="0"/>
      <w:divBdr>
        <w:top w:val="none" w:sz="0" w:space="0" w:color="auto"/>
        <w:left w:val="none" w:sz="0" w:space="0" w:color="auto"/>
        <w:bottom w:val="none" w:sz="0" w:space="0" w:color="auto"/>
        <w:right w:val="none" w:sz="0" w:space="0" w:color="auto"/>
      </w:divBdr>
    </w:div>
    <w:div w:id="1014504135">
      <w:bodyDiv w:val="1"/>
      <w:marLeft w:val="0"/>
      <w:marRight w:val="0"/>
      <w:marTop w:val="0"/>
      <w:marBottom w:val="0"/>
      <w:divBdr>
        <w:top w:val="none" w:sz="0" w:space="0" w:color="auto"/>
        <w:left w:val="none" w:sz="0" w:space="0" w:color="auto"/>
        <w:bottom w:val="none" w:sz="0" w:space="0" w:color="auto"/>
        <w:right w:val="none" w:sz="0" w:space="0" w:color="auto"/>
      </w:divBdr>
    </w:div>
    <w:div w:id="1018891431">
      <w:bodyDiv w:val="1"/>
      <w:marLeft w:val="0"/>
      <w:marRight w:val="0"/>
      <w:marTop w:val="0"/>
      <w:marBottom w:val="0"/>
      <w:divBdr>
        <w:top w:val="none" w:sz="0" w:space="0" w:color="auto"/>
        <w:left w:val="none" w:sz="0" w:space="0" w:color="auto"/>
        <w:bottom w:val="none" w:sz="0" w:space="0" w:color="auto"/>
        <w:right w:val="none" w:sz="0" w:space="0" w:color="auto"/>
      </w:divBdr>
    </w:div>
    <w:div w:id="1030951517">
      <w:bodyDiv w:val="1"/>
      <w:marLeft w:val="0"/>
      <w:marRight w:val="0"/>
      <w:marTop w:val="0"/>
      <w:marBottom w:val="0"/>
      <w:divBdr>
        <w:top w:val="none" w:sz="0" w:space="0" w:color="auto"/>
        <w:left w:val="none" w:sz="0" w:space="0" w:color="auto"/>
        <w:bottom w:val="none" w:sz="0" w:space="0" w:color="auto"/>
        <w:right w:val="none" w:sz="0" w:space="0" w:color="auto"/>
      </w:divBdr>
    </w:div>
    <w:div w:id="1036076747">
      <w:bodyDiv w:val="1"/>
      <w:marLeft w:val="0"/>
      <w:marRight w:val="0"/>
      <w:marTop w:val="0"/>
      <w:marBottom w:val="0"/>
      <w:divBdr>
        <w:top w:val="none" w:sz="0" w:space="0" w:color="auto"/>
        <w:left w:val="none" w:sz="0" w:space="0" w:color="auto"/>
        <w:bottom w:val="none" w:sz="0" w:space="0" w:color="auto"/>
        <w:right w:val="none" w:sz="0" w:space="0" w:color="auto"/>
      </w:divBdr>
    </w:div>
    <w:div w:id="1044402202">
      <w:bodyDiv w:val="1"/>
      <w:marLeft w:val="0"/>
      <w:marRight w:val="0"/>
      <w:marTop w:val="0"/>
      <w:marBottom w:val="0"/>
      <w:divBdr>
        <w:top w:val="none" w:sz="0" w:space="0" w:color="auto"/>
        <w:left w:val="none" w:sz="0" w:space="0" w:color="auto"/>
        <w:bottom w:val="none" w:sz="0" w:space="0" w:color="auto"/>
        <w:right w:val="none" w:sz="0" w:space="0" w:color="auto"/>
      </w:divBdr>
    </w:div>
    <w:div w:id="1050496822">
      <w:bodyDiv w:val="1"/>
      <w:marLeft w:val="0"/>
      <w:marRight w:val="0"/>
      <w:marTop w:val="0"/>
      <w:marBottom w:val="0"/>
      <w:divBdr>
        <w:top w:val="none" w:sz="0" w:space="0" w:color="auto"/>
        <w:left w:val="none" w:sz="0" w:space="0" w:color="auto"/>
        <w:bottom w:val="none" w:sz="0" w:space="0" w:color="auto"/>
        <w:right w:val="none" w:sz="0" w:space="0" w:color="auto"/>
      </w:divBdr>
    </w:div>
    <w:div w:id="1113207202">
      <w:bodyDiv w:val="1"/>
      <w:marLeft w:val="0"/>
      <w:marRight w:val="0"/>
      <w:marTop w:val="0"/>
      <w:marBottom w:val="0"/>
      <w:divBdr>
        <w:top w:val="none" w:sz="0" w:space="0" w:color="auto"/>
        <w:left w:val="none" w:sz="0" w:space="0" w:color="auto"/>
        <w:bottom w:val="none" w:sz="0" w:space="0" w:color="auto"/>
        <w:right w:val="none" w:sz="0" w:space="0" w:color="auto"/>
      </w:divBdr>
    </w:div>
    <w:div w:id="1161116602">
      <w:bodyDiv w:val="1"/>
      <w:marLeft w:val="0"/>
      <w:marRight w:val="0"/>
      <w:marTop w:val="0"/>
      <w:marBottom w:val="0"/>
      <w:divBdr>
        <w:top w:val="none" w:sz="0" w:space="0" w:color="auto"/>
        <w:left w:val="none" w:sz="0" w:space="0" w:color="auto"/>
        <w:bottom w:val="none" w:sz="0" w:space="0" w:color="auto"/>
        <w:right w:val="none" w:sz="0" w:space="0" w:color="auto"/>
      </w:divBdr>
    </w:div>
    <w:div w:id="1225291921">
      <w:bodyDiv w:val="1"/>
      <w:marLeft w:val="0"/>
      <w:marRight w:val="0"/>
      <w:marTop w:val="0"/>
      <w:marBottom w:val="0"/>
      <w:divBdr>
        <w:top w:val="none" w:sz="0" w:space="0" w:color="auto"/>
        <w:left w:val="none" w:sz="0" w:space="0" w:color="auto"/>
        <w:bottom w:val="none" w:sz="0" w:space="0" w:color="auto"/>
        <w:right w:val="none" w:sz="0" w:space="0" w:color="auto"/>
      </w:divBdr>
    </w:div>
    <w:div w:id="1238517281">
      <w:bodyDiv w:val="1"/>
      <w:marLeft w:val="0"/>
      <w:marRight w:val="0"/>
      <w:marTop w:val="0"/>
      <w:marBottom w:val="0"/>
      <w:divBdr>
        <w:top w:val="none" w:sz="0" w:space="0" w:color="auto"/>
        <w:left w:val="none" w:sz="0" w:space="0" w:color="auto"/>
        <w:bottom w:val="none" w:sz="0" w:space="0" w:color="auto"/>
        <w:right w:val="none" w:sz="0" w:space="0" w:color="auto"/>
      </w:divBdr>
    </w:div>
    <w:div w:id="1279490097">
      <w:bodyDiv w:val="1"/>
      <w:marLeft w:val="0"/>
      <w:marRight w:val="0"/>
      <w:marTop w:val="0"/>
      <w:marBottom w:val="0"/>
      <w:divBdr>
        <w:top w:val="none" w:sz="0" w:space="0" w:color="auto"/>
        <w:left w:val="none" w:sz="0" w:space="0" w:color="auto"/>
        <w:bottom w:val="none" w:sz="0" w:space="0" w:color="auto"/>
        <w:right w:val="none" w:sz="0" w:space="0" w:color="auto"/>
      </w:divBdr>
    </w:div>
    <w:div w:id="1322586917">
      <w:bodyDiv w:val="1"/>
      <w:marLeft w:val="0"/>
      <w:marRight w:val="0"/>
      <w:marTop w:val="0"/>
      <w:marBottom w:val="0"/>
      <w:divBdr>
        <w:top w:val="none" w:sz="0" w:space="0" w:color="auto"/>
        <w:left w:val="none" w:sz="0" w:space="0" w:color="auto"/>
        <w:bottom w:val="none" w:sz="0" w:space="0" w:color="auto"/>
        <w:right w:val="none" w:sz="0" w:space="0" w:color="auto"/>
      </w:divBdr>
    </w:div>
    <w:div w:id="1322806390">
      <w:bodyDiv w:val="1"/>
      <w:marLeft w:val="0"/>
      <w:marRight w:val="0"/>
      <w:marTop w:val="0"/>
      <w:marBottom w:val="0"/>
      <w:divBdr>
        <w:top w:val="none" w:sz="0" w:space="0" w:color="auto"/>
        <w:left w:val="none" w:sz="0" w:space="0" w:color="auto"/>
        <w:bottom w:val="none" w:sz="0" w:space="0" w:color="auto"/>
        <w:right w:val="none" w:sz="0" w:space="0" w:color="auto"/>
      </w:divBdr>
    </w:div>
    <w:div w:id="1352413163">
      <w:bodyDiv w:val="1"/>
      <w:marLeft w:val="0"/>
      <w:marRight w:val="0"/>
      <w:marTop w:val="0"/>
      <w:marBottom w:val="0"/>
      <w:divBdr>
        <w:top w:val="none" w:sz="0" w:space="0" w:color="auto"/>
        <w:left w:val="none" w:sz="0" w:space="0" w:color="auto"/>
        <w:bottom w:val="none" w:sz="0" w:space="0" w:color="auto"/>
        <w:right w:val="none" w:sz="0" w:space="0" w:color="auto"/>
      </w:divBdr>
      <w:divsChild>
        <w:div w:id="1593930442">
          <w:marLeft w:val="0"/>
          <w:marRight w:val="0"/>
          <w:marTop w:val="90"/>
          <w:marBottom w:val="0"/>
          <w:divBdr>
            <w:top w:val="none" w:sz="0" w:space="0" w:color="auto"/>
            <w:left w:val="none" w:sz="0" w:space="0" w:color="auto"/>
            <w:bottom w:val="none" w:sz="0" w:space="0" w:color="auto"/>
            <w:right w:val="none" w:sz="0" w:space="0" w:color="auto"/>
          </w:divBdr>
          <w:divsChild>
            <w:div w:id="1666320487">
              <w:marLeft w:val="0"/>
              <w:marRight w:val="0"/>
              <w:marTop w:val="0"/>
              <w:marBottom w:val="405"/>
              <w:divBdr>
                <w:top w:val="none" w:sz="0" w:space="0" w:color="auto"/>
                <w:left w:val="none" w:sz="0" w:space="0" w:color="auto"/>
                <w:bottom w:val="none" w:sz="0" w:space="0" w:color="auto"/>
                <w:right w:val="none" w:sz="0" w:space="0" w:color="auto"/>
              </w:divBdr>
              <w:divsChild>
                <w:div w:id="1232621202">
                  <w:marLeft w:val="0"/>
                  <w:marRight w:val="0"/>
                  <w:marTop w:val="0"/>
                  <w:marBottom w:val="0"/>
                  <w:divBdr>
                    <w:top w:val="none" w:sz="0" w:space="0" w:color="auto"/>
                    <w:left w:val="none" w:sz="0" w:space="0" w:color="auto"/>
                    <w:bottom w:val="none" w:sz="0" w:space="0" w:color="auto"/>
                    <w:right w:val="none" w:sz="0" w:space="0" w:color="auto"/>
                  </w:divBdr>
                  <w:divsChild>
                    <w:div w:id="1611282935">
                      <w:marLeft w:val="0"/>
                      <w:marRight w:val="0"/>
                      <w:marTop w:val="0"/>
                      <w:marBottom w:val="0"/>
                      <w:divBdr>
                        <w:top w:val="none" w:sz="0" w:space="0" w:color="auto"/>
                        <w:left w:val="none" w:sz="0" w:space="0" w:color="auto"/>
                        <w:bottom w:val="none" w:sz="0" w:space="0" w:color="auto"/>
                        <w:right w:val="none" w:sz="0" w:space="0" w:color="auto"/>
                      </w:divBdr>
                      <w:divsChild>
                        <w:div w:id="7387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60662">
      <w:bodyDiv w:val="1"/>
      <w:marLeft w:val="0"/>
      <w:marRight w:val="0"/>
      <w:marTop w:val="0"/>
      <w:marBottom w:val="0"/>
      <w:divBdr>
        <w:top w:val="none" w:sz="0" w:space="0" w:color="auto"/>
        <w:left w:val="none" w:sz="0" w:space="0" w:color="auto"/>
        <w:bottom w:val="none" w:sz="0" w:space="0" w:color="auto"/>
        <w:right w:val="none" w:sz="0" w:space="0" w:color="auto"/>
      </w:divBdr>
    </w:div>
    <w:div w:id="1433937957">
      <w:bodyDiv w:val="1"/>
      <w:marLeft w:val="0"/>
      <w:marRight w:val="0"/>
      <w:marTop w:val="0"/>
      <w:marBottom w:val="0"/>
      <w:divBdr>
        <w:top w:val="none" w:sz="0" w:space="0" w:color="auto"/>
        <w:left w:val="none" w:sz="0" w:space="0" w:color="auto"/>
        <w:bottom w:val="none" w:sz="0" w:space="0" w:color="auto"/>
        <w:right w:val="none" w:sz="0" w:space="0" w:color="auto"/>
      </w:divBdr>
    </w:div>
    <w:div w:id="1463839585">
      <w:bodyDiv w:val="1"/>
      <w:marLeft w:val="0"/>
      <w:marRight w:val="0"/>
      <w:marTop w:val="0"/>
      <w:marBottom w:val="0"/>
      <w:divBdr>
        <w:top w:val="none" w:sz="0" w:space="0" w:color="auto"/>
        <w:left w:val="none" w:sz="0" w:space="0" w:color="auto"/>
        <w:bottom w:val="none" w:sz="0" w:space="0" w:color="auto"/>
        <w:right w:val="none" w:sz="0" w:space="0" w:color="auto"/>
      </w:divBdr>
    </w:div>
    <w:div w:id="1467161897">
      <w:bodyDiv w:val="1"/>
      <w:marLeft w:val="0"/>
      <w:marRight w:val="0"/>
      <w:marTop w:val="0"/>
      <w:marBottom w:val="0"/>
      <w:divBdr>
        <w:top w:val="none" w:sz="0" w:space="0" w:color="auto"/>
        <w:left w:val="none" w:sz="0" w:space="0" w:color="auto"/>
        <w:bottom w:val="none" w:sz="0" w:space="0" w:color="auto"/>
        <w:right w:val="none" w:sz="0" w:space="0" w:color="auto"/>
      </w:divBdr>
    </w:div>
    <w:div w:id="1476489256">
      <w:bodyDiv w:val="1"/>
      <w:marLeft w:val="0"/>
      <w:marRight w:val="0"/>
      <w:marTop w:val="0"/>
      <w:marBottom w:val="0"/>
      <w:divBdr>
        <w:top w:val="none" w:sz="0" w:space="0" w:color="auto"/>
        <w:left w:val="none" w:sz="0" w:space="0" w:color="auto"/>
        <w:bottom w:val="none" w:sz="0" w:space="0" w:color="auto"/>
        <w:right w:val="none" w:sz="0" w:space="0" w:color="auto"/>
      </w:divBdr>
      <w:divsChild>
        <w:div w:id="1885949363">
          <w:marLeft w:val="0"/>
          <w:marRight w:val="0"/>
          <w:marTop w:val="0"/>
          <w:marBottom w:val="0"/>
          <w:divBdr>
            <w:top w:val="none" w:sz="0" w:space="0" w:color="auto"/>
            <w:left w:val="none" w:sz="0" w:space="0" w:color="auto"/>
            <w:bottom w:val="none" w:sz="0" w:space="0" w:color="auto"/>
            <w:right w:val="none" w:sz="0" w:space="0" w:color="auto"/>
          </w:divBdr>
          <w:divsChild>
            <w:div w:id="284699109">
              <w:marLeft w:val="0"/>
              <w:marRight w:val="0"/>
              <w:marTop w:val="0"/>
              <w:marBottom w:val="0"/>
              <w:divBdr>
                <w:top w:val="none" w:sz="0" w:space="0" w:color="auto"/>
                <w:left w:val="none" w:sz="0" w:space="0" w:color="auto"/>
                <w:bottom w:val="none" w:sz="0" w:space="0" w:color="auto"/>
                <w:right w:val="none" w:sz="0" w:space="0" w:color="auto"/>
              </w:divBdr>
            </w:div>
            <w:div w:id="787890344">
              <w:marLeft w:val="0"/>
              <w:marRight w:val="0"/>
              <w:marTop w:val="0"/>
              <w:marBottom w:val="0"/>
              <w:divBdr>
                <w:top w:val="none" w:sz="0" w:space="0" w:color="auto"/>
                <w:left w:val="none" w:sz="0" w:space="0" w:color="auto"/>
                <w:bottom w:val="none" w:sz="0" w:space="0" w:color="auto"/>
                <w:right w:val="none" w:sz="0" w:space="0" w:color="auto"/>
              </w:divBdr>
            </w:div>
            <w:div w:id="875773422">
              <w:marLeft w:val="0"/>
              <w:marRight w:val="0"/>
              <w:marTop w:val="0"/>
              <w:marBottom w:val="0"/>
              <w:divBdr>
                <w:top w:val="none" w:sz="0" w:space="0" w:color="auto"/>
                <w:left w:val="none" w:sz="0" w:space="0" w:color="auto"/>
                <w:bottom w:val="none" w:sz="0" w:space="0" w:color="auto"/>
                <w:right w:val="none" w:sz="0" w:space="0" w:color="auto"/>
              </w:divBdr>
            </w:div>
            <w:div w:id="1282833912">
              <w:marLeft w:val="0"/>
              <w:marRight w:val="0"/>
              <w:marTop w:val="0"/>
              <w:marBottom w:val="0"/>
              <w:divBdr>
                <w:top w:val="none" w:sz="0" w:space="0" w:color="auto"/>
                <w:left w:val="none" w:sz="0" w:space="0" w:color="auto"/>
                <w:bottom w:val="none" w:sz="0" w:space="0" w:color="auto"/>
                <w:right w:val="none" w:sz="0" w:space="0" w:color="auto"/>
              </w:divBdr>
            </w:div>
            <w:div w:id="15609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611">
      <w:bodyDiv w:val="1"/>
      <w:marLeft w:val="0"/>
      <w:marRight w:val="0"/>
      <w:marTop w:val="0"/>
      <w:marBottom w:val="0"/>
      <w:divBdr>
        <w:top w:val="none" w:sz="0" w:space="0" w:color="auto"/>
        <w:left w:val="none" w:sz="0" w:space="0" w:color="auto"/>
        <w:bottom w:val="none" w:sz="0" w:space="0" w:color="auto"/>
        <w:right w:val="none" w:sz="0" w:space="0" w:color="auto"/>
      </w:divBdr>
    </w:div>
    <w:div w:id="1554538313">
      <w:bodyDiv w:val="1"/>
      <w:marLeft w:val="0"/>
      <w:marRight w:val="0"/>
      <w:marTop w:val="0"/>
      <w:marBottom w:val="0"/>
      <w:divBdr>
        <w:top w:val="none" w:sz="0" w:space="0" w:color="auto"/>
        <w:left w:val="none" w:sz="0" w:space="0" w:color="auto"/>
        <w:bottom w:val="none" w:sz="0" w:space="0" w:color="auto"/>
        <w:right w:val="none" w:sz="0" w:space="0" w:color="auto"/>
      </w:divBdr>
    </w:div>
    <w:div w:id="1562252764">
      <w:bodyDiv w:val="1"/>
      <w:marLeft w:val="0"/>
      <w:marRight w:val="0"/>
      <w:marTop w:val="0"/>
      <w:marBottom w:val="0"/>
      <w:divBdr>
        <w:top w:val="none" w:sz="0" w:space="0" w:color="auto"/>
        <w:left w:val="none" w:sz="0" w:space="0" w:color="auto"/>
        <w:bottom w:val="none" w:sz="0" w:space="0" w:color="auto"/>
        <w:right w:val="none" w:sz="0" w:space="0" w:color="auto"/>
      </w:divBdr>
    </w:div>
    <w:div w:id="1574047955">
      <w:bodyDiv w:val="1"/>
      <w:marLeft w:val="0"/>
      <w:marRight w:val="0"/>
      <w:marTop w:val="0"/>
      <w:marBottom w:val="0"/>
      <w:divBdr>
        <w:top w:val="none" w:sz="0" w:space="0" w:color="auto"/>
        <w:left w:val="none" w:sz="0" w:space="0" w:color="auto"/>
        <w:bottom w:val="none" w:sz="0" w:space="0" w:color="auto"/>
        <w:right w:val="none" w:sz="0" w:space="0" w:color="auto"/>
      </w:divBdr>
    </w:div>
    <w:div w:id="1623725792">
      <w:bodyDiv w:val="1"/>
      <w:marLeft w:val="0"/>
      <w:marRight w:val="0"/>
      <w:marTop w:val="0"/>
      <w:marBottom w:val="0"/>
      <w:divBdr>
        <w:top w:val="none" w:sz="0" w:space="0" w:color="auto"/>
        <w:left w:val="none" w:sz="0" w:space="0" w:color="auto"/>
        <w:bottom w:val="none" w:sz="0" w:space="0" w:color="auto"/>
        <w:right w:val="none" w:sz="0" w:space="0" w:color="auto"/>
      </w:divBdr>
    </w:div>
    <w:div w:id="1657803199">
      <w:bodyDiv w:val="1"/>
      <w:marLeft w:val="0"/>
      <w:marRight w:val="0"/>
      <w:marTop w:val="0"/>
      <w:marBottom w:val="0"/>
      <w:divBdr>
        <w:top w:val="none" w:sz="0" w:space="0" w:color="auto"/>
        <w:left w:val="none" w:sz="0" w:space="0" w:color="auto"/>
        <w:bottom w:val="none" w:sz="0" w:space="0" w:color="auto"/>
        <w:right w:val="none" w:sz="0" w:space="0" w:color="auto"/>
      </w:divBdr>
    </w:div>
    <w:div w:id="1693724813">
      <w:bodyDiv w:val="1"/>
      <w:marLeft w:val="0"/>
      <w:marRight w:val="0"/>
      <w:marTop w:val="0"/>
      <w:marBottom w:val="0"/>
      <w:divBdr>
        <w:top w:val="none" w:sz="0" w:space="0" w:color="auto"/>
        <w:left w:val="none" w:sz="0" w:space="0" w:color="auto"/>
        <w:bottom w:val="none" w:sz="0" w:space="0" w:color="auto"/>
        <w:right w:val="none" w:sz="0" w:space="0" w:color="auto"/>
      </w:divBdr>
    </w:div>
    <w:div w:id="1695305134">
      <w:bodyDiv w:val="1"/>
      <w:marLeft w:val="0"/>
      <w:marRight w:val="0"/>
      <w:marTop w:val="0"/>
      <w:marBottom w:val="0"/>
      <w:divBdr>
        <w:top w:val="none" w:sz="0" w:space="0" w:color="auto"/>
        <w:left w:val="none" w:sz="0" w:space="0" w:color="auto"/>
        <w:bottom w:val="none" w:sz="0" w:space="0" w:color="auto"/>
        <w:right w:val="none" w:sz="0" w:space="0" w:color="auto"/>
      </w:divBdr>
    </w:div>
    <w:div w:id="1707094959">
      <w:bodyDiv w:val="1"/>
      <w:marLeft w:val="0"/>
      <w:marRight w:val="0"/>
      <w:marTop w:val="0"/>
      <w:marBottom w:val="0"/>
      <w:divBdr>
        <w:top w:val="none" w:sz="0" w:space="0" w:color="auto"/>
        <w:left w:val="none" w:sz="0" w:space="0" w:color="auto"/>
        <w:bottom w:val="none" w:sz="0" w:space="0" w:color="auto"/>
        <w:right w:val="none" w:sz="0" w:space="0" w:color="auto"/>
      </w:divBdr>
    </w:div>
    <w:div w:id="1731031307">
      <w:bodyDiv w:val="1"/>
      <w:marLeft w:val="0"/>
      <w:marRight w:val="0"/>
      <w:marTop w:val="0"/>
      <w:marBottom w:val="0"/>
      <w:divBdr>
        <w:top w:val="none" w:sz="0" w:space="0" w:color="auto"/>
        <w:left w:val="none" w:sz="0" w:space="0" w:color="auto"/>
        <w:bottom w:val="none" w:sz="0" w:space="0" w:color="auto"/>
        <w:right w:val="none" w:sz="0" w:space="0" w:color="auto"/>
      </w:divBdr>
    </w:div>
    <w:div w:id="1756782834">
      <w:bodyDiv w:val="1"/>
      <w:marLeft w:val="0"/>
      <w:marRight w:val="0"/>
      <w:marTop w:val="0"/>
      <w:marBottom w:val="0"/>
      <w:divBdr>
        <w:top w:val="none" w:sz="0" w:space="0" w:color="auto"/>
        <w:left w:val="none" w:sz="0" w:space="0" w:color="auto"/>
        <w:bottom w:val="none" w:sz="0" w:space="0" w:color="auto"/>
        <w:right w:val="none" w:sz="0" w:space="0" w:color="auto"/>
      </w:divBdr>
    </w:div>
    <w:div w:id="1803813808">
      <w:bodyDiv w:val="1"/>
      <w:marLeft w:val="0"/>
      <w:marRight w:val="0"/>
      <w:marTop w:val="0"/>
      <w:marBottom w:val="0"/>
      <w:divBdr>
        <w:top w:val="none" w:sz="0" w:space="0" w:color="auto"/>
        <w:left w:val="none" w:sz="0" w:space="0" w:color="auto"/>
        <w:bottom w:val="none" w:sz="0" w:space="0" w:color="auto"/>
        <w:right w:val="none" w:sz="0" w:space="0" w:color="auto"/>
      </w:divBdr>
    </w:div>
    <w:div w:id="1869563176">
      <w:bodyDiv w:val="1"/>
      <w:marLeft w:val="0"/>
      <w:marRight w:val="0"/>
      <w:marTop w:val="0"/>
      <w:marBottom w:val="0"/>
      <w:divBdr>
        <w:top w:val="none" w:sz="0" w:space="0" w:color="auto"/>
        <w:left w:val="none" w:sz="0" w:space="0" w:color="auto"/>
        <w:bottom w:val="none" w:sz="0" w:space="0" w:color="auto"/>
        <w:right w:val="none" w:sz="0" w:space="0" w:color="auto"/>
      </w:divBdr>
    </w:div>
    <w:div w:id="1880437958">
      <w:bodyDiv w:val="1"/>
      <w:marLeft w:val="0"/>
      <w:marRight w:val="0"/>
      <w:marTop w:val="0"/>
      <w:marBottom w:val="0"/>
      <w:divBdr>
        <w:top w:val="none" w:sz="0" w:space="0" w:color="auto"/>
        <w:left w:val="none" w:sz="0" w:space="0" w:color="auto"/>
        <w:bottom w:val="none" w:sz="0" w:space="0" w:color="auto"/>
        <w:right w:val="none" w:sz="0" w:space="0" w:color="auto"/>
      </w:divBdr>
    </w:div>
    <w:div w:id="1894192639">
      <w:bodyDiv w:val="1"/>
      <w:marLeft w:val="0"/>
      <w:marRight w:val="0"/>
      <w:marTop w:val="0"/>
      <w:marBottom w:val="0"/>
      <w:divBdr>
        <w:top w:val="none" w:sz="0" w:space="0" w:color="auto"/>
        <w:left w:val="none" w:sz="0" w:space="0" w:color="auto"/>
        <w:bottom w:val="none" w:sz="0" w:space="0" w:color="auto"/>
        <w:right w:val="none" w:sz="0" w:space="0" w:color="auto"/>
      </w:divBdr>
    </w:div>
    <w:div w:id="1928690435">
      <w:bodyDiv w:val="1"/>
      <w:marLeft w:val="0"/>
      <w:marRight w:val="0"/>
      <w:marTop w:val="0"/>
      <w:marBottom w:val="0"/>
      <w:divBdr>
        <w:top w:val="none" w:sz="0" w:space="0" w:color="auto"/>
        <w:left w:val="none" w:sz="0" w:space="0" w:color="auto"/>
        <w:bottom w:val="none" w:sz="0" w:space="0" w:color="auto"/>
        <w:right w:val="none" w:sz="0" w:space="0" w:color="auto"/>
      </w:divBdr>
    </w:div>
    <w:div w:id="1954943746">
      <w:bodyDiv w:val="1"/>
      <w:marLeft w:val="0"/>
      <w:marRight w:val="0"/>
      <w:marTop w:val="0"/>
      <w:marBottom w:val="0"/>
      <w:divBdr>
        <w:top w:val="none" w:sz="0" w:space="0" w:color="auto"/>
        <w:left w:val="none" w:sz="0" w:space="0" w:color="auto"/>
        <w:bottom w:val="none" w:sz="0" w:space="0" w:color="auto"/>
        <w:right w:val="none" w:sz="0" w:space="0" w:color="auto"/>
      </w:divBdr>
    </w:div>
    <w:div w:id="1978954767">
      <w:bodyDiv w:val="1"/>
      <w:marLeft w:val="0"/>
      <w:marRight w:val="0"/>
      <w:marTop w:val="0"/>
      <w:marBottom w:val="0"/>
      <w:divBdr>
        <w:top w:val="none" w:sz="0" w:space="0" w:color="auto"/>
        <w:left w:val="none" w:sz="0" w:space="0" w:color="auto"/>
        <w:bottom w:val="none" w:sz="0" w:space="0" w:color="auto"/>
        <w:right w:val="none" w:sz="0" w:space="0" w:color="auto"/>
      </w:divBdr>
    </w:div>
    <w:div w:id="2020890425">
      <w:bodyDiv w:val="1"/>
      <w:marLeft w:val="0"/>
      <w:marRight w:val="0"/>
      <w:marTop w:val="0"/>
      <w:marBottom w:val="0"/>
      <w:divBdr>
        <w:top w:val="none" w:sz="0" w:space="0" w:color="auto"/>
        <w:left w:val="none" w:sz="0" w:space="0" w:color="auto"/>
        <w:bottom w:val="none" w:sz="0" w:space="0" w:color="auto"/>
        <w:right w:val="none" w:sz="0" w:space="0" w:color="auto"/>
      </w:divBdr>
    </w:div>
    <w:div w:id="2083287158">
      <w:bodyDiv w:val="1"/>
      <w:marLeft w:val="0"/>
      <w:marRight w:val="0"/>
      <w:marTop w:val="0"/>
      <w:marBottom w:val="0"/>
      <w:divBdr>
        <w:top w:val="none" w:sz="0" w:space="0" w:color="auto"/>
        <w:left w:val="none" w:sz="0" w:space="0" w:color="auto"/>
        <w:bottom w:val="none" w:sz="0" w:space="0" w:color="auto"/>
        <w:right w:val="none" w:sz="0" w:space="0" w:color="auto"/>
      </w:divBdr>
    </w:div>
    <w:div w:id="2122915461">
      <w:bodyDiv w:val="1"/>
      <w:marLeft w:val="0"/>
      <w:marRight w:val="0"/>
      <w:marTop w:val="0"/>
      <w:marBottom w:val="0"/>
      <w:divBdr>
        <w:top w:val="none" w:sz="0" w:space="0" w:color="auto"/>
        <w:left w:val="none" w:sz="0" w:space="0" w:color="auto"/>
        <w:bottom w:val="none" w:sz="0" w:space="0" w:color="auto"/>
        <w:right w:val="none" w:sz="0" w:space="0" w:color="auto"/>
      </w:divBdr>
    </w:div>
    <w:div w:id="21455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99714-B4C8-4BA3-A7E8-CCC925FF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8248</Words>
  <Characters>47014</Characters>
  <Application>Microsoft Office Word</Application>
  <DocSecurity>0</DocSecurity>
  <Lines>391</Lines>
  <Paragraphs>110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RePack by SPecialiST</Company>
  <LinksUpToDate>false</LinksUpToDate>
  <CharactersWithSpaces>55152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Reaboi Alexandrina</cp:lastModifiedBy>
  <cp:revision>5</cp:revision>
  <cp:lastPrinted>2020-05-06T07:01:00Z</cp:lastPrinted>
  <dcterms:created xsi:type="dcterms:W3CDTF">2020-07-20T11:10:00Z</dcterms:created>
  <dcterms:modified xsi:type="dcterms:W3CDTF">2020-07-20T14:14:00Z</dcterms:modified>
</cp:coreProperties>
</file>