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1F603" w14:textId="77777777" w:rsidR="001E2FDB" w:rsidRPr="00DC6F8B" w:rsidRDefault="001E2FDB" w:rsidP="001E2FDB">
      <w:pPr>
        <w:autoSpaceDE w:val="0"/>
        <w:autoSpaceDN w:val="0"/>
        <w:adjustRightInd w:val="0"/>
        <w:spacing w:after="0" w:line="240" w:lineRule="auto"/>
        <w:rPr>
          <w:rFonts w:ascii="Arial" w:hAnsi="Arial" w:cs="Arial"/>
          <w:noProof/>
          <w:color w:val="000000"/>
          <w:sz w:val="28"/>
          <w:szCs w:val="24"/>
          <w:lang w:val="en-US"/>
        </w:rPr>
      </w:pPr>
    </w:p>
    <w:p w14:paraId="5837A289" w14:textId="77777777" w:rsidR="001E2FDB" w:rsidRPr="00DC6F8B" w:rsidRDefault="001E2FDB" w:rsidP="001E2FDB">
      <w:pPr>
        <w:pStyle w:val="GestaltungKons"/>
        <w:tabs>
          <w:tab w:val="clear" w:pos="9025"/>
          <w:tab w:val="right" w:pos="9072"/>
        </w:tabs>
        <w:spacing w:after="120" w:line="240" w:lineRule="auto"/>
        <w:ind w:right="0"/>
        <w:jc w:val="center"/>
        <w:rPr>
          <w:rFonts w:ascii="Arial" w:hAnsi="Arial" w:cs="Arial"/>
          <w:i/>
          <w:sz w:val="30"/>
          <w:szCs w:val="28"/>
          <w:lang w:val="en-US"/>
        </w:rPr>
      </w:pPr>
      <w:r w:rsidRPr="00DC6F8B">
        <w:rPr>
          <w:rFonts w:ascii="Arial" w:hAnsi="Arial" w:cs="Arial"/>
          <w:b/>
          <w:sz w:val="30"/>
          <w:szCs w:val="28"/>
          <w:lang w:val="en-US"/>
        </w:rPr>
        <w:t>Terms of Reference</w:t>
      </w:r>
    </w:p>
    <w:p w14:paraId="69634C9D" w14:textId="77777777" w:rsidR="001E2FDB" w:rsidRPr="00DC6F8B" w:rsidRDefault="001E2FDB" w:rsidP="001E2FDB">
      <w:pPr>
        <w:autoSpaceDE w:val="0"/>
        <w:autoSpaceDN w:val="0"/>
        <w:adjustRightInd w:val="0"/>
        <w:spacing w:after="0" w:line="240" w:lineRule="auto"/>
        <w:rPr>
          <w:rFonts w:ascii="Arial" w:hAnsi="Arial" w:cs="Arial"/>
          <w:noProof/>
          <w:color w:val="000000"/>
          <w:sz w:val="24"/>
          <w:szCs w:val="24"/>
          <w:lang w:val="en-US"/>
        </w:rPr>
      </w:pPr>
    </w:p>
    <w:p w14:paraId="217F23FD" w14:textId="6BE6289E" w:rsidR="001E2FDB" w:rsidRPr="00DC6F8B" w:rsidRDefault="001E2FDB" w:rsidP="001E2FDB">
      <w:pPr>
        <w:pBdr>
          <w:top w:val="single" w:sz="4" w:space="1" w:color="auto"/>
          <w:bottom w:val="single" w:sz="4" w:space="1" w:color="auto"/>
        </w:pBdr>
        <w:autoSpaceDE w:val="0"/>
        <w:autoSpaceDN w:val="0"/>
        <w:adjustRightInd w:val="0"/>
        <w:spacing w:after="0" w:line="240" w:lineRule="auto"/>
        <w:jc w:val="center"/>
        <w:rPr>
          <w:rFonts w:ascii="Arial" w:eastAsia="Times New Roman" w:hAnsi="Arial" w:cs="Arial"/>
          <w:b/>
          <w:noProof/>
          <w:sz w:val="28"/>
          <w:szCs w:val="28"/>
          <w:lang w:val="en-US" w:eastAsia="de-DE"/>
        </w:rPr>
      </w:pPr>
      <w:r w:rsidRPr="00DC6F8B">
        <w:rPr>
          <w:rFonts w:ascii="Arial" w:hAnsi="Arial" w:cs="Arial"/>
          <w:b/>
          <w:bCs/>
          <w:noProof/>
          <w:sz w:val="28"/>
          <w:szCs w:val="28"/>
          <w:lang w:val="en-US"/>
        </w:rPr>
        <w:t xml:space="preserve">Expert / Company to assess the social accountability </w:t>
      </w:r>
      <w:r w:rsidR="00147A1E">
        <w:rPr>
          <w:rFonts w:ascii="Arial" w:hAnsi="Arial" w:cs="Arial"/>
          <w:b/>
          <w:bCs/>
          <w:noProof/>
          <w:sz w:val="28"/>
          <w:szCs w:val="28"/>
          <w:lang w:val="en-US"/>
        </w:rPr>
        <w:t>in health</w:t>
      </w:r>
    </w:p>
    <w:p w14:paraId="25946B8A" w14:textId="77777777" w:rsidR="001E2FDB" w:rsidRPr="00DC6F8B" w:rsidRDefault="001E2FDB" w:rsidP="001E2FDB">
      <w:pPr>
        <w:autoSpaceDE w:val="0"/>
        <w:autoSpaceDN w:val="0"/>
        <w:adjustRightInd w:val="0"/>
        <w:spacing w:after="0" w:line="240" w:lineRule="auto"/>
        <w:jc w:val="center"/>
        <w:rPr>
          <w:rFonts w:ascii="Arial" w:hAnsi="Arial" w:cs="Arial"/>
          <w:b/>
          <w:noProof/>
          <w:color w:val="000000"/>
          <w:sz w:val="28"/>
          <w:szCs w:val="24"/>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902"/>
      </w:tblGrid>
      <w:tr w:rsidR="001E2FDB" w:rsidRPr="00DC6F8B" w14:paraId="20B60831" w14:textId="77777777" w:rsidTr="000A302D">
        <w:trPr>
          <w:trHeight w:val="401"/>
        </w:trPr>
        <w:tc>
          <w:tcPr>
            <w:tcW w:w="4307" w:type="dxa"/>
            <w:shd w:val="clear" w:color="auto" w:fill="auto"/>
          </w:tcPr>
          <w:p w14:paraId="49EE63AD" w14:textId="77777777" w:rsidR="001E2FDB" w:rsidRPr="00DC6F8B" w:rsidRDefault="001E2FDB" w:rsidP="00DC6F8B">
            <w:pPr>
              <w:tabs>
                <w:tab w:val="left" w:pos="3969"/>
              </w:tabs>
              <w:spacing w:after="0"/>
              <w:rPr>
                <w:rFonts w:ascii="Arial" w:eastAsia="Times New Roman" w:hAnsi="Arial" w:cs="Arial"/>
                <w:b/>
                <w:bCs/>
                <w:noProof/>
                <w:lang w:val="en-US"/>
              </w:rPr>
            </w:pPr>
            <w:r w:rsidRPr="00DC6F8B">
              <w:rPr>
                <w:rFonts w:ascii="Arial" w:eastAsia="Times New Roman" w:hAnsi="Arial" w:cs="Arial"/>
                <w:b/>
                <w:bCs/>
                <w:noProof/>
                <w:lang w:val="en-US"/>
              </w:rPr>
              <w:t>Country</w:t>
            </w:r>
          </w:p>
        </w:tc>
        <w:tc>
          <w:tcPr>
            <w:tcW w:w="4902" w:type="dxa"/>
            <w:shd w:val="clear" w:color="auto" w:fill="auto"/>
          </w:tcPr>
          <w:p w14:paraId="5972B5D1" w14:textId="77777777" w:rsidR="001E2FDB" w:rsidRPr="00DC6F8B" w:rsidRDefault="001E2FDB" w:rsidP="00DC6F8B">
            <w:pPr>
              <w:tabs>
                <w:tab w:val="left" w:pos="3969"/>
              </w:tabs>
              <w:spacing w:after="0"/>
              <w:rPr>
                <w:rFonts w:ascii="Arial" w:eastAsia="Times New Roman" w:hAnsi="Arial" w:cs="Arial"/>
                <w:bCs/>
                <w:noProof/>
                <w:lang w:val="en-US"/>
              </w:rPr>
            </w:pPr>
            <w:r w:rsidRPr="00DC6F8B">
              <w:rPr>
                <w:rFonts w:ascii="Arial" w:eastAsia="Times New Roman" w:hAnsi="Arial" w:cs="Arial"/>
                <w:bCs/>
                <w:noProof/>
                <w:lang w:val="en-US"/>
              </w:rPr>
              <w:t>Republic of Moldova</w:t>
            </w:r>
          </w:p>
        </w:tc>
      </w:tr>
      <w:tr w:rsidR="001E2FDB" w:rsidRPr="007B1D83" w14:paraId="275AA5A5" w14:textId="77777777" w:rsidTr="000A302D">
        <w:trPr>
          <w:trHeight w:val="401"/>
        </w:trPr>
        <w:tc>
          <w:tcPr>
            <w:tcW w:w="4307" w:type="dxa"/>
            <w:shd w:val="clear" w:color="auto" w:fill="auto"/>
          </w:tcPr>
          <w:p w14:paraId="0264FD8C" w14:textId="77777777" w:rsidR="001E2FDB" w:rsidRPr="00DC6F8B" w:rsidRDefault="001E2FDB" w:rsidP="00DC6F8B">
            <w:pPr>
              <w:tabs>
                <w:tab w:val="left" w:pos="3969"/>
              </w:tabs>
              <w:spacing w:after="0"/>
              <w:rPr>
                <w:rFonts w:ascii="Arial" w:eastAsia="Times New Roman" w:hAnsi="Arial" w:cs="Arial"/>
                <w:b/>
                <w:bCs/>
                <w:noProof/>
                <w:lang w:val="en-US"/>
              </w:rPr>
            </w:pPr>
            <w:r w:rsidRPr="00DC6F8B">
              <w:rPr>
                <w:rFonts w:ascii="Arial" w:eastAsia="Times New Roman" w:hAnsi="Arial" w:cs="Arial"/>
                <w:b/>
                <w:bCs/>
                <w:noProof/>
                <w:lang w:val="en-US"/>
              </w:rPr>
              <w:t>Program/Project name:</w:t>
            </w:r>
          </w:p>
        </w:tc>
        <w:tc>
          <w:tcPr>
            <w:tcW w:w="4902" w:type="dxa"/>
            <w:shd w:val="clear" w:color="auto" w:fill="auto"/>
          </w:tcPr>
          <w:p w14:paraId="775F8ABE" w14:textId="77777777" w:rsidR="001E2FDB" w:rsidRPr="00DC6F8B" w:rsidRDefault="001E2FDB" w:rsidP="00DC6F8B">
            <w:pPr>
              <w:tabs>
                <w:tab w:val="left" w:pos="3969"/>
              </w:tabs>
              <w:spacing w:after="0"/>
              <w:rPr>
                <w:rFonts w:ascii="Arial" w:eastAsia="Times New Roman" w:hAnsi="Arial" w:cs="Arial"/>
                <w:bCs/>
                <w:noProof/>
                <w:lang w:val="en-US"/>
              </w:rPr>
            </w:pPr>
            <w:r w:rsidRPr="00DC6F8B">
              <w:rPr>
                <w:rFonts w:ascii="Arial" w:eastAsia="Times New Roman" w:hAnsi="Arial" w:cs="Arial"/>
                <w:bCs/>
                <w:noProof/>
                <w:lang w:val="en-US"/>
              </w:rPr>
              <w:t>Towards health equity through social accountability</w:t>
            </w:r>
          </w:p>
        </w:tc>
      </w:tr>
      <w:tr w:rsidR="001E2FDB" w:rsidRPr="00DC6F8B" w14:paraId="042C863F" w14:textId="77777777" w:rsidTr="000A302D">
        <w:trPr>
          <w:trHeight w:val="401"/>
        </w:trPr>
        <w:tc>
          <w:tcPr>
            <w:tcW w:w="4307" w:type="dxa"/>
            <w:shd w:val="clear" w:color="auto" w:fill="auto"/>
          </w:tcPr>
          <w:p w14:paraId="5B9176D8" w14:textId="77777777" w:rsidR="001E2FDB" w:rsidRPr="00DC6F8B" w:rsidRDefault="001E2FDB" w:rsidP="00DC6F8B">
            <w:pPr>
              <w:tabs>
                <w:tab w:val="left" w:pos="3969"/>
              </w:tabs>
              <w:spacing w:after="0"/>
              <w:rPr>
                <w:rFonts w:ascii="Arial" w:eastAsia="Times New Roman" w:hAnsi="Arial" w:cs="Arial"/>
                <w:b/>
                <w:bCs/>
                <w:noProof/>
                <w:lang w:val="en-US"/>
              </w:rPr>
            </w:pPr>
            <w:r w:rsidRPr="00DC6F8B">
              <w:rPr>
                <w:rFonts w:ascii="Arial" w:eastAsia="Times New Roman" w:hAnsi="Arial" w:cs="Arial"/>
                <w:b/>
                <w:bCs/>
                <w:noProof/>
                <w:lang w:val="en-US"/>
              </w:rPr>
              <w:t xml:space="preserve">Timeframe of mission/consultancy </w:t>
            </w:r>
          </w:p>
        </w:tc>
        <w:tc>
          <w:tcPr>
            <w:tcW w:w="4902" w:type="dxa"/>
            <w:shd w:val="clear" w:color="auto" w:fill="auto"/>
          </w:tcPr>
          <w:p w14:paraId="76891661" w14:textId="7353D5B7" w:rsidR="001E2FDB" w:rsidRPr="00DC6F8B" w:rsidRDefault="0001233E" w:rsidP="00DC6F8B">
            <w:pPr>
              <w:tabs>
                <w:tab w:val="left" w:pos="3969"/>
              </w:tabs>
              <w:spacing w:after="0"/>
              <w:rPr>
                <w:rFonts w:ascii="Arial" w:eastAsia="Times New Roman" w:hAnsi="Arial" w:cs="Arial"/>
                <w:bCs/>
                <w:noProof/>
                <w:lang w:val="en-US"/>
              </w:rPr>
            </w:pPr>
            <w:r>
              <w:rPr>
                <w:rFonts w:ascii="Arial" w:eastAsia="Times New Roman" w:hAnsi="Arial" w:cs="Arial"/>
                <w:bCs/>
                <w:noProof/>
                <w:lang w:val="en-US"/>
              </w:rPr>
              <w:t>February 2020 – June</w:t>
            </w:r>
            <w:r w:rsidR="001E2FDB" w:rsidRPr="00DC6F8B">
              <w:rPr>
                <w:rFonts w:ascii="Arial" w:eastAsia="Times New Roman" w:hAnsi="Arial" w:cs="Arial"/>
                <w:bCs/>
                <w:noProof/>
                <w:lang w:val="en-US"/>
              </w:rPr>
              <w:t xml:space="preserve">2020 </w:t>
            </w:r>
          </w:p>
        </w:tc>
      </w:tr>
    </w:tbl>
    <w:p w14:paraId="3B26CDDE" w14:textId="77777777" w:rsidR="001E2FDB" w:rsidRPr="00DC6F8B" w:rsidRDefault="001E2FDB" w:rsidP="001E2FDB">
      <w:pPr>
        <w:autoSpaceDE w:val="0"/>
        <w:autoSpaceDN w:val="0"/>
        <w:adjustRightInd w:val="0"/>
        <w:spacing w:after="0" w:line="240" w:lineRule="auto"/>
        <w:jc w:val="center"/>
        <w:rPr>
          <w:rFonts w:ascii="Arial" w:hAnsi="Arial" w:cs="Arial"/>
          <w:b/>
          <w:noProof/>
          <w:color w:val="000000"/>
          <w:sz w:val="28"/>
          <w:szCs w:val="24"/>
          <w:lang w:val="en-US"/>
        </w:rPr>
      </w:pPr>
    </w:p>
    <w:p w14:paraId="5AB49337" w14:textId="65F3EC96" w:rsidR="001E2FDB" w:rsidRPr="00DC6F8B" w:rsidRDefault="001E2FDB" w:rsidP="001E2FDB">
      <w:pPr>
        <w:pStyle w:val="1"/>
        <w:numPr>
          <w:ilvl w:val="0"/>
          <w:numId w:val="3"/>
        </w:numPr>
        <w:pBdr>
          <w:bottom w:val="single" w:sz="4" w:space="1" w:color="auto"/>
        </w:pBdr>
        <w:tabs>
          <w:tab w:val="right" w:pos="9071"/>
        </w:tabs>
        <w:spacing w:before="190" w:line="240" w:lineRule="auto"/>
        <w:ind w:left="408" w:right="112"/>
        <w:jc w:val="both"/>
        <w:rPr>
          <w:rFonts w:cs="Arial"/>
          <w:noProof/>
          <w:sz w:val="24"/>
          <w:lang w:val="en-US"/>
        </w:rPr>
      </w:pPr>
      <w:r w:rsidRPr="00DC6F8B">
        <w:rPr>
          <w:rFonts w:cs="Arial"/>
          <w:noProof/>
          <w:sz w:val="24"/>
          <w:lang w:val="en-US"/>
        </w:rPr>
        <w:t>Background information</w:t>
      </w:r>
    </w:p>
    <w:p w14:paraId="4B0C3340" w14:textId="77777777" w:rsidR="001E2FDB" w:rsidRPr="00DC6F8B" w:rsidRDefault="001E2FDB" w:rsidP="00DC6F8B">
      <w:pPr>
        <w:spacing w:before="240" w:line="240" w:lineRule="auto"/>
        <w:jc w:val="both"/>
        <w:rPr>
          <w:rFonts w:ascii="Arial" w:eastAsia="Times New Roman" w:hAnsi="Arial" w:cs="Arial"/>
          <w:bCs/>
          <w:noProof/>
          <w:lang w:val="en-US"/>
        </w:rPr>
      </w:pPr>
      <w:r w:rsidRPr="00DC6F8B">
        <w:rPr>
          <w:rFonts w:ascii="Arial" w:eastAsia="Times New Roman" w:hAnsi="Arial" w:cs="Arial"/>
          <w:bCs/>
          <w:noProof/>
          <w:lang w:val="en-US"/>
        </w:rPr>
        <w:t>Moldova remains the poorest country in Europe. Poverty in Moldova is mainly a rural phenomenon: 84% of the country’s poor live in rural areas. The rural-urban welfare gap is also reflected in access to and quality of public services – water supply, sanitation, waste management, heating – which are inferior for the rural population. In a medium-term perspective, a further deterioration of social conditions in rural areas can be expected due to a continuing brain drain and an overaged workforce.</w:t>
      </w:r>
    </w:p>
    <w:p w14:paraId="2E16FD7C" w14:textId="77777777" w:rsidR="001E2FDB" w:rsidRPr="00DC6F8B" w:rsidRDefault="001E2FDB"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The most excluded groups are individuals living in rural areas, the poor, the elderly and people with disabilities. In rural areas, people struggle with low-quality public services and a lack of decent jobs. Low state pensions and public neglect do render the elderly particularly vulnerable. Negative attitudes and the absence of adapted infrastructure exclude people with disabilities from accessing basic services and prevent them from gaining economic independence. Roma people face the strongest social prejudice among all ethnic minorities. Absolute poverty, illiteracy and unemployment rates are twice as high among Roma compared to the non-Roma population.</w:t>
      </w:r>
    </w:p>
    <w:p w14:paraId="430752B7" w14:textId="77777777" w:rsidR="001E2FDB" w:rsidRPr="00DC6F8B" w:rsidRDefault="001E2FDB"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Economic transition caused great socioeconomic hardship in the country and the health, education and social protection systems in Moldova are still facing many challenges. Although Moldova has succeeded in reversing the population’s deteriorating health status, health indicators continue to lag far behind those of other European countries.</w:t>
      </w:r>
    </w:p>
    <w:p w14:paraId="2ADD9AA6" w14:textId="04ED0DF9" w:rsidR="001E2FDB" w:rsidRPr="00DC6F8B" w:rsidRDefault="001E2FDB"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The Republic of Moldova </w:t>
      </w:r>
      <w:r w:rsidR="0013592B" w:rsidRPr="00DC6F8B">
        <w:rPr>
          <w:rFonts w:ascii="Arial" w:eastAsia="Times New Roman" w:hAnsi="Arial" w:cs="Arial"/>
          <w:bCs/>
          <w:noProof/>
          <w:lang w:val="en-US"/>
        </w:rPr>
        <w:t xml:space="preserve">(MD) </w:t>
      </w:r>
      <w:r w:rsidRPr="00DC6F8B">
        <w:rPr>
          <w:rFonts w:ascii="Arial" w:eastAsia="Times New Roman" w:hAnsi="Arial" w:cs="Arial"/>
          <w:bCs/>
          <w:noProof/>
          <w:lang w:val="en-US"/>
        </w:rPr>
        <w:t xml:space="preserve">meets the basic preconditions to achieve Universal Health Coverage (UHC) by 2031. To move towards UHC, countries need to introduce a publicly regulated and sustainable health insurance system and to progress in three dimensions:(1) Increase services covered by health insurance; (2) extend health insurance to the uncovered population; and (3) reduce fees for the services that the population pays out-of-pocket </w:t>
      </w:r>
      <w:r w:rsidR="00DC6F8B">
        <w:rPr>
          <w:rFonts w:ascii="Arial" w:eastAsia="Times New Roman" w:hAnsi="Arial" w:cs="Arial"/>
          <w:bCs/>
          <w:noProof/>
          <w:lang w:val="en-US"/>
        </w:rPr>
        <w:t>payments</w:t>
      </w:r>
      <w:r w:rsidR="0094451A">
        <w:rPr>
          <w:rFonts w:ascii="Arial" w:eastAsia="Times New Roman" w:hAnsi="Arial" w:cs="Arial"/>
          <w:bCs/>
          <w:noProof/>
          <w:lang w:val="en-US"/>
        </w:rPr>
        <w:t xml:space="preserve"> </w:t>
      </w:r>
      <w:r w:rsidRPr="00DC6F8B">
        <w:rPr>
          <w:rFonts w:ascii="Arial" w:eastAsia="Times New Roman" w:hAnsi="Arial" w:cs="Arial"/>
          <w:bCs/>
          <w:noProof/>
          <w:lang w:val="en-US"/>
        </w:rPr>
        <w:t>(OOPs). However, progress towards UHC is still hampered. Major bottlenecks, among others, concern health equity, transparency and social accountability.</w:t>
      </w:r>
    </w:p>
    <w:p w14:paraId="3A355790" w14:textId="111FB56E" w:rsidR="001E2FDB" w:rsidRPr="00DC6F8B" w:rsidRDefault="001E2FDB"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The overall goal of </w:t>
      </w:r>
      <w:r w:rsidR="0013592B" w:rsidRPr="00DC6F8B">
        <w:rPr>
          <w:rFonts w:ascii="Arial" w:eastAsia="Times New Roman" w:hAnsi="Arial" w:cs="Arial"/>
          <w:bCs/>
          <w:noProof/>
          <w:lang w:val="en-US"/>
        </w:rPr>
        <w:t>Universal Hea</w:t>
      </w:r>
      <w:r w:rsidR="00DA371A">
        <w:rPr>
          <w:rFonts w:ascii="Arial" w:eastAsia="Times New Roman" w:hAnsi="Arial" w:cs="Arial"/>
          <w:bCs/>
          <w:noProof/>
          <w:lang w:val="en-US"/>
        </w:rPr>
        <w:t xml:space="preserve">lth Coverage in Moldova </w:t>
      </w:r>
      <w:r w:rsidRPr="00DC6F8B">
        <w:rPr>
          <w:rFonts w:ascii="Arial" w:eastAsia="Times New Roman" w:hAnsi="Arial" w:cs="Arial"/>
          <w:bCs/>
          <w:noProof/>
          <w:lang w:val="en-US"/>
        </w:rPr>
        <w:t>is that the Moldovan population enjoys quality healthcare with adequate financial protection.</w:t>
      </w:r>
    </w:p>
    <w:p w14:paraId="0F4A42C2" w14:textId="14E9B6B5" w:rsidR="001E2FDB" w:rsidRPr="00DC6F8B" w:rsidRDefault="001E2FDB"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Swiss Red Cross in partnership with CASMED NGO and HOMECARE NGO run the project “Towards health equity through social accountability”, as part of the national programme supporting the implementation of UHC MD. </w:t>
      </w:r>
    </w:p>
    <w:p w14:paraId="2EEFD456" w14:textId="77777777" w:rsidR="001E2FDB" w:rsidRPr="00DC6F8B" w:rsidRDefault="001E2FDB"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The project complements the interventions of the UHC MD on increasing accountability towards patients and the general population through the establishment and/or supporting existing </w:t>
      </w:r>
      <w:r w:rsidR="0013592B" w:rsidRPr="00DC6F8B">
        <w:rPr>
          <w:rFonts w:ascii="Arial" w:eastAsia="Times New Roman" w:hAnsi="Arial" w:cs="Arial"/>
          <w:bCs/>
          <w:noProof/>
          <w:lang w:val="en-US"/>
        </w:rPr>
        <w:t>social accountability (</w:t>
      </w:r>
      <w:r w:rsidRPr="00DC6F8B">
        <w:rPr>
          <w:rFonts w:ascii="Arial" w:eastAsia="Times New Roman" w:hAnsi="Arial" w:cs="Arial"/>
          <w:bCs/>
          <w:noProof/>
          <w:lang w:val="en-US"/>
        </w:rPr>
        <w:t>SAcc</w:t>
      </w:r>
      <w:r w:rsidR="0013592B" w:rsidRPr="00DC6F8B">
        <w:rPr>
          <w:rFonts w:ascii="Arial" w:eastAsia="Times New Roman" w:hAnsi="Arial" w:cs="Arial"/>
          <w:bCs/>
          <w:noProof/>
          <w:lang w:val="en-US"/>
        </w:rPr>
        <w:t>)</w:t>
      </w:r>
      <w:r w:rsidRPr="00DC6F8B">
        <w:rPr>
          <w:rFonts w:ascii="Arial" w:eastAsia="Times New Roman" w:hAnsi="Arial" w:cs="Arial"/>
          <w:bCs/>
          <w:noProof/>
          <w:lang w:val="en-US"/>
        </w:rPr>
        <w:t xml:space="preserve"> mechanisms. These mechanisms at community, local and national level aim at empowering civil society in claiming their right to health by holding different service providers and authorities accountable. This leads to improved transparency in communication and knowledge about resource allocation, health benefits and entitlements, drug prescription patterns, enhanced evidence based decision-making and effective action to meet the needs of all segments of the population and to close the gender gap on health outcomes.</w:t>
      </w:r>
    </w:p>
    <w:p w14:paraId="41B1A223" w14:textId="77777777" w:rsidR="001E2FDB" w:rsidRPr="00DC6F8B" w:rsidRDefault="001E2FDB" w:rsidP="00DC6F8B">
      <w:pPr>
        <w:jc w:val="both"/>
        <w:rPr>
          <w:rFonts w:ascii="Arial" w:eastAsia="Times New Roman" w:hAnsi="Arial" w:cs="Arial"/>
          <w:bCs/>
          <w:noProof/>
          <w:lang w:val="en-US"/>
        </w:rPr>
      </w:pPr>
    </w:p>
    <w:p w14:paraId="56A5E9B6" w14:textId="77777777" w:rsidR="001E2FDB" w:rsidRPr="00DC6F8B" w:rsidRDefault="001E2FDB"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lastRenderedPageBreak/>
        <w:t xml:space="preserve">The project “Towards health equity through social accountability” foresees three outcomes to improve quality, access and health equity in the country. </w:t>
      </w:r>
    </w:p>
    <w:p w14:paraId="4BB00544" w14:textId="3648A371" w:rsidR="001E2FDB" w:rsidRPr="00DC6F8B" w:rsidRDefault="001E2FDB" w:rsidP="00DC6F8B">
      <w:pPr>
        <w:spacing w:line="240" w:lineRule="auto"/>
        <w:jc w:val="both"/>
        <w:rPr>
          <w:rFonts w:ascii="Arial" w:eastAsia="Times New Roman" w:hAnsi="Arial" w:cs="Arial"/>
          <w:bCs/>
          <w:noProof/>
          <w:lang w:val="en-US"/>
        </w:rPr>
      </w:pPr>
      <w:r w:rsidRPr="00DC6F8B">
        <w:rPr>
          <w:rFonts w:ascii="Arial" w:eastAsia="Times New Roman" w:hAnsi="Arial" w:cs="Arial"/>
          <w:b/>
          <w:bCs/>
          <w:noProof/>
          <w:lang w:val="en-US"/>
        </w:rPr>
        <w:t>Outcome 1</w:t>
      </w:r>
      <w:r w:rsidRPr="00DC6F8B">
        <w:rPr>
          <w:rFonts w:ascii="Arial" w:eastAsia="Times New Roman" w:hAnsi="Arial" w:cs="Arial"/>
          <w:bCs/>
          <w:noProof/>
          <w:lang w:val="en-US"/>
        </w:rPr>
        <w:t xml:space="preserve"> focuses on provision of equitable and quality health care at all levels. The project aims to strengthen civil society engagement and establishing SAcc mechanisms to monitor and improve equitable access and quality of care. Engaging civil society, together with patient groups and professional medical </w:t>
      </w:r>
      <w:r w:rsidR="0094451A">
        <w:rPr>
          <w:rFonts w:ascii="Arial" w:eastAsia="Times New Roman" w:hAnsi="Arial" w:cs="Arial"/>
          <w:bCs/>
          <w:noProof/>
          <w:lang w:val="en-US"/>
        </w:rPr>
        <w:t xml:space="preserve">associations, through different </w:t>
      </w:r>
      <w:r w:rsidRPr="00DC6F8B">
        <w:rPr>
          <w:rFonts w:ascii="Arial" w:eastAsia="Times New Roman" w:hAnsi="Arial" w:cs="Arial"/>
          <w:bCs/>
          <w:noProof/>
          <w:lang w:val="en-US"/>
        </w:rPr>
        <w:t xml:space="preserve">SAcc mechanisms is a powerful approach to hold services accountable by providing feedback on consumer perceptions to health providers and authorities. Likewise, the downwards feedback loop from authorities to citizens about the actions taken will motivate and encourage further civil society engagement. </w:t>
      </w:r>
    </w:p>
    <w:p w14:paraId="7D033115" w14:textId="35A7FD04" w:rsidR="001E2FDB" w:rsidRPr="00DC6F8B" w:rsidRDefault="001E2FDB" w:rsidP="00DC6F8B">
      <w:pPr>
        <w:widowControl w:val="0"/>
        <w:autoSpaceDE w:val="0"/>
        <w:autoSpaceDN w:val="0"/>
        <w:spacing w:line="240" w:lineRule="auto"/>
        <w:jc w:val="both"/>
        <w:rPr>
          <w:rFonts w:ascii="Arial" w:eastAsia="Times New Roman" w:hAnsi="Arial" w:cs="Arial"/>
          <w:bCs/>
          <w:noProof/>
          <w:lang w:val="en-US"/>
        </w:rPr>
      </w:pPr>
      <w:r w:rsidRPr="00DC6F8B">
        <w:rPr>
          <w:rFonts w:ascii="Arial" w:eastAsia="Times New Roman" w:hAnsi="Arial" w:cs="Arial"/>
          <w:b/>
          <w:bCs/>
          <w:noProof/>
          <w:lang w:val="en-US"/>
        </w:rPr>
        <w:t>Outcome 2</w:t>
      </w:r>
      <w:r w:rsidRPr="00DC6F8B">
        <w:rPr>
          <w:rFonts w:ascii="Arial" w:eastAsia="Times New Roman" w:hAnsi="Arial" w:cs="Arial"/>
          <w:bCs/>
          <w:noProof/>
          <w:lang w:val="en-US"/>
        </w:rPr>
        <w:t xml:space="preserve"> of the project foresees the strengthening of the N</w:t>
      </w:r>
      <w:r w:rsidR="0094451A">
        <w:rPr>
          <w:rFonts w:ascii="Arial" w:eastAsia="Times New Roman" w:hAnsi="Arial" w:cs="Arial"/>
          <w:bCs/>
          <w:noProof/>
          <w:lang w:val="en-US"/>
        </w:rPr>
        <w:t>ational Health I</w:t>
      </w:r>
      <w:r w:rsidR="0013592B" w:rsidRPr="00DC6F8B">
        <w:rPr>
          <w:rFonts w:ascii="Arial" w:eastAsia="Times New Roman" w:hAnsi="Arial" w:cs="Arial"/>
          <w:bCs/>
          <w:noProof/>
          <w:lang w:val="en-US"/>
        </w:rPr>
        <w:t>nsurance Company (N</w:t>
      </w:r>
      <w:r w:rsidRPr="00DC6F8B">
        <w:rPr>
          <w:rFonts w:ascii="Arial" w:eastAsia="Times New Roman" w:hAnsi="Arial" w:cs="Arial"/>
          <w:bCs/>
          <w:noProof/>
          <w:lang w:val="en-US"/>
        </w:rPr>
        <w:t>HIC</w:t>
      </w:r>
      <w:r w:rsidR="0013592B" w:rsidRPr="00DC6F8B">
        <w:rPr>
          <w:rFonts w:ascii="Arial" w:eastAsia="Times New Roman" w:hAnsi="Arial" w:cs="Arial"/>
          <w:bCs/>
          <w:noProof/>
          <w:lang w:val="en-US"/>
        </w:rPr>
        <w:t>)</w:t>
      </w:r>
      <w:r w:rsidRPr="00DC6F8B">
        <w:rPr>
          <w:rFonts w:ascii="Arial" w:eastAsia="Times New Roman" w:hAnsi="Arial" w:cs="Arial"/>
          <w:bCs/>
          <w:noProof/>
          <w:lang w:val="en-US"/>
        </w:rPr>
        <w:t xml:space="preserve"> to extend coverage and become sustainable. Once accountability mechanisms are functional and have an effect on quality care, the trust in the health system will grow and subscription to the NHIC will increase.</w:t>
      </w:r>
    </w:p>
    <w:p w14:paraId="675085E2" w14:textId="152CDD3B" w:rsidR="001E2FDB" w:rsidRPr="00DC6F8B" w:rsidRDefault="001E2FDB" w:rsidP="00DC6F8B">
      <w:pPr>
        <w:widowControl w:val="0"/>
        <w:autoSpaceDE w:val="0"/>
        <w:autoSpaceDN w:val="0"/>
        <w:spacing w:line="240" w:lineRule="auto"/>
        <w:jc w:val="both"/>
        <w:rPr>
          <w:rFonts w:ascii="Arial" w:eastAsia="Times New Roman" w:hAnsi="Arial" w:cs="Arial"/>
          <w:bCs/>
          <w:noProof/>
          <w:lang w:val="en-US"/>
        </w:rPr>
      </w:pPr>
      <w:r w:rsidRPr="00DC6F8B">
        <w:rPr>
          <w:rFonts w:ascii="Arial" w:eastAsia="Times New Roman" w:hAnsi="Arial" w:cs="Arial"/>
          <w:b/>
          <w:bCs/>
          <w:noProof/>
          <w:lang w:val="en-US"/>
        </w:rPr>
        <w:t>Outcome 3</w:t>
      </w:r>
      <w:r w:rsidRPr="00DC6F8B">
        <w:rPr>
          <w:rFonts w:ascii="Arial" w:eastAsia="Times New Roman" w:hAnsi="Arial" w:cs="Arial"/>
          <w:bCs/>
          <w:noProof/>
          <w:lang w:val="en-US"/>
        </w:rPr>
        <w:t xml:space="preserve"> addresses the protection of Mold</w:t>
      </w:r>
      <w:r w:rsidR="00865F24">
        <w:rPr>
          <w:rFonts w:ascii="Arial" w:eastAsia="Times New Roman" w:hAnsi="Arial" w:cs="Arial"/>
          <w:bCs/>
          <w:noProof/>
          <w:lang w:val="en-US"/>
        </w:rPr>
        <w:t>o</w:t>
      </w:r>
      <w:r w:rsidRPr="00DC6F8B">
        <w:rPr>
          <w:rFonts w:ascii="Arial" w:eastAsia="Times New Roman" w:hAnsi="Arial" w:cs="Arial"/>
          <w:bCs/>
          <w:noProof/>
          <w:lang w:val="en-US"/>
        </w:rPr>
        <w:t xml:space="preserve">van citizens against impoverishment due to out-of-pocket payments (OOPs) in health facilities and extra expenditure for medicines. Social accountability mechanisms will include the monitoring of OOPs (for example through scorecards, or electronic patient feedback on E-Sanatate platform). It is assumed that sensitising patient groups and health care consumers on rational drug prescription and patient rights, as well as educating medical professionals on drug prescription patterns will decrease household expenditure for health and reduce catastrophic spending. </w:t>
      </w:r>
    </w:p>
    <w:p w14:paraId="172D3035" w14:textId="77777777" w:rsidR="001E2FDB" w:rsidRPr="00DC6F8B" w:rsidRDefault="008949D8" w:rsidP="00DC6F8B">
      <w:pPr>
        <w:pStyle w:val="1"/>
        <w:numPr>
          <w:ilvl w:val="0"/>
          <w:numId w:val="3"/>
        </w:numPr>
        <w:pBdr>
          <w:bottom w:val="single" w:sz="4" w:space="1" w:color="auto"/>
        </w:pBdr>
        <w:tabs>
          <w:tab w:val="right" w:pos="9071"/>
        </w:tabs>
        <w:spacing w:after="160" w:line="240" w:lineRule="auto"/>
        <w:rPr>
          <w:rFonts w:cs="Arial"/>
          <w:noProof/>
          <w:sz w:val="24"/>
          <w:lang w:val="en-US"/>
        </w:rPr>
      </w:pPr>
      <w:r w:rsidRPr="00DC6F8B">
        <w:rPr>
          <w:rFonts w:cs="Arial"/>
          <w:noProof/>
          <w:sz w:val="24"/>
          <w:lang w:val="en-US"/>
        </w:rPr>
        <w:t xml:space="preserve">Purpose of the assignment </w:t>
      </w:r>
    </w:p>
    <w:p w14:paraId="60BA3DCD" w14:textId="0DDB0BC1" w:rsidR="00913BC4" w:rsidRPr="00DC6F8B" w:rsidRDefault="003412C6" w:rsidP="00DC6F8B">
      <w:pPr>
        <w:suppressAutoHyphens/>
        <w:autoSpaceDN w:val="0"/>
        <w:spacing w:line="240" w:lineRule="auto"/>
        <w:jc w:val="both"/>
        <w:textAlignment w:val="baseline"/>
        <w:rPr>
          <w:rFonts w:ascii="Arial" w:eastAsia="Times New Roman" w:hAnsi="Arial" w:cs="Arial"/>
          <w:bCs/>
          <w:noProof/>
          <w:lang w:val="en-US"/>
        </w:rPr>
      </w:pPr>
      <w:r w:rsidRPr="00DC6F8B">
        <w:rPr>
          <w:rFonts w:ascii="Arial" w:eastAsia="Times New Roman" w:hAnsi="Arial" w:cs="Arial"/>
          <w:bCs/>
          <w:noProof/>
          <w:lang w:val="en-US"/>
        </w:rPr>
        <w:t xml:space="preserve">Under Outcome 1, CASMED NGO intends to conduct a baseline assessment </w:t>
      </w:r>
      <w:r w:rsidR="00E322CF" w:rsidRPr="00DC6F8B">
        <w:rPr>
          <w:rFonts w:ascii="Arial" w:eastAsia="Times New Roman" w:hAnsi="Arial" w:cs="Arial"/>
          <w:bCs/>
          <w:noProof/>
          <w:lang w:val="en-US"/>
        </w:rPr>
        <w:t xml:space="preserve">of the </w:t>
      </w:r>
      <w:r w:rsidR="008B5BE0">
        <w:rPr>
          <w:rFonts w:ascii="Arial" w:eastAsia="Times New Roman" w:hAnsi="Arial" w:cs="Arial"/>
          <w:bCs/>
          <w:noProof/>
          <w:lang w:val="en-US"/>
        </w:rPr>
        <w:t>S</w:t>
      </w:r>
      <w:r w:rsidR="008949D8" w:rsidRPr="00DC6F8B">
        <w:rPr>
          <w:rFonts w:ascii="Arial" w:eastAsia="Times New Roman" w:hAnsi="Arial" w:cs="Arial"/>
          <w:bCs/>
          <w:noProof/>
          <w:lang w:val="en-US"/>
        </w:rPr>
        <w:t xml:space="preserve">ocial accountability of </w:t>
      </w:r>
      <w:r w:rsidR="00FE7532">
        <w:rPr>
          <w:rFonts w:ascii="Arial" w:eastAsia="Times New Roman" w:hAnsi="Arial" w:cs="Arial"/>
          <w:bCs/>
          <w:noProof/>
          <w:lang w:val="en-US"/>
        </w:rPr>
        <w:t>6</w:t>
      </w:r>
      <w:r w:rsidR="007B5E4C" w:rsidRPr="00DC6F8B">
        <w:rPr>
          <w:rFonts w:ascii="Arial" w:eastAsia="Times New Roman" w:hAnsi="Arial" w:cs="Arial"/>
          <w:bCs/>
          <w:noProof/>
          <w:lang w:val="en-US"/>
        </w:rPr>
        <w:t xml:space="preserve"> </w:t>
      </w:r>
      <w:r w:rsidRPr="00DC6F8B">
        <w:rPr>
          <w:rFonts w:ascii="Arial" w:eastAsia="Times New Roman" w:hAnsi="Arial" w:cs="Arial"/>
          <w:bCs/>
          <w:noProof/>
          <w:lang w:val="en-US"/>
        </w:rPr>
        <w:t xml:space="preserve">health institutions </w:t>
      </w:r>
      <w:r w:rsidR="00E322CF" w:rsidRPr="00DC6F8B">
        <w:rPr>
          <w:rFonts w:ascii="Arial" w:eastAsia="Times New Roman" w:hAnsi="Arial" w:cs="Arial"/>
          <w:bCs/>
          <w:noProof/>
          <w:lang w:val="en-US"/>
        </w:rPr>
        <w:t>from the project area</w:t>
      </w:r>
      <w:r w:rsidR="007B5E4C" w:rsidRPr="00DC6F8B">
        <w:rPr>
          <w:rFonts w:ascii="Arial" w:eastAsia="Times New Roman" w:hAnsi="Arial" w:cs="Arial"/>
          <w:bCs/>
          <w:noProof/>
          <w:lang w:val="en-US"/>
        </w:rPr>
        <w:t xml:space="preserve"> (Balti, Drochia, Edinet, Soroca and Floresti)</w:t>
      </w:r>
      <w:r w:rsidR="00E322CF" w:rsidRPr="00DC6F8B">
        <w:rPr>
          <w:rFonts w:ascii="Arial" w:eastAsia="Times New Roman" w:hAnsi="Arial" w:cs="Arial"/>
          <w:bCs/>
          <w:noProof/>
          <w:lang w:val="en-US"/>
        </w:rPr>
        <w:t xml:space="preserve">, </w:t>
      </w:r>
      <w:r w:rsidR="007B5E4C" w:rsidRPr="00DC6F8B">
        <w:rPr>
          <w:rFonts w:ascii="Arial" w:eastAsia="Times New Roman" w:hAnsi="Arial" w:cs="Arial"/>
          <w:bCs/>
          <w:noProof/>
          <w:lang w:val="en-US"/>
        </w:rPr>
        <w:t>with the aim</w:t>
      </w:r>
      <w:r w:rsidR="00E322CF" w:rsidRPr="00DC6F8B">
        <w:rPr>
          <w:rFonts w:ascii="Arial" w:eastAsia="Times New Roman" w:hAnsi="Arial" w:cs="Arial"/>
          <w:bCs/>
          <w:noProof/>
          <w:lang w:val="en-US"/>
        </w:rPr>
        <w:t xml:space="preserve"> to </w:t>
      </w:r>
      <w:r w:rsidRPr="00DC6F8B">
        <w:rPr>
          <w:rFonts w:ascii="Arial" w:eastAsia="Times New Roman" w:hAnsi="Arial" w:cs="Arial"/>
          <w:bCs/>
          <w:noProof/>
          <w:lang w:val="en-US"/>
        </w:rPr>
        <w:t>identify and highlight needs and gaps of the health care delivery</w:t>
      </w:r>
      <w:r w:rsidR="007B5E4C" w:rsidRPr="00DC6F8B">
        <w:rPr>
          <w:rFonts w:ascii="Arial" w:eastAsia="Times New Roman" w:hAnsi="Arial" w:cs="Arial"/>
          <w:bCs/>
          <w:noProof/>
          <w:lang w:val="en-US"/>
        </w:rPr>
        <w:t xml:space="preserve"> in these regions</w:t>
      </w:r>
      <w:r w:rsidR="00FE7532">
        <w:rPr>
          <w:rFonts w:ascii="Arial" w:eastAsia="Times New Roman" w:hAnsi="Arial" w:cs="Arial"/>
          <w:bCs/>
          <w:noProof/>
          <w:lang w:val="en-US"/>
        </w:rPr>
        <w:t>.</w:t>
      </w:r>
    </w:p>
    <w:p w14:paraId="6A8A67CE" w14:textId="77777777" w:rsidR="00913BC4" w:rsidRPr="00DC6F8B" w:rsidRDefault="00913BC4" w:rsidP="00DC6F8B">
      <w:pPr>
        <w:widowControl w:val="0"/>
        <w:autoSpaceDE w:val="0"/>
        <w:autoSpaceDN w:val="0"/>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The following health institutions will be subjected to the assessment process:</w:t>
      </w:r>
    </w:p>
    <w:p w14:paraId="5ABD2B17" w14:textId="77777777" w:rsidR="00913BC4" w:rsidRPr="00DC6F8B" w:rsidRDefault="00913BC4"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Balti Clinic Hospital</w:t>
      </w:r>
    </w:p>
    <w:p w14:paraId="262B08B8" w14:textId="77777777" w:rsidR="00913BC4" w:rsidRPr="00DC6F8B" w:rsidRDefault="00913BC4"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Edinet District Hospital</w:t>
      </w:r>
    </w:p>
    <w:p w14:paraId="5BFA3BE1" w14:textId="77777777" w:rsidR="00913BC4" w:rsidRPr="00DC6F8B" w:rsidRDefault="00913BC4"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Floresti District Hospital</w:t>
      </w:r>
    </w:p>
    <w:p w14:paraId="29D81A0E" w14:textId="0F908945" w:rsidR="00913BC4" w:rsidRDefault="00913BC4"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Soroca District Hospital</w:t>
      </w:r>
    </w:p>
    <w:p w14:paraId="36EEC5CD" w14:textId="2E14DF04" w:rsidR="00E770B6" w:rsidRPr="00DC6F8B" w:rsidRDefault="00E770B6"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en-US"/>
        </w:rPr>
      </w:pPr>
      <w:r>
        <w:rPr>
          <w:rFonts w:ascii="Arial" w:eastAsia="Times New Roman" w:hAnsi="Arial" w:cs="Arial"/>
          <w:bCs/>
          <w:noProof/>
          <w:lang w:val="en-US"/>
        </w:rPr>
        <w:t>Drochia District Hospital</w:t>
      </w:r>
    </w:p>
    <w:p w14:paraId="626C5377" w14:textId="77777777" w:rsidR="00913BC4" w:rsidRPr="00DC6F8B" w:rsidRDefault="00913BC4"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Centre of Family Doctors from D</w:t>
      </w:r>
      <w:r w:rsidR="007B5E4C" w:rsidRPr="00DC6F8B">
        <w:rPr>
          <w:rFonts w:ascii="Arial" w:eastAsia="Times New Roman" w:hAnsi="Arial" w:cs="Arial"/>
          <w:bCs/>
          <w:noProof/>
          <w:lang w:val="en-US"/>
        </w:rPr>
        <w:t>rochia</w:t>
      </w:r>
    </w:p>
    <w:p w14:paraId="4D6F627C" w14:textId="77777777" w:rsidR="00FE7532" w:rsidRDefault="003412C6" w:rsidP="00F31CD6">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Thus, a specialised company</w:t>
      </w:r>
      <w:r w:rsidR="00767E3C" w:rsidRPr="00DC6F8B">
        <w:rPr>
          <w:rFonts w:ascii="Arial" w:eastAsia="Times New Roman" w:hAnsi="Arial" w:cs="Arial"/>
          <w:bCs/>
          <w:noProof/>
          <w:lang w:val="en-US"/>
        </w:rPr>
        <w:t xml:space="preserve"> / group of experts</w:t>
      </w:r>
      <w:r w:rsidR="0094451A">
        <w:rPr>
          <w:rFonts w:ascii="Arial" w:eastAsia="Times New Roman" w:hAnsi="Arial" w:cs="Arial"/>
          <w:bCs/>
          <w:noProof/>
          <w:lang w:val="en-US"/>
        </w:rPr>
        <w:t xml:space="preserve"> </w:t>
      </w:r>
      <w:r w:rsidR="00767E3C" w:rsidRPr="00DC6F8B">
        <w:rPr>
          <w:rFonts w:ascii="Arial" w:eastAsia="Times New Roman" w:hAnsi="Arial" w:cs="Arial"/>
          <w:bCs/>
          <w:noProof/>
          <w:lang w:val="en-US"/>
        </w:rPr>
        <w:t xml:space="preserve">is seeked in order </w:t>
      </w:r>
      <w:r w:rsidRPr="00DC6F8B">
        <w:rPr>
          <w:rFonts w:ascii="Arial" w:eastAsia="Times New Roman" w:hAnsi="Arial" w:cs="Arial"/>
          <w:bCs/>
          <w:noProof/>
          <w:lang w:val="en-US"/>
        </w:rPr>
        <w:t xml:space="preserve">to carry out the </w:t>
      </w:r>
      <w:r w:rsidR="00767E3C" w:rsidRPr="00DC6F8B">
        <w:rPr>
          <w:rFonts w:ascii="Arial" w:eastAsia="Times New Roman" w:hAnsi="Arial" w:cs="Arial"/>
          <w:bCs/>
          <w:noProof/>
          <w:lang w:val="en-US"/>
        </w:rPr>
        <w:t>assessment</w:t>
      </w:r>
      <w:r w:rsidR="00B94A28" w:rsidRPr="00DC6F8B">
        <w:rPr>
          <w:rFonts w:ascii="Arial" w:eastAsia="Times New Roman" w:hAnsi="Arial" w:cs="Arial"/>
          <w:bCs/>
          <w:noProof/>
          <w:lang w:val="en-US"/>
        </w:rPr>
        <w:t>.</w:t>
      </w:r>
    </w:p>
    <w:p w14:paraId="332F636F" w14:textId="7DD7734E" w:rsidR="00820D3A" w:rsidRPr="00DC6F8B" w:rsidRDefault="00820D3A" w:rsidP="00F31CD6">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The assessment results will </w:t>
      </w:r>
      <w:r w:rsidR="00F03DA3" w:rsidRPr="00DC6F8B">
        <w:rPr>
          <w:rFonts w:ascii="Arial" w:eastAsia="Times New Roman" w:hAnsi="Arial" w:cs="Arial"/>
          <w:bCs/>
          <w:noProof/>
          <w:lang w:val="en-US"/>
        </w:rPr>
        <w:t xml:space="preserve">be used by </w:t>
      </w:r>
      <w:r w:rsidRPr="00DC6F8B">
        <w:rPr>
          <w:rFonts w:ascii="Arial" w:eastAsia="Times New Roman" w:hAnsi="Arial" w:cs="Arial"/>
          <w:bCs/>
          <w:noProof/>
          <w:lang w:val="en-US"/>
        </w:rPr>
        <w:t>the health institutions</w:t>
      </w:r>
      <w:r w:rsidR="00F03DA3" w:rsidRPr="00DC6F8B">
        <w:rPr>
          <w:rFonts w:ascii="Arial" w:eastAsia="Times New Roman" w:hAnsi="Arial" w:cs="Arial"/>
          <w:bCs/>
          <w:noProof/>
          <w:lang w:val="en-US"/>
        </w:rPr>
        <w:t xml:space="preserve"> for</w:t>
      </w:r>
      <w:r w:rsidRPr="00DC6F8B">
        <w:rPr>
          <w:rFonts w:ascii="Arial" w:eastAsia="Times New Roman" w:hAnsi="Arial" w:cs="Arial"/>
          <w:bCs/>
          <w:noProof/>
          <w:lang w:val="en-US"/>
        </w:rPr>
        <w:t xml:space="preserve"> develop</w:t>
      </w:r>
      <w:r w:rsidR="00F03DA3" w:rsidRPr="00DC6F8B">
        <w:rPr>
          <w:rFonts w:ascii="Arial" w:eastAsia="Times New Roman" w:hAnsi="Arial" w:cs="Arial"/>
          <w:bCs/>
          <w:noProof/>
          <w:lang w:val="en-US"/>
        </w:rPr>
        <w:t>ing</w:t>
      </w:r>
      <w:r w:rsidRPr="00DC6F8B">
        <w:rPr>
          <w:rFonts w:ascii="Arial" w:eastAsia="Times New Roman" w:hAnsi="Arial" w:cs="Arial"/>
          <w:bCs/>
          <w:noProof/>
          <w:lang w:val="en-US"/>
        </w:rPr>
        <w:t xml:space="preserve"> </w:t>
      </w:r>
      <w:r w:rsidR="002226B5" w:rsidRPr="00DC6F8B">
        <w:rPr>
          <w:rFonts w:ascii="Arial" w:eastAsia="Times New Roman" w:hAnsi="Arial" w:cs="Arial"/>
          <w:bCs/>
          <w:noProof/>
          <w:lang w:val="en-US"/>
        </w:rPr>
        <w:t xml:space="preserve">joint intervention plans </w:t>
      </w:r>
      <w:r w:rsidR="00F03DA3" w:rsidRPr="00DC6F8B">
        <w:rPr>
          <w:rFonts w:ascii="Arial" w:eastAsia="Times New Roman" w:hAnsi="Arial" w:cs="Arial"/>
          <w:bCs/>
          <w:noProof/>
          <w:lang w:val="en-US"/>
        </w:rPr>
        <w:t xml:space="preserve">to improve </w:t>
      </w:r>
      <w:r w:rsidR="0040515D" w:rsidRPr="00DC6F8B">
        <w:rPr>
          <w:rFonts w:ascii="Arial" w:eastAsia="Times New Roman" w:hAnsi="Arial" w:cs="Arial"/>
          <w:bCs/>
          <w:noProof/>
          <w:lang w:val="en-US"/>
        </w:rPr>
        <w:t xml:space="preserve">the </w:t>
      </w:r>
      <w:r w:rsidR="002226B5" w:rsidRPr="00DC6F8B">
        <w:rPr>
          <w:rFonts w:ascii="Arial" w:eastAsia="Times New Roman" w:hAnsi="Arial" w:cs="Arial"/>
          <w:bCs/>
          <w:noProof/>
          <w:lang w:val="en-US"/>
        </w:rPr>
        <w:t xml:space="preserve">quality of care </w:t>
      </w:r>
      <w:r w:rsidR="00CF120B" w:rsidRPr="00DC6F8B">
        <w:rPr>
          <w:rFonts w:ascii="Arial" w:eastAsia="Times New Roman" w:hAnsi="Arial" w:cs="Arial"/>
          <w:bCs/>
          <w:noProof/>
          <w:lang w:val="en-US"/>
        </w:rPr>
        <w:t xml:space="preserve">and </w:t>
      </w:r>
      <w:r w:rsidR="00F03DA3" w:rsidRPr="00DC6F8B">
        <w:rPr>
          <w:rFonts w:ascii="Arial" w:eastAsia="Times New Roman" w:hAnsi="Arial" w:cs="Arial"/>
          <w:bCs/>
          <w:noProof/>
          <w:lang w:val="en-US"/>
        </w:rPr>
        <w:t>strengthen</w:t>
      </w:r>
      <w:r w:rsidR="00CF120B" w:rsidRPr="00DC6F8B">
        <w:rPr>
          <w:rFonts w:ascii="Arial" w:eastAsia="Times New Roman" w:hAnsi="Arial" w:cs="Arial"/>
          <w:bCs/>
          <w:noProof/>
          <w:lang w:val="en-US"/>
        </w:rPr>
        <w:t xml:space="preserve"> the existing social accountability mechanisms </w:t>
      </w:r>
      <w:r w:rsidR="009B0B94" w:rsidRPr="00DC6F8B">
        <w:rPr>
          <w:rFonts w:ascii="Arial" w:eastAsia="Times New Roman" w:hAnsi="Arial" w:cs="Arial"/>
          <w:bCs/>
          <w:noProof/>
          <w:lang w:val="en-US"/>
        </w:rPr>
        <w:t>within their institution</w:t>
      </w:r>
      <w:r w:rsidR="00CF120B" w:rsidRPr="00DC6F8B">
        <w:rPr>
          <w:rFonts w:ascii="Arial" w:eastAsia="Times New Roman" w:hAnsi="Arial" w:cs="Arial"/>
          <w:bCs/>
          <w:noProof/>
          <w:lang w:val="en-US"/>
        </w:rPr>
        <w:t>.</w:t>
      </w:r>
    </w:p>
    <w:p w14:paraId="3C065CFC" w14:textId="69AA80B7" w:rsidR="0000324D" w:rsidRDefault="00C44271" w:rsidP="00F31CD6">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The assessment will also help </w:t>
      </w:r>
      <w:r w:rsidR="00105FDF" w:rsidRPr="00DC6F8B">
        <w:rPr>
          <w:rFonts w:ascii="Arial" w:eastAsia="Times New Roman" w:hAnsi="Arial" w:cs="Arial"/>
          <w:bCs/>
          <w:noProof/>
          <w:lang w:val="en-US"/>
        </w:rPr>
        <w:t xml:space="preserve">the project team </w:t>
      </w:r>
      <w:r w:rsidRPr="00DC6F8B">
        <w:rPr>
          <w:rFonts w:ascii="Arial" w:eastAsia="Times New Roman" w:hAnsi="Arial" w:cs="Arial"/>
          <w:bCs/>
          <w:noProof/>
          <w:lang w:val="en-US"/>
        </w:rPr>
        <w:t xml:space="preserve">to establish the baseline for </w:t>
      </w:r>
      <w:r w:rsidR="00105FDF" w:rsidRPr="00DC6F8B">
        <w:rPr>
          <w:rFonts w:ascii="Arial" w:eastAsia="Times New Roman" w:hAnsi="Arial" w:cs="Arial"/>
          <w:bCs/>
          <w:noProof/>
          <w:lang w:val="en-US"/>
        </w:rPr>
        <w:t xml:space="preserve">several </w:t>
      </w:r>
      <w:r w:rsidRPr="00DC6F8B">
        <w:rPr>
          <w:rFonts w:ascii="Arial" w:eastAsia="Times New Roman" w:hAnsi="Arial" w:cs="Arial"/>
          <w:bCs/>
          <w:noProof/>
          <w:lang w:val="en-US"/>
        </w:rPr>
        <w:t>project´s key indicators, and constitute the basis to measure the project performance over time.</w:t>
      </w:r>
    </w:p>
    <w:p w14:paraId="4D18D3A8" w14:textId="71983E24" w:rsidR="009E6F0E" w:rsidRPr="009E6F0E" w:rsidRDefault="009E6F0E" w:rsidP="009E6F0E">
      <w:pPr>
        <w:pStyle w:val="a3"/>
        <w:tabs>
          <w:tab w:val="left" w:pos="707"/>
        </w:tabs>
        <w:suppressAutoHyphens/>
        <w:spacing w:after="160" w:line="276" w:lineRule="auto"/>
        <w:ind w:left="0"/>
        <w:jc w:val="both"/>
        <w:rPr>
          <w:rFonts w:eastAsia="Times New Roman" w:cs="Arial"/>
          <w:bCs/>
          <w:noProof/>
          <w:sz w:val="22"/>
          <w:szCs w:val="22"/>
        </w:rPr>
      </w:pPr>
      <w:r w:rsidRPr="009E6F0E">
        <w:rPr>
          <w:rFonts w:eastAsia="Times New Roman" w:cs="Arial"/>
          <w:bCs/>
          <w:noProof/>
          <w:sz w:val="22"/>
          <w:szCs w:val="22"/>
        </w:rPr>
        <w:t>The assignment should ensure the gender and non-discrimination principles, facilitating the participation of both women and men and different marginalised groups (people with disabilities, caretakers/personal assistants of people with severe disabilities, people living with HIV/AIDS, tuberculosis, diabetes, representatives of other ethnic/linguistic minorities, youth, elderly, women empowerment groups, Roma community mediators) in the assessment process.</w:t>
      </w:r>
    </w:p>
    <w:p w14:paraId="5B2A0A35" w14:textId="77777777" w:rsidR="0000324D" w:rsidRPr="00DC6F8B" w:rsidRDefault="0000324D" w:rsidP="00DC6F8B">
      <w:pPr>
        <w:pStyle w:val="1"/>
        <w:numPr>
          <w:ilvl w:val="0"/>
          <w:numId w:val="3"/>
        </w:numPr>
        <w:pBdr>
          <w:bottom w:val="single" w:sz="4" w:space="1" w:color="auto"/>
        </w:pBdr>
        <w:tabs>
          <w:tab w:val="right" w:pos="9071"/>
        </w:tabs>
        <w:spacing w:after="160" w:line="240" w:lineRule="auto"/>
        <w:rPr>
          <w:rFonts w:cs="Arial"/>
          <w:noProof/>
          <w:sz w:val="24"/>
          <w:lang w:val="en-US"/>
        </w:rPr>
      </w:pPr>
      <w:r w:rsidRPr="00DC6F8B">
        <w:rPr>
          <w:rFonts w:cs="Arial"/>
          <w:noProof/>
          <w:sz w:val="24"/>
          <w:lang w:val="en-US"/>
        </w:rPr>
        <w:t xml:space="preserve">Specific </w:t>
      </w:r>
      <w:r w:rsidR="00E305EF" w:rsidRPr="00DC6F8B">
        <w:rPr>
          <w:rFonts w:cs="Arial"/>
          <w:noProof/>
          <w:sz w:val="24"/>
          <w:lang w:val="en-US"/>
        </w:rPr>
        <w:t xml:space="preserve">tasks and activities </w:t>
      </w:r>
    </w:p>
    <w:p w14:paraId="76D68B36" w14:textId="77777777" w:rsidR="00070DE5" w:rsidRPr="00DC6F8B" w:rsidRDefault="00296CFA" w:rsidP="00DC6F8B">
      <w:pPr>
        <w:suppressAutoHyphens/>
        <w:autoSpaceDN w:val="0"/>
        <w:spacing w:before="240"/>
        <w:jc w:val="both"/>
        <w:textAlignment w:val="baseline"/>
        <w:rPr>
          <w:rFonts w:ascii="Arial" w:eastAsia="Times New Roman" w:hAnsi="Arial" w:cs="Arial"/>
          <w:bCs/>
          <w:noProof/>
          <w:lang w:val="en-US"/>
        </w:rPr>
      </w:pPr>
      <w:r w:rsidRPr="00DC6F8B">
        <w:rPr>
          <w:rFonts w:ascii="Arial" w:eastAsia="Times New Roman" w:hAnsi="Arial" w:cs="Arial"/>
          <w:bCs/>
          <w:noProof/>
          <w:lang w:val="en-US"/>
        </w:rPr>
        <w:t xml:space="preserve">An important element to be considered by the potential applicants is that the assessment of the health institutions’ accountability involves </w:t>
      </w:r>
      <w:r w:rsidR="00070DE5" w:rsidRPr="00DC6F8B">
        <w:rPr>
          <w:rFonts w:ascii="Arial" w:eastAsia="Times New Roman" w:hAnsi="Arial" w:cs="Arial"/>
          <w:bCs/>
          <w:noProof/>
          <w:lang w:val="en-US"/>
        </w:rPr>
        <w:t xml:space="preserve">the </w:t>
      </w:r>
      <w:r w:rsidR="000312AC" w:rsidRPr="00DC6F8B">
        <w:rPr>
          <w:rFonts w:ascii="Arial" w:eastAsia="Times New Roman" w:hAnsi="Arial" w:cs="Arial"/>
          <w:bCs/>
          <w:noProof/>
          <w:lang w:val="en-US"/>
        </w:rPr>
        <w:t xml:space="preserve">use of the Community Score </w:t>
      </w:r>
      <w:r w:rsidR="00070DE5" w:rsidRPr="00DC6F8B">
        <w:rPr>
          <w:rFonts w:ascii="Arial" w:eastAsia="Times New Roman" w:hAnsi="Arial" w:cs="Arial"/>
          <w:bCs/>
          <w:noProof/>
          <w:lang w:val="en-US"/>
        </w:rPr>
        <w:t>C</w:t>
      </w:r>
      <w:r w:rsidR="008949D8" w:rsidRPr="00DC6F8B">
        <w:rPr>
          <w:rFonts w:ascii="Arial" w:eastAsia="Times New Roman" w:hAnsi="Arial" w:cs="Arial"/>
          <w:bCs/>
          <w:noProof/>
          <w:lang w:val="en-US"/>
        </w:rPr>
        <w:t>ard as the main tool</w:t>
      </w:r>
      <w:r w:rsidR="000312AC" w:rsidRPr="00DC6F8B">
        <w:rPr>
          <w:rFonts w:ascii="Arial" w:eastAsia="Times New Roman" w:hAnsi="Arial" w:cs="Arial"/>
          <w:bCs/>
          <w:noProof/>
          <w:lang w:val="en-US"/>
        </w:rPr>
        <w:t>.</w:t>
      </w:r>
      <w:r w:rsidRPr="00DC6F8B">
        <w:rPr>
          <w:rFonts w:ascii="Arial" w:eastAsia="Times New Roman" w:hAnsi="Arial" w:cs="Arial"/>
          <w:bCs/>
          <w:noProof/>
          <w:lang w:val="en-US"/>
        </w:rPr>
        <w:t xml:space="preserve"> </w:t>
      </w:r>
    </w:p>
    <w:p w14:paraId="1FA78F67" w14:textId="77777777" w:rsidR="0064323D" w:rsidRPr="00DC6F8B" w:rsidRDefault="00070DE5"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lastRenderedPageBreak/>
        <w:t>The Community Score Card (CSC) is a two-way and ongoing participatory tool for assessment, planning, monitoring and evaluation of services. The Community Score Card brings together the demand side (“service users”) and the supply side (“service providers”) of a particular service or program, to jointly analyse issues underlying service delivery problems and find a common and shared way of addressing those issues. The CSC is an instrument used to elicit social and public accountability and increases the responsiveness of service providers.</w:t>
      </w:r>
      <w:r w:rsidR="0064323D" w:rsidRPr="00DC6F8B">
        <w:rPr>
          <w:rFonts w:ascii="Arial" w:eastAsia="Times New Roman" w:hAnsi="Arial" w:cs="Arial"/>
          <w:bCs/>
          <w:noProof/>
          <w:lang w:val="en-US"/>
        </w:rPr>
        <w:t xml:space="preserve"> The main goal of the Community Score Card is to positively influence the quality, efficiency and accountability with which services are provided at different levels. </w:t>
      </w:r>
    </w:p>
    <w:p w14:paraId="66360E94" w14:textId="77777777" w:rsidR="00070DE5" w:rsidRPr="00DC6F8B" w:rsidRDefault="0064323D"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The approach was piloted by CARE</w:t>
      </w:r>
      <w:r w:rsidRPr="00DC6F8B">
        <w:rPr>
          <w:rFonts w:ascii="Arial" w:eastAsia="Times New Roman" w:hAnsi="Arial" w:cs="Arial"/>
          <w:bCs/>
          <w:noProof/>
          <w:lang w:val="en-US"/>
        </w:rPr>
        <w:footnoteReference w:id="1"/>
      </w:r>
      <w:r w:rsidRPr="00DC6F8B">
        <w:rPr>
          <w:rFonts w:ascii="Arial" w:eastAsia="Times New Roman" w:hAnsi="Arial" w:cs="Arial"/>
          <w:bCs/>
          <w:noProof/>
          <w:lang w:val="en-US"/>
        </w:rPr>
        <w:t xml:space="preserve"> in Malawi in the early 2000’s and has since been adopted in many regions of the world by NGOs and institutions, with the aim of bringing community voice and participation into service delivery in various sectors and projects. </w:t>
      </w:r>
    </w:p>
    <w:p w14:paraId="53C93FEB" w14:textId="1120FA90" w:rsidR="009E6F0E" w:rsidRPr="00DC6F8B" w:rsidRDefault="0071642A" w:rsidP="00F31CD6">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The project team </w:t>
      </w:r>
      <w:r w:rsidR="0064323D" w:rsidRPr="00DC6F8B">
        <w:rPr>
          <w:rFonts w:ascii="Arial" w:eastAsia="Times New Roman" w:hAnsi="Arial" w:cs="Arial"/>
          <w:bCs/>
          <w:noProof/>
          <w:lang w:val="en-US"/>
        </w:rPr>
        <w:t>designed</w:t>
      </w:r>
      <w:r w:rsidRPr="00DC6F8B">
        <w:rPr>
          <w:rFonts w:ascii="Arial" w:eastAsia="Times New Roman" w:hAnsi="Arial" w:cs="Arial"/>
          <w:bCs/>
          <w:noProof/>
          <w:lang w:val="en-US"/>
        </w:rPr>
        <w:t xml:space="preserve"> a methodology for the Community Score Card implementation, basing on the international experience and adapted to the local social, economic and cultural contexts. </w:t>
      </w:r>
      <w:r w:rsidR="0064323D" w:rsidRPr="00DC6F8B">
        <w:rPr>
          <w:rFonts w:ascii="Arial" w:eastAsia="Times New Roman" w:hAnsi="Arial" w:cs="Arial"/>
          <w:bCs/>
          <w:noProof/>
          <w:lang w:val="en-US"/>
        </w:rPr>
        <w:t>The methodology</w:t>
      </w:r>
      <w:r w:rsidRPr="00DC6F8B">
        <w:rPr>
          <w:rFonts w:ascii="Arial" w:eastAsia="Times New Roman" w:hAnsi="Arial" w:cs="Arial"/>
          <w:bCs/>
          <w:noProof/>
          <w:lang w:val="en-US"/>
        </w:rPr>
        <w:t xml:space="preserve"> will be used to guide the </w:t>
      </w:r>
      <w:r w:rsidR="00AA5439" w:rsidRPr="00DC6F8B">
        <w:rPr>
          <w:rFonts w:ascii="Arial" w:eastAsia="Times New Roman" w:hAnsi="Arial" w:cs="Arial"/>
          <w:bCs/>
          <w:noProof/>
          <w:lang w:val="en-US"/>
        </w:rPr>
        <w:t>company / group of experts</w:t>
      </w:r>
      <w:r w:rsidR="00AA5439">
        <w:rPr>
          <w:rFonts w:ascii="Arial" w:eastAsia="Times New Roman" w:hAnsi="Arial" w:cs="Arial"/>
          <w:bCs/>
          <w:noProof/>
          <w:lang w:val="en-US"/>
        </w:rPr>
        <w:t xml:space="preserve"> </w:t>
      </w:r>
      <w:r w:rsidRPr="00DC6F8B">
        <w:rPr>
          <w:rFonts w:ascii="Arial" w:eastAsia="Times New Roman" w:hAnsi="Arial" w:cs="Arial"/>
          <w:bCs/>
          <w:noProof/>
          <w:lang w:val="en-US"/>
        </w:rPr>
        <w:t xml:space="preserve">in </w:t>
      </w:r>
      <w:r w:rsidR="0064323D" w:rsidRPr="00DC6F8B">
        <w:rPr>
          <w:rFonts w:ascii="Arial" w:eastAsia="Times New Roman" w:hAnsi="Arial" w:cs="Arial"/>
          <w:bCs/>
          <w:noProof/>
          <w:lang w:val="en-US"/>
        </w:rPr>
        <w:t>achieving the objectives of this</w:t>
      </w:r>
      <w:r w:rsidRPr="00DC6F8B">
        <w:rPr>
          <w:rFonts w:ascii="Arial" w:eastAsia="Times New Roman" w:hAnsi="Arial" w:cs="Arial"/>
          <w:bCs/>
          <w:noProof/>
          <w:lang w:val="en-US"/>
        </w:rPr>
        <w:t xml:space="preserve"> assignment. </w:t>
      </w:r>
    </w:p>
    <w:p w14:paraId="0E67B3DF" w14:textId="3F550B2E" w:rsidR="00C9462D" w:rsidRPr="00DC6F8B" w:rsidRDefault="00C9462D" w:rsidP="00F31CD6">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Following the CSC methodology, the </w:t>
      </w:r>
      <w:r w:rsidR="0094451A" w:rsidRPr="00DC6F8B">
        <w:rPr>
          <w:rFonts w:ascii="Arial" w:eastAsia="Times New Roman" w:hAnsi="Arial" w:cs="Arial"/>
          <w:bCs/>
          <w:noProof/>
          <w:lang w:val="en-US"/>
        </w:rPr>
        <w:t>company / group of experts</w:t>
      </w:r>
      <w:r w:rsidR="0094451A">
        <w:rPr>
          <w:rFonts w:ascii="Arial" w:eastAsia="Times New Roman" w:hAnsi="Arial" w:cs="Arial"/>
          <w:bCs/>
          <w:noProof/>
          <w:lang w:val="en-US"/>
        </w:rPr>
        <w:t xml:space="preserve"> </w:t>
      </w:r>
      <w:r w:rsidRPr="00DC6F8B">
        <w:rPr>
          <w:rFonts w:ascii="Arial" w:eastAsia="Times New Roman" w:hAnsi="Arial" w:cs="Arial"/>
          <w:bCs/>
          <w:noProof/>
          <w:lang w:val="en-US"/>
        </w:rPr>
        <w:t>will have the following tasks:</w:t>
      </w:r>
    </w:p>
    <w:p w14:paraId="3B6C29FC" w14:textId="77777777" w:rsidR="007A465A" w:rsidRPr="00DC6F8B" w:rsidRDefault="007A465A" w:rsidP="00DC6F8B">
      <w:pPr>
        <w:jc w:val="both"/>
        <w:rPr>
          <w:rFonts w:ascii="Arial" w:eastAsia="Times New Roman" w:hAnsi="Arial" w:cs="Arial"/>
          <w:bCs/>
          <w:noProof/>
          <w:lang w:val="en-US"/>
        </w:rPr>
      </w:pPr>
    </w:p>
    <w:p w14:paraId="3F937653" w14:textId="5594DFCA" w:rsidR="00C9462D" w:rsidRPr="00DC6F8B" w:rsidRDefault="00BE36EB" w:rsidP="00DC6F8B">
      <w:pPr>
        <w:pStyle w:val="a5"/>
        <w:numPr>
          <w:ilvl w:val="0"/>
          <w:numId w:val="10"/>
        </w:numPr>
        <w:spacing w:after="160"/>
        <w:jc w:val="both"/>
        <w:rPr>
          <w:rFonts w:ascii="Arial" w:eastAsia="Times New Roman" w:hAnsi="Arial" w:cs="Arial"/>
          <w:b/>
          <w:bCs/>
          <w:noProof/>
          <w:sz w:val="24"/>
          <w:szCs w:val="24"/>
          <w:lang w:val="en-US"/>
        </w:rPr>
      </w:pPr>
      <w:r w:rsidRPr="00DC6F8B">
        <w:rPr>
          <w:rFonts w:ascii="Arial" w:eastAsia="Times New Roman" w:hAnsi="Arial" w:cs="Arial"/>
          <w:b/>
          <w:bCs/>
          <w:noProof/>
          <w:sz w:val="24"/>
          <w:szCs w:val="24"/>
          <w:lang w:val="en-US"/>
        </w:rPr>
        <w:t>P</w:t>
      </w:r>
      <w:r w:rsidR="0013592B" w:rsidRPr="00DC6F8B">
        <w:rPr>
          <w:rFonts w:ascii="Arial" w:eastAsia="Times New Roman" w:hAnsi="Arial" w:cs="Arial"/>
          <w:b/>
          <w:bCs/>
          <w:noProof/>
          <w:sz w:val="24"/>
          <w:szCs w:val="24"/>
          <w:lang w:val="en-US"/>
        </w:rPr>
        <w:t xml:space="preserve">reparatory </w:t>
      </w:r>
      <w:r w:rsidRPr="00DC6F8B">
        <w:rPr>
          <w:rFonts w:ascii="Arial" w:eastAsia="Times New Roman" w:hAnsi="Arial" w:cs="Arial"/>
          <w:b/>
          <w:bCs/>
          <w:noProof/>
          <w:sz w:val="24"/>
          <w:szCs w:val="24"/>
          <w:lang w:val="en-US"/>
        </w:rPr>
        <w:t xml:space="preserve"> WORK</w:t>
      </w:r>
    </w:p>
    <w:p w14:paraId="172F1676" w14:textId="77777777" w:rsidR="008215D3" w:rsidRPr="00DC6F8B" w:rsidRDefault="008215D3" w:rsidP="00DC6F8B">
      <w:pPr>
        <w:pStyle w:val="a5"/>
        <w:spacing w:after="160"/>
        <w:jc w:val="both"/>
        <w:rPr>
          <w:rFonts w:ascii="Arial" w:eastAsia="Times New Roman" w:hAnsi="Arial" w:cs="Arial"/>
          <w:bCs/>
          <w:noProof/>
          <w:lang w:val="en-US"/>
        </w:rPr>
      </w:pPr>
    </w:p>
    <w:p w14:paraId="0DA25B9F" w14:textId="773F4220" w:rsidR="00E51FBD" w:rsidRPr="00E51FBD" w:rsidRDefault="00E51FBD" w:rsidP="00DC6F8B">
      <w:pPr>
        <w:jc w:val="both"/>
        <w:rPr>
          <w:rFonts w:ascii="Arial" w:eastAsia="Times New Roman" w:hAnsi="Arial" w:cs="Arial"/>
          <w:b/>
          <w:bCs/>
          <w:noProof/>
          <w:lang w:val="en-US"/>
        </w:rPr>
      </w:pPr>
      <w:r w:rsidRPr="00E51FBD">
        <w:rPr>
          <w:rFonts w:ascii="Arial" w:eastAsia="Times New Roman" w:hAnsi="Arial" w:cs="Arial"/>
          <w:b/>
          <w:bCs/>
          <w:noProof/>
          <w:lang w:val="en-US"/>
        </w:rPr>
        <w:t>Desk review</w:t>
      </w:r>
    </w:p>
    <w:p w14:paraId="047D6B36" w14:textId="3C93D014" w:rsidR="00394AB8" w:rsidRPr="00DC6F8B" w:rsidRDefault="007A465A" w:rsidP="00DC6F8B">
      <w:pPr>
        <w:jc w:val="both"/>
        <w:rPr>
          <w:rFonts w:ascii="Arial" w:eastAsia="Times New Roman" w:hAnsi="Arial" w:cs="Arial"/>
          <w:bCs/>
          <w:noProof/>
          <w:lang w:val="en-US"/>
        </w:rPr>
      </w:pPr>
      <w:r w:rsidRPr="00DC6F8B">
        <w:rPr>
          <w:rFonts w:ascii="Arial" w:eastAsia="Times New Roman" w:hAnsi="Arial" w:cs="Arial"/>
          <w:bCs/>
          <w:noProof/>
          <w:lang w:val="en-US"/>
        </w:rPr>
        <w:t xml:space="preserve">The </w:t>
      </w:r>
      <w:r w:rsidR="0094451A" w:rsidRPr="00DC6F8B">
        <w:rPr>
          <w:rFonts w:ascii="Arial" w:eastAsia="Times New Roman" w:hAnsi="Arial" w:cs="Arial"/>
          <w:bCs/>
          <w:noProof/>
          <w:lang w:val="en-US"/>
        </w:rPr>
        <w:t>company / group of experts</w:t>
      </w:r>
      <w:r w:rsidR="0094451A">
        <w:rPr>
          <w:rFonts w:ascii="Arial" w:eastAsia="Times New Roman" w:hAnsi="Arial" w:cs="Arial"/>
          <w:bCs/>
          <w:noProof/>
          <w:lang w:val="en-US"/>
        </w:rPr>
        <w:t xml:space="preserve"> </w:t>
      </w:r>
      <w:r w:rsidR="00394AB8" w:rsidRPr="00DC6F8B">
        <w:rPr>
          <w:rFonts w:ascii="Arial" w:eastAsia="Times New Roman" w:hAnsi="Arial" w:cs="Arial"/>
          <w:bCs/>
          <w:noProof/>
          <w:lang w:val="en-US"/>
        </w:rPr>
        <w:t>will conduct a thorough literature review based on research and literature from Moldova as well as from the specific hospitals</w:t>
      </w:r>
      <w:r w:rsidR="00E51FBD">
        <w:rPr>
          <w:rFonts w:ascii="Arial" w:eastAsia="Times New Roman" w:hAnsi="Arial" w:cs="Arial"/>
          <w:bCs/>
          <w:noProof/>
          <w:lang w:val="en-US"/>
        </w:rPr>
        <w:t xml:space="preserve"> / Centre of Family Doctors</w:t>
      </w:r>
      <w:r w:rsidR="00394AB8" w:rsidRPr="00DC6F8B">
        <w:rPr>
          <w:rFonts w:ascii="Arial" w:eastAsia="Times New Roman" w:hAnsi="Arial" w:cs="Arial"/>
          <w:bCs/>
          <w:noProof/>
          <w:lang w:val="en-US"/>
        </w:rPr>
        <w:t>.</w:t>
      </w:r>
    </w:p>
    <w:p w14:paraId="7BF0241C" w14:textId="77777777" w:rsidR="00394AB8" w:rsidRPr="00DC6F8B" w:rsidRDefault="00394AB8" w:rsidP="00DC6F8B">
      <w:pPr>
        <w:jc w:val="both"/>
        <w:rPr>
          <w:rFonts w:ascii="Arial" w:eastAsia="Times New Roman" w:hAnsi="Arial" w:cs="Arial"/>
          <w:bCs/>
          <w:noProof/>
          <w:u w:val="single"/>
          <w:lang w:val="en-US"/>
        </w:rPr>
      </w:pPr>
      <w:r w:rsidRPr="00DC6F8B">
        <w:rPr>
          <w:rFonts w:ascii="Arial" w:eastAsia="Times New Roman" w:hAnsi="Arial" w:cs="Arial"/>
          <w:bCs/>
          <w:noProof/>
          <w:u w:val="single"/>
          <w:lang w:val="en-US"/>
        </w:rPr>
        <w:t>Specific tasks:</w:t>
      </w:r>
    </w:p>
    <w:p w14:paraId="46A64AB8" w14:textId="77777777" w:rsidR="00394AB8" w:rsidRPr="00DC6F8B" w:rsidRDefault="00394AB8" w:rsidP="00DC6F8B">
      <w:pPr>
        <w:pStyle w:val="a3"/>
        <w:numPr>
          <w:ilvl w:val="0"/>
          <w:numId w:val="5"/>
        </w:numPr>
        <w:tabs>
          <w:tab w:val="left" w:pos="707"/>
        </w:tabs>
        <w:suppressAutoHyphens/>
        <w:spacing w:after="160" w:line="276" w:lineRule="auto"/>
        <w:jc w:val="both"/>
        <w:rPr>
          <w:rFonts w:eastAsia="Times New Roman" w:cs="Arial"/>
          <w:bCs/>
          <w:noProof/>
          <w:sz w:val="22"/>
          <w:szCs w:val="22"/>
        </w:rPr>
      </w:pPr>
      <w:r w:rsidRPr="00DC6F8B">
        <w:rPr>
          <w:rFonts w:eastAsia="Times New Roman" w:cs="Arial"/>
          <w:bCs/>
          <w:noProof/>
          <w:sz w:val="22"/>
          <w:szCs w:val="22"/>
        </w:rPr>
        <w:t>analyse the existing data about Social accountability in health including relevant research, official health data, published literature, reports from government and key stakeholders;</w:t>
      </w:r>
    </w:p>
    <w:p w14:paraId="42EB8A3B" w14:textId="4111C7A7" w:rsidR="00E51FBD" w:rsidRDefault="00394AB8" w:rsidP="00E8502E">
      <w:pPr>
        <w:pStyle w:val="a3"/>
        <w:numPr>
          <w:ilvl w:val="0"/>
          <w:numId w:val="5"/>
        </w:numPr>
        <w:tabs>
          <w:tab w:val="left" w:pos="707"/>
        </w:tabs>
        <w:suppressAutoHyphens/>
        <w:spacing w:after="160"/>
        <w:jc w:val="both"/>
        <w:rPr>
          <w:rFonts w:eastAsia="Times New Roman" w:cs="Arial"/>
          <w:bCs/>
          <w:noProof/>
          <w:sz w:val="22"/>
          <w:szCs w:val="22"/>
        </w:rPr>
      </w:pPr>
      <w:r w:rsidRPr="00DC6F8B">
        <w:rPr>
          <w:rFonts w:eastAsia="Times New Roman" w:cs="Arial"/>
          <w:bCs/>
          <w:noProof/>
          <w:sz w:val="22"/>
          <w:szCs w:val="22"/>
        </w:rPr>
        <w:t>gather existing data and documentation of the health institutions related to the social accountability and analyse these documents – action plans, internal policies, reports on patients’ satisfaction, tools used to collect t</w:t>
      </w:r>
      <w:r w:rsidR="00010300">
        <w:rPr>
          <w:rFonts w:eastAsia="Times New Roman" w:cs="Arial"/>
          <w:bCs/>
          <w:noProof/>
          <w:sz w:val="22"/>
          <w:szCs w:val="22"/>
        </w:rPr>
        <w:t>he patients’ feedback and so on.</w:t>
      </w:r>
    </w:p>
    <w:p w14:paraId="62252B95" w14:textId="348D5AEF" w:rsidR="00010300" w:rsidRDefault="00010300" w:rsidP="00010300">
      <w:pPr>
        <w:pStyle w:val="a3"/>
        <w:tabs>
          <w:tab w:val="left" w:pos="707"/>
        </w:tabs>
        <w:suppressAutoHyphens/>
        <w:spacing w:after="160"/>
        <w:jc w:val="both"/>
        <w:rPr>
          <w:rFonts w:eastAsia="Times New Roman" w:cs="Arial"/>
          <w:bCs/>
          <w:noProof/>
          <w:sz w:val="22"/>
          <w:szCs w:val="22"/>
        </w:rPr>
      </w:pPr>
    </w:p>
    <w:p w14:paraId="2DE64164" w14:textId="6103B6E8" w:rsidR="00010300" w:rsidRPr="00E8502E" w:rsidRDefault="00010300" w:rsidP="00010300">
      <w:pPr>
        <w:pStyle w:val="a3"/>
        <w:tabs>
          <w:tab w:val="left" w:pos="707"/>
        </w:tabs>
        <w:suppressAutoHyphens/>
        <w:spacing w:after="160" w:line="276" w:lineRule="auto"/>
        <w:ind w:left="0"/>
        <w:jc w:val="both"/>
        <w:rPr>
          <w:rFonts w:eastAsia="Times New Roman" w:cs="Arial"/>
          <w:bCs/>
          <w:noProof/>
          <w:sz w:val="22"/>
          <w:szCs w:val="22"/>
        </w:rPr>
      </w:pPr>
      <w:r w:rsidRPr="00DC6F8B">
        <w:rPr>
          <w:rFonts w:eastAsia="Times New Roman" w:cs="Arial"/>
          <w:bCs/>
          <w:noProof/>
          <w:sz w:val="22"/>
          <w:szCs w:val="22"/>
        </w:rPr>
        <w:t xml:space="preserve">CASMED will actively engage with the </w:t>
      </w:r>
      <w:r w:rsidRPr="00DC6F8B">
        <w:rPr>
          <w:rFonts w:eastAsia="Times New Roman" w:cs="Arial"/>
          <w:bCs/>
          <w:noProof/>
        </w:rPr>
        <w:t>company/ group</w:t>
      </w:r>
      <w:r>
        <w:rPr>
          <w:rFonts w:eastAsia="Times New Roman" w:cs="Arial"/>
          <w:bCs/>
          <w:noProof/>
        </w:rPr>
        <w:t xml:space="preserve"> of experts</w:t>
      </w:r>
      <w:r w:rsidRPr="00DC6F8B">
        <w:rPr>
          <w:rFonts w:eastAsia="Times New Roman" w:cs="Arial"/>
          <w:bCs/>
          <w:noProof/>
        </w:rPr>
        <w:t xml:space="preserve"> </w:t>
      </w:r>
      <w:r w:rsidRPr="00DC6F8B">
        <w:rPr>
          <w:rFonts w:eastAsia="Times New Roman" w:cs="Arial"/>
          <w:bCs/>
          <w:noProof/>
          <w:sz w:val="22"/>
          <w:szCs w:val="22"/>
        </w:rPr>
        <w:t xml:space="preserve">during the whole period of the assignment and will facilitate the availability of </w:t>
      </w:r>
      <w:r>
        <w:rPr>
          <w:rFonts w:eastAsia="Times New Roman" w:cs="Arial"/>
          <w:bCs/>
          <w:noProof/>
          <w:sz w:val="22"/>
          <w:szCs w:val="22"/>
        </w:rPr>
        <w:t>necessary documents.</w:t>
      </w:r>
    </w:p>
    <w:p w14:paraId="2083B60B" w14:textId="77777777" w:rsidR="00E8502E" w:rsidRDefault="00E8502E" w:rsidP="00E8502E">
      <w:pPr>
        <w:spacing w:after="0"/>
        <w:jc w:val="both"/>
        <w:rPr>
          <w:rFonts w:ascii="Arial" w:eastAsia="Times New Roman" w:hAnsi="Arial" w:cs="Arial"/>
          <w:b/>
          <w:bCs/>
          <w:noProof/>
          <w:lang w:val="en-US"/>
        </w:rPr>
      </w:pPr>
    </w:p>
    <w:p w14:paraId="5FDCAE71" w14:textId="509FE0E6" w:rsidR="00E51FBD" w:rsidRPr="00E51FBD" w:rsidRDefault="00E51FBD" w:rsidP="00495ECE">
      <w:pPr>
        <w:jc w:val="both"/>
        <w:rPr>
          <w:rFonts w:ascii="Arial" w:eastAsia="Times New Roman" w:hAnsi="Arial" w:cs="Arial"/>
          <w:b/>
          <w:bCs/>
          <w:noProof/>
          <w:lang w:val="en-US"/>
        </w:rPr>
      </w:pPr>
      <w:r w:rsidRPr="00E51FBD">
        <w:rPr>
          <w:rFonts w:ascii="Arial" w:eastAsia="Times New Roman" w:hAnsi="Arial" w:cs="Arial"/>
          <w:b/>
          <w:bCs/>
          <w:noProof/>
          <w:lang w:val="en-US"/>
        </w:rPr>
        <w:t>Social accountability Facilitators</w:t>
      </w:r>
    </w:p>
    <w:p w14:paraId="5F2632BA" w14:textId="69CFB196" w:rsidR="00546D74" w:rsidRDefault="00495ECE" w:rsidP="00495ECE">
      <w:pPr>
        <w:jc w:val="both"/>
        <w:rPr>
          <w:rFonts w:ascii="Arial" w:eastAsia="Times New Roman" w:hAnsi="Arial" w:cs="Arial"/>
          <w:bCs/>
          <w:noProof/>
          <w:lang w:val="en-US"/>
        </w:rPr>
      </w:pPr>
      <w:r w:rsidRPr="00DC6F8B">
        <w:rPr>
          <w:rFonts w:ascii="Arial" w:eastAsia="Times New Roman" w:hAnsi="Arial" w:cs="Arial"/>
          <w:bCs/>
          <w:noProof/>
          <w:lang w:val="en-US"/>
        </w:rPr>
        <w:t xml:space="preserve">Every health institution involved in the assessment will assign 1-2 people, </w:t>
      </w:r>
      <w:r w:rsidR="00973351">
        <w:rPr>
          <w:rFonts w:ascii="Arial" w:eastAsia="Times New Roman" w:hAnsi="Arial" w:cs="Arial"/>
          <w:bCs/>
          <w:noProof/>
          <w:lang w:val="en-US"/>
        </w:rPr>
        <w:t>who</w:t>
      </w:r>
      <w:r w:rsidRPr="00DC6F8B">
        <w:rPr>
          <w:rFonts w:ascii="Arial" w:eastAsia="Times New Roman" w:hAnsi="Arial" w:cs="Arial"/>
          <w:bCs/>
          <w:noProof/>
          <w:lang w:val="en-US"/>
        </w:rPr>
        <w:t xml:space="preserve"> will be trained as Facilitators for th</w:t>
      </w:r>
      <w:r w:rsidR="00811F01">
        <w:rPr>
          <w:rFonts w:ascii="Arial" w:eastAsia="Times New Roman" w:hAnsi="Arial" w:cs="Arial"/>
          <w:bCs/>
          <w:noProof/>
          <w:lang w:val="en-US"/>
        </w:rPr>
        <w:t>e implementation of the Social a</w:t>
      </w:r>
      <w:r w:rsidRPr="00DC6F8B">
        <w:rPr>
          <w:rFonts w:ascii="Arial" w:eastAsia="Times New Roman" w:hAnsi="Arial" w:cs="Arial"/>
          <w:bCs/>
          <w:noProof/>
          <w:lang w:val="en-US"/>
        </w:rPr>
        <w:t xml:space="preserve">ccountability approach at institution level. </w:t>
      </w:r>
    </w:p>
    <w:p w14:paraId="678F427A" w14:textId="0F2A292A" w:rsidR="00495ECE" w:rsidRDefault="00495ECE" w:rsidP="00495ECE">
      <w:pPr>
        <w:jc w:val="both"/>
        <w:rPr>
          <w:rFonts w:ascii="Arial" w:eastAsia="Times New Roman" w:hAnsi="Arial" w:cs="Arial"/>
          <w:bCs/>
          <w:noProof/>
          <w:lang w:val="en-US"/>
        </w:rPr>
      </w:pPr>
      <w:r w:rsidRPr="00DC6F8B">
        <w:rPr>
          <w:rFonts w:ascii="Arial" w:eastAsia="Times New Roman" w:hAnsi="Arial" w:cs="Arial"/>
          <w:bCs/>
          <w:noProof/>
          <w:lang w:val="en-US"/>
        </w:rPr>
        <w:t xml:space="preserve">The Facilitators will take part in all stages of the assessment together with the project team and the </w:t>
      </w:r>
      <w:r w:rsidR="00102B3A" w:rsidRPr="00DC6F8B">
        <w:rPr>
          <w:rFonts w:ascii="Arial" w:eastAsia="Times New Roman" w:hAnsi="Arial" w:cs="Arial"/>
          <w:bCs/>
          <w:noProof/>
          <w:lang w:val="en-US"/>
        </w:rPr>
        <w:t>company / group of experts</w:t>
      </w:r>
      <w:r w:rsidR="00973351">
        <w:rPr>
          <w:rFonts w:ascii="Arial" w:eastAsia="Times New Roman" w:hAnsi="Arial" w:cs="Arial"/>
          <w:bCs/>
          <w:noProof/>
          <w:lang w:val="en-US"/>
        </w:rPr>
        <w:t xml:space="preserve">. This will ensure that the facilitators </w:t>
      </w:r>
      <w:r w:rsidRPr="00DC6F8B">
        <w:rPr>
          <w:rFonts w:ascii="Arial" w:eastAsia="Times New Roman" w:hAnsi="Arial" w:cs="Arial"/>
          <w:bCs/>
          <w:noProof/>
          <w:lang w:val="en-US"/>
        </w:rPr>
        <w:t xml:space="preserve">see the process from inside, gain knowledge and competences that will help them facilitate the </w:t>
      </w:r>
      <w:r w:rsidR="001C15D8">
        <w:rPr>
          <w:rFonts w:ascii="Arial" w:eastAsia="Times New Roman" w:hAnsi="Arial" w:cs="Arial"/>
          <w:bCs/>
          <w:noProof/>
          <w:lang w:val="en-US"/>
        </w:rPr>
        <w:t xml:space="preserve">institutionalisation of </w:t>
      </w:r>
      <w:r w:rsidR="00973351">
        <w:rPr>
          <w:rFonts w:ascii="Arial" w:eastAsia="Times New Roman" w:hAnsi="Arial" w:cs="Arial"/>
          <w:bCs/>
          <w:noProof/>
          <w:lang w:val="en-US"/>
        </w:rPr>
        <w:t>SAcc</w:t>
      </w:r>
      <w:r w:rsidR="001C15D8">
        <w:rPr>
          <w:rFonts w:ascii="Arial" w:eastAsia="Times New Roman" w:hAnsi="Arial" w:cs="Arial"/>
          <w:bCs/>
          <w:noProof/>
          <w:lang w:val="en-US"/>
        </w:rPr>
        <w:t xml:space="preserve"> tools</w:t>
      </w:r>
      <w:r w:rsidRPr="00DC6F8B">
        <w:rPr>
          <w:rFonts w:ascii="Arial" w:eastAsia="Times New Roman" w:hAnsi="Arial" w:cs="Arial"/>
          <w:bCs/>
          <w:noProof/>
          <w:lang w:val="en-US"/>
        </w:rPr>
        <w:t xml:space="preserve">. </w:t>
      </w:r>
    </w:p>
    <w:p w14:paraId="26E43E72" w14:textId="6F908A12" w:rsidR="008B5BE0" w:rsidRPr="00DC6F8B" w:rsidRDefault="008B5BE0" w:rsidP="00495ECE">
      <w:pPr>
        <w:jc w:val="both"/>
        <w:rPr>
          <w:rFonts w:ascii="Arial" w:eastAsia="Times New Roman" w:hAnsi="Arial" w:cs="Arial"/>
          <w:bCs/>
          <w:noProof/>
          <w:lang w:val="en-US"/>
        </w:rPr>
      </w:pPr>
      <w:r>
        <w:rPr>
          <w:rFonts w:ascii="Arial" w:eastAsia="Times New Roman" w:hAnsi="Arial" w:cs="Arial"/>
          <w:bCs/>
          <w:noProof/>
          <w:lang w:val="en-US"/>
        </w:rPr>
        <w:t>In order to ensure the objectivi</w:t>
      </w:r>
      <w:r w:rsidR="00973351">
        <w:rPr>
          <w:rFonts w:ascii="Arial" w:eastAsia="Times New Roman" w:hAnsi="Arial" w:cs="Arial"/>
          <w:bCs/>
          <w:noProof/>
          <w:lang w:val="en-US"/>
        </w:rPr>
        <w:t xml:space="preserve">ty and transparency </w:t>
      </w:r>
      <w:r>
        <w:rPr>
          <w:rFonts w:ascii="Arial" w:eastAsia="Times New Roman" w:hAnsi="Arial" w:cs="Arial"/>
          <w:bCs/>
          <w:noProof/>
          <w:lang w:val="en-US"/>
        </w:rPr>
        <w:t xml:space="preserve">of the collected data, there wil be </w:t>
      </w:r>
      <w:r w:rsidR="001C15D8">
        <w:rPr>
          <w:rFonts w:ascii="Arial" w:eastAsia="Times New Roman" w:hAnsi="Arial" w:cs="Arial"/>
          <w:bCs/>
          <w:noProof/>
          <w:lang w:val="en-US"/>
        </w:rPr>
        <w:t>applied a</w:t>
      </w:r>
      <w:r w:rsidR="00973351">
        <w:rPr>
          <w:rFonts w:ascii="Arial" w:eastAsia="Times New Roman" w:hAnsi="Arial" w:cs="Arial"/>
          <w:bCs/>
          <w:noProof/>
          <w:lang w:val="en-US"/>
        </w:rPr>
        <w:t>n exchange</w:t>
      </w:r>
      <w:r w:rsidR="001C15D8">
        <w:rPr>
          <w:rFonts w:ascii="Arial" w:eastAsia="Times New Roman" w:hAnsi="Arial" w:cs="Arial"/>
          <w:bCs/>
          <w:noProof/>
          <w:lang w:val="en-US"/>
        </w:rPr>
        <w:t xml:space="preserve"> </w:t>
      </w:r>
      <w:r w:rsidR="00973351">
        <w:rPr>
          <w:rFonts w:ascii="Arial" w:eastAsia="Times New Roman" w:hAnsi="Arial" w:cs="Arial"/>
          <w:bCs/>
          <w:noProof/>
          <w:lang w:val="en-US"/>
        </w:rPr>
        <w:t xml:space="preserve">of </w:t>
      </w:r>
      <w:r w:rsidR="001C15D8">
        <w:rPr>
          <w:rFonts w:ascii="Arial" w:eastAsia="Times New Roman" w:hAnsi="Arial" w:cs="Arial"/>
          <w:bCs/>
          <w:noProof/>
          <w:lang w:val="en-US"/>
        </w:rPr>
        <w:t>Facilitator</w:t>
      </w:r>
      <w:r w:rsidR="00973351">
        <w:rPr>
          <w:rFonts w:ascii="Arial" w:eastAsia="Times New Roman" w:hAnsi="Arial" w:cs="Arial"/>
          <w:bCs/>
          <w:noProof/>
          <w:lang w:val="en-US"/>
        </w:rPr>
        <w:t>s</w:t>
      </w:r>
      <w:r w:rsidR="001C15D8">
        <w:rPr>
          <w:rFonts w:ascii="Arial" w:eastAsia="Times New Roman" w:hAnsi="Arial" w:cs="Arial"/>
          <w:bCs/>
          <w:noProof/>
          <w:lang w:val="en-US"/>
        </w:rPr>
        <w:t xml:space="preserve">, </w:t>
      </w:r>
      <w:r w:rsidR="00973351">
        <w:rPr>
          <w:rFonts w:ascii="Arial" w:eastAsia="Times New Roman" w:hAnsi="Arial" w:cs="Arial"/>
          <w:bCs/>
          <w:noProof/>
          <w:lang w:val="en-US"/>
        </w:rPr>
        <w:t xml:space="preserve">which implies </w:t>
      </w:r>
      <w:r w:rsidR="001C15D8" w:rsidRPr="001C15D8">
        <w:rPr>
          <w:rFonts w:ascii="Arial" w:eastAsia="Times New Roman" w:hAnsi="Arial" w:cs="Arial"/>
          <w:bCs/>
          <w:noProof/>
          <w:lang w:val="en-US"/>
        </w:rPr>
        <w:t xml:space="preserve">that a facilitator from one institution will go and assist the </w:t>
      </w:r>
      <w:r w:rsidR="00973351">
        <w:rPr>
          <w:rFonts w:ascii="Arial" w:eastAsia="Times New Roman" w:hAnsi="Arial" w:cs="Arial"/>
          <w:bCs/>
          <w:noProof/>
          <w:lang w:val="en-US"/>
        </w:rPr>
        <w:t xml:space="preserve">assessment </w:t>
      </w:r>
      <w:r w:rsidR="001C15D8" w:rsidRPr="001C15D8">
        <w:rPr>
          <w:rFonts w:ascii="Arial" w:eastAsia="Times New Roman" w:hAnsi="Arial" w:cs="Arial"/>
          <w:bCs/>
          <w:noProof/>
          <w:lang w:val="en-US"/>
        </w:rPr>
        <w:t xml:space="preserve">process </w:t>
      </w:r>
      <w:r w:rsidR="00E90DE8">
        <w:rPr>
          <w:rFonts w:ascii="Arial" w:eastAsia="Times New Roman" w:hAnsi="Arial" w:cs="Arial"/>
          <w:bCs/>
          <w:noProof/>
          <w:lang w:val="en-US"/>
        </w:rPr>
        <w:t xml:space="preserve">done </w:t>
      </w:r>
      <w:r w:rsidR="00973351">
        <w:rPr>
          <w:rFonts w:ascii="Arial" w:eastAsia="Times New Roman" w:hAnsi="Arial" w:cs="Arial"/>
          <w:bCs/>
          <w:noProof/>
          <w:lang w:val="en-US"/>
        </w:rPr>
        <w:t>within</w:t>
      </w:r>
      <w:r w:rsidR="001C15D8" w:rsidRPr="001C15D8">
        <w:rPr>
          <w:rFonts w:ascii="Arial" w:eastAsia="Times New Roman" w:hAnsi="Arial" w:cs="Arial"/>
          <w:bCs/>
          <w:noProof/>
          <w:lang w:val="en-US"/>
        </w:rPr>
        <w:t xml:space="preserve"> another target institution</w:t>
      </w:r>
      <w:r w:rsidR="00973351">
        <w:rPr>
          <w:rFonts w:ascii="Arial" w:eastAsia="Times New Roman" w:hAnsi="Arial" w:cs="Arial"/>
          <w:bCs/>
          <w:noProof/>
          <w:lang w:val="en-US"/>
        </w:rPr>
        <w:t>.</w:t>
      </w:r>
    </w:p>
    <w:p w14:paraId="7DF621A0" w14:textId="77777777" w:rsidR="00495ECE" w:rsidRPr="00DC6F8B" w:rsidRDefault="00495ECE" w:rsidP="00495ECE">
      <w:pPr>
        <w:jc w:val="both"/>
        <w:rPr>
          <w:rFonts w:ascii="Arial" w:eastAsia="Times New Roman" w:hAnsi="Arial" w:cs="Arial"/>
          <w:bCs/>
          <w:noProof/>
          <w:lang w:val="en-US"/>
        </w:rPr>
      </w:pPr>
      <w:r w:rsidRPr="00DC6F8B">
        <w:rPr>
          <w:rFonts w:ascii="Arial" w:eastAsia="Times New Roman" w:hAnsi="Arial" w:cs="Arial"/>
          <w:bCs/>
          <w:noProof/>
          <w:lang w:val="en-US"/>
        </w:rPr>
        <w:t>In this context, the company/ group</w:t>
      </w:r>
      <w:r>
        <w:rPr>
          <w:rFonts w:ascii="Arial" w:eastAsia="Times New Roman" w:hAnsi="Arial" w:cs="Arial"/>
          <w:bCs/>
          <w:noProof/>
          <w:lang w:val="en-US"/>
        </w:rPr>
        <w:t xml:space="preserve"> of experts</w:t>
      </w:r>
      <w:r w:rsidRPr="00DC6F8B">
        <w:rPr>
          <w:rFonts w:ascii="Arial" w:eastAsia="Times New Roman" w:hAnsi="Arial" w:cs="Arial"/>
          <w:bCs/>
          <w:noProof/>
          <w:lang w:val="en-US"/>
        </w:rPr>
        <w:t xml:space="preserve"> will have to:</w:t>
      </w:r>
    </w:p>
    <w:p w14:paraId="6674F920" w14:textId="6C66DE7D" w:rsidR="00495ECE" w:rsidRDefault="00495ECE" w:rsidP="00495ECE">
      <w:pPr>
        <w:pStyle w:val="a3"/>
        <w:numPr>
          <w:ilvl w:val="0"/>
          <w:numId w:val="5"/>
        </w:numPr>
        <w:tabs>
          <w:tab w:val="left" w:pos="707"/>
        </w:tabs>
        <w:suppressAutoHyphens/>
        <w:jc w:val="both"/>
        <w:rPr>
          <w:rFonts w:eastAsia="Times New Roman" w:cs="Arial"/>
          <w:bCs/>
          <w:noProof/>
          <w:sz w:val="22"/>
          <w:szCs w:val="22"/>
        </w:rPr>
      </w:pPr>
      <w:r w:rsidRPr="00DC6F8B">
        <w:rPr>
          <w:rFonts w:eastAsia="Times New Roman" w:cs="Arial"/>
          <w:bCs/>
          <w:noProof/>
          <w:sz w:val="22"/>
          <w:szCs w:val="22"/>
        </w:rPr>
        <w:t xml:space="preserve">involve the Facilitators in the </w:t>
      </w:r>
      <w:r w:rsidR="00E51FBD">
        <w:rPr>
          <w:rFonts w:eastAsia="Times New Roman" w:cs="Arial"/>
          <w:bCs/>
          <w:noProof/>
          <w:sz w:val="22"/>
          <w:szCs w:val="22"/>
        </w:rPr>
        <w:t>assessment process</w:t>
      </w:r>
      <w:r w:rsidRPr="00DC6F8B">
        <w:rPr>
          <w:rFonts w:eastAsia="Times New Roman" w:cs="Arial"/>
          <w:bCs/>
          <w:noProof/>
          <w:sz w:val="22"/>
          <w:szCs w:val="22"/>
        </w:rPr>
        <w:t xml:space="preserve"> by assigning them different by complexity tasks;</w:t>
      </w:r>
    </w:p>
    <w:p w14:paraId="248C8F13" w14:textId="77777777" w:rsidR="00495ECE" w:rsidRPr="00E13C28" w:rsidRDefault="00495ECE" w:rsidP="00495ECE">
      <w:pPr>
        <w:pStyle w:val="a3"/>
        <w:numPr>
          <w:ilvl w:val="0"/>
          <w:numId w:val="5"/>
        </w:numPr>
        <w:tabs>
          <w:tab w:val="left" w:pos="707"/>
        </w:tabs>
        <w:suppressAutoHyphens/>
        <w:jc w:val="both"/>
        <w:rPr>
          <w:rFonts w:eastAsia="Times New Roman" w:cs="Arial"/>
          <w:bCs/>
          <w:noProof/>
          <w:sz w:val="22"/>
          <w:szCs w:val="22"/>
        </w:rPr>
      </w:pPr>
      <w:r w:rsidRPr="00E13C28">
        <w:rPr>
          <w:rFonts w:eastAsia="Times New Roman" w:cs="Arial"/>
          <w:bCs/>
          <w:noProof/>
          <w:sz w:val="22"/>
          <w:szCs w:val="22"/>
        </w:rPr>
        <w:lastRenderedPageBreak/>
        <w:t>provide training and support to the Facilitators on the subjects of interest for them in the framework of the CSC facilitation;</w:t>
      </w:r>
    </w:p>
    <w:p w14:paraId="0FD24F26" w14:textId="18AB4FF8" w:rsidR="00495ECE" w:rsidRDefault="00495ECE" w:rsidP="00DC6F8B">
      <w:pPr>
        <w:pStyle w:val="a3"/>
        <w:numPr>
          <w:ilvl w:val="0"/>
          <w:numId w:val="5"/>
        </w:numPr>
        <w:tabs>
          <w:tab w:val="left" w:pos="707"/>
        </w:tabs>
        <w:suppressAutoHyphens/>
        <w:jc w:val="both"/>
        <w:rPr>
          <w:rFonts w:eastAsia="Times New Roman" w:cs="Arial"/>
          <w:bCs/>
          <w:noProof/>
          <w:sz w:val="22"/>
          <w:szCs w:val="22"/>
        </w:rPr>
      </w:pPr>
      <w:r w:rsidRPr="00DC6F8B">
        <w:rPr>
          <w:rFonts w:eastAsia="Times New Roman" w:cs="Arial"/>
          <w:bCs/>
          <w:noProof/>
          <w:sz w:val="22"/>
          <w:szCs w:val="22"/>
        </w:rPr>
        <w:t xml:space="preserve">share expertise and knowledge to the Facilitators when </w:t>
      </w:r>
      <w:r w:rsidR="00E8502E">
        <w:rPr>
          <w:rFonts w:eastAsia="Times New Roman" w:cs="Arial"/>
          <w:bCs/>
          <w:noProof/>
          <w:sz w:val="22"/>
          <w:szCs w:val="22"/>
        </w:rPr>
        <w:t>collecting data, analysing and reporting it</w:t>
      </w:r>
      <w:r w:rsidR="00E90DE8">
        <w:rPr>
          <w:rFonts w:eastAsia="Times New Roman" w:cs="Arial"/>
          <w:bCs/>
          <w:noProof/>
          <w:sz w:val="22"/>
          <w:szCs w:val="22"/>
        </w:rPr>
        <w:t>.</w:t>
      </w:r>
    </w:p>
    <w:p w14:paraId="7F27A0E6" w14:textId="77777777" w:rsidR="00E90DE8" w:rsidRPr="00E90DE8" w:rsidRDefault="00E90DE8" w:rsidP="00E90DE8">
      <w:pPr>
        <w:pStyle w:val="a3"/>
        <w:tabs>
          <w:tab w:val="left" w:pos="707"/>
        </w:tabs>
        <w:suppressAutoHyphens/>
        <w:ind w:left="420"/>
        <w:jc w:val="both"/>
        <w:rPr>
          <w:rFonts w:eastAsia="Times New Roman" w:cs="Arial"/>
          <w:bCs/>
          <w:noProof/>
          <w:sz w:val="22"/>
          <w:szCs w:val="22"/>
        </w:rPr>
      </w:pPr>
    </w:p>
    <w:p w14:paraId="7C7768B0" w14:textId="19976D8A" w:rsidR="00E90DE8" w:rsidRPr="00E90DE8" w:rsidRDefault="00E90DE8" w:rsidP="00DC6F8B">
      <w:pPr>
        <w:jc w:val="both"/>
        <w:rPr>
          <w:rFonts w:ascii="Arial" w:eastAsia="Times New Roman" w:hAnsi="Arial" w:cs="Arial"/>
          <w:b/>
          <w:bCs/>
          <w:noProof/>
          <w:lang w:val="en-US"/>
        </w:rPr>
      </w:pPr>
      <w:r w:rsidRPr="00E90DE8">
        <w:rPr>
          <w:rFonts w:ascii="Arial" w:eastAsia="Times New Roman" w:hAnsi="Arial" w:cs="Arial"/>
          <w:b/>
          <w:bCs/>
          <w:noProof/>
          <w:lang w:val="en-US"/>
        </w:rPr>
        <w:t>Joint planning</w:t>
      </w:r>
    </w:p>
    <w:p w14:paraId="34217EC1" w14:textId="27C99C21" w:rsidR="00BA618D" w:rsidRPr="00DC6F8B" w:rsidRDefault="00394AB8" w:rsidP="00DC6F8B">
      <w:pPr>
        <w:jc w:val="both"/>
        <w:rPr>
          <w:rFonts w:ascii="Arial" w:eastAsia="Times New Roman" w:hAnsi="Arial" w:cs="Arial"/>
          <w:bCs/>
          <w:noProof/>
          <w:lang w:val="en-US"/>
        </w:rPr>
      </w:pPr>
      <w:r w:rsidRPr="00DC6F8B">
        <w:rPr>
          <w:rFonts w:ascii="Arial" w:eastAsia="Times New Roman" w:hAnsi="Arial" w:cs="Arial"/>
          <w:bCs/>
          <w:noProof/>
          <w:lang w:val="en-US"/>
        </w:rPr>
        <w:t>The company/ group</w:t>
      </w:r>
      <w:r w:rsidR="0094451A">
        <w:rPr>
          <w:rFonts w:ascii="Arial" w:eastAsia="Times New Roman" w:hAnsi="Arial" w:cs="Arial"/>
          <w:bCs/>
          <w:noProof/>
          <w:lang w:val="en-US"/>
        </w:rPr>
        <w:t xml:space="preserve"> of experts</w:t>
      </w:r>
      <w:r w:rsidRPr="00DC6F8B">
        <w:rPr>
          <w:rFonts w:ascii="Arial" w:eastAsia="Times New Roman" w:hAnsi="Arial" w:cs="Arial"/>
          <w:bCs/>
          <w:noProof/>
          <w:lang w:val="en-US"/>
        </w:rPr>
        <w:t xml:space="preserve"> </w:t>
      </w:r>
      <w:r w:rsidR="00865556" w:rsidRPr="00DC6F8B">
        <w:rPr>
          <w:rFonts w:ascii="Arial" w:eastAsia="Times New Roman" w:hAnsi="Arial" w:cs="Arial"/>
          <w:bCs/>
          <w:noProof/>
          <w:lang w:val="en-US"/>
        </w:rPr>
        <w:t xml:space="preserve">will </w:t>
      </w:r>
      <w:r w:rsidR="008215D3" w:rsidRPr="00DC6F8B">
        <w:rPr>
          <w:rFonts w:ascii="Arial" w:eastAsia="Times New Roman" w:hAnsi="Arial" w:cs="Arial"/>
          <w:bCs/>
          <w:noProof/>
          <w:lang w:val="en-US"/>
        </w:rPr>
        <w:t xml:space="preserve">facilitate </w:t>
      </w:r>
      <w:r w:rsidR="007A465A" w:rsidRPr="00DC6F8B">
        <w:rPr>
          <w:rFonts w:ascii="Arial" w:eastAsia="Times New Roman" w:hAnsi="Arial" w:cs="Arial"/>
          <w:bCs/>
          <w:noProof/>
          <w:lang w:val="en-US"/>
        </w:rPr>
        <w:t xml:space="preserve">joint planning session in </w:t>
      </w:r>
      <w:r w:rsidR="008215D3" w:rsidRPr="00DC6F8B">
        <w:rPr>
          <w:rFonts w:ascii="Arial" w:eastAsia="Times New Roman" w:hAnsi="Arial" w:cs="Arial"/>
          <w:bCs/>
          <w:noProof/>
          <w:lang w:val="en-US"/>
        </w:rPr>
        <w:t>every of the 5 project regions with the aim t</w:t>
      </w:r>
      <w:r w:rsidR="004621F2" w:rsidRPr="00DC6F8B">
        <w:rPr>
          <w:rFonts w:ascii="Arial" w:eastAsia="Times New Roman" w:hAnsi="Arial" w:cs="Arial"/>
          <w:bCs/>
          <w:noProof/>
          <w:lang w:val="en-US"/>
        </w:rPr>
        <w:t xml:space="preserve">o discuss and plan the CSC process. The activity will </w:t>
      </w:r>
      <w:r w:rsidR="007A465A" w:rsidRPr="00DC6F8B">
        <w:rPr>
          <w:rFonts w:ascii="Arial" w:eastAsia="Times New Roman" w:hAnsi="Arial" w:cs="Arial"/>
          <w:bCs/>
          <w:noProof/>
          <w:lang w:val="en-US"/>
        </w:rPr>
        <w:t xml:space="preserve">gather representatives from the </w:t>
      </w:r>
      <w:r w:rsidR="004621F2" w:rsidRPr="00DC6F8B">
        <w:rPr>
          <w:rFonts w:ascii="Arial" w:eastAsia="Times New Roman" w:hAnsi="Arial" w:cs="Arial"/>
          <w:bCs/>
          <w:noProof/>
          <w:lang w:val="en-US"/>
        </w:rPr>
        <w:t>target health</w:t>
      </w:r>
      <w:r w:rsidR="007A465A" w:rsidRPr="00DC6F8B">
        <w:rPr>
          <w:rFonts w:ascii="Arial" w:eastAsia="Times New Roman" w:hAnsi="Arial" w:cs="Arial"/>
          <w:bCs/>
          <w:noProof/>
          <w:lang w:val="en-US"/>
        </w:rPr>
        <w:t xml:space="preserve"> </w:t>
      </w:r>
      <w:r w:rsidR="004621F2" w:rsidRPr="00DC6F8B">
        <w:rPr>
          <w:rFonts w:ascii="Arial" w:eastAsia="Times New Roman" w:hAnsi="Arial" w:cs="Arial"/>
          <w:bCs/>
          <w:noProof/>
          <w:lang w:val="en-US"/>
        </w:rPr>
        <w:t xml:space="preserve">institutions, </w:t>
      </w:r>
      <w:r w:rsidR="007A465A" w:rsidRPr="00DC6F8B">
        <w:rPr>
          <w:rFonts w:ascii="Arial" w:eastAsia="Times New Roman" w:hAnsi="Arial" w:cs="Arial"/>
          <w:bCs/>
          <w:noProof/>
          <w:lang w:val="en-US"/>
        </w:rPr>
        <w:t xml:space="preserve">CASMED </w:t>
      </w:r>
      <w:r w:rsidR="004621F2" w:rsidRPr="00DC6F8B">
        <w:rPr>
          <w:rFonts w:ascii="Arial" w:eastAsia="Times New Roman" w:hAnsi="Arial" w:cs="Arial"/>
          <w:bCs/>
          <w:noProof/>
          <w:lang w:val="en-US"/>
        </w:rPr>
        <w:t xml:space="preserve">project team and </w:t>
      </w:r>
      <w:r w:rsidR="007A465A" w:rsidRPr="00DC6F8B">
        <w:rPr>
          <w:rFonts w:ascii="Arial" w:eastAsia="Times New Roman" w:hAnsi="Arial" w:cs="Arial"/>
          <w:bCs/>
          <w:noProof/>
          <w:lang w:val="en-US"/>
        </w:rPr>
        <w:t xml:space="preserve">the </w:t>
      </w:r>
      <w:r w:rsidR="004621F2" w:rsidRPr="00DC6F8B">
        <w:rPr>
          <w:rFonts w:ascii="Arial" w:eastAsia="Times New Roman" w:hAnsi="Arial" w:cs="Arial"/>
          <w:bCs/>
          <w:noProof/>
          <w:lang w:val="en-US"/>
        </w:rPr>
        <w:t xml:space="preserve">representatives of the </w:t>
      </w:r>
      <w:r w:rsidR="00AA5439" w:rsidRPr="00DC6F8B">
        <w:rPr>
          <w:rFonts w:ascii="Arial" w:eastAsia="Times New Roman" w:hAnsi="Arial" w:cs="Arial"/>
          <w:bCs/>
          <w:noProof/>
          <w:lang w:val="en-US"/>
        </w:rPr>
        <w:t>company / group of experts</w:t>
      </w:r>
      <w:r w:rsidR="00AA5439">
        <w:rPr>
          <w:rFonts w:ascii="Arial" w:eastAsia="Times New Roman" w:hAnsi="Arial" w:cs="Arial"/>
          <w:bCs/>
          <w:noProof/>
          <w:lang w:val="en-US"/>
        </w:rPr>
        <w:t xml:space="preserve"> </w:t>
      </w:r>
      <w:r w:rsidR="007A465A" w:rsidRPr="00DC6F8B">
        <w:rPr>
          <w:rFonts w:ascii="Arial" w:eastAsia="Times New Roman" w:hAnsi="Arial" w:cs="Arial"/>
          <w:bCs/>
          <w:noProof/>
          <w:lang w:val="en-US"/>
        </w:rPr>
        <w:t xml:space="preserve">and will serve as framework to present the </w:t>
      </w:r>
      <w:r w:rsidR="00071A52" w:rsidRPr="00DC6F8B">
        <w:rPr>
          <w:rFonts w:ascii="Arial" w:eastAsia="Times New Roman" w:hAnsi="Arial" w:cs="Arial"/>
          <w:bCs/>
          <w:noProof/>
          <w:lang w:val="en-US"/>
        </w:rPr>
        <w:t>CSC tool</w:t>
      </w:r>
      <w:r w:rsidR="007A465A" w:rsidRPr="00DC6F8B">
        <w:rPr>
          <w:rFonts w:ascii="Arial" w:eastAsia="Times New Roman" w:hAnsi="Arial" w:cs="Arial"/>
          <w:bCs/>
          <w:noProof/>
          <w:lang w:val="en-US"/>
        </w:rPr>
        <w:t>, explain its purpose and methodology, significance and expectations. Besides, the</w:t>
      </w:r>
      <w:r w:rsidR="0013592B" w:rsidRPr="00DC6F8B">
        <w:rPr>
          <w:rFonts w:ascii="Arial" w:eastAsia="Times New Roman" w:hAnsi="Arial" w:cs="Arial"/>
          <w:bCs/>
          <w:noProof/>
          <w:lang w:val="en-US"/>
        </w:rPr>
        <w:t>y</w:t>
      </w:r>
      <w:r w:rsidR="00AA5439">
        <w:rPr>
          <w:rFonts w:ascii="Arial" w:eastAsia="Times New Roman" w:hAnsi="Arial" w:cs="Arial"/>
          <w:bCs/>
          <w:noProof/>
          <w:lang w:val="en-US"/>
        </w:rPr>
        <w:t xml:space="preserve"> will </w:t>
      </w:r>
      <w:r w:rsidR="00071A52" w:rsidRPr="00DC6F8B">
        <w:rPr>
          <w:rFonts w:ascii="Arial" w:eastAsia="Times New Roman" w:hAnsi="Arial" w:cs="Arial"/>
          <w:bCs/>
          <w:noProof/>
          <w:lang w:val="en-US"/>
        </w:rPr>
        <w:t xml:space="preserve">arrange </w:t>
      </w:r>
      <w:r w:rsidR="0013592B" w:rsidRPr="00DC6F8B">
        <w:rPr>
          <w:rFonts w:ascii="Arial" w:eastAsia="Times New Roman" w:hAnsi="Arial" w:cs="Arial"/>
          <w:bCs/>
          <w:noProof/>
          <w:lang w:val="en-US"/>
        </w:rPr>
        <w:t xml:space="preserve">logistics </w:t>
      </w:r>
      <w:r w:rsidR="00071A52" w:rsidRPr="00DC6F8B">
        <w:rPr>
          <w:rFonts w:ascii="Arial" w:eastAsia="Times New Roman" w:hAnsi="Arial" w:cs="Arial"/>
          <w:bCs/>
          <w:noProof/>
          <w:lang w:val="en-US"/>
        </w:rPr>
        <w:t xml:space="preserve">related to the participants </w:t>
      </w:r>
      <w:r w:rsidR="00D4026E" w:rsidRPr="00DC6F8B">
        <w:rPr>
          <w:rFonts w:ascii="Arial" w:eastAsia="Times New Roman" w:hAnsi="Arial" w:cs="Arial"/>
          <w:bCs/>
          <w:noProof/>
          <w:lang w:val="en-US"/>
        </w:rPr>
        <w:t xml:space="preserve">assessment, </w:t>
      </w:r>
      <w:r w:rsidR="0013592B" w:rsidRPr="00DC6F8B">
        <w:rPr>
          <w:rFonts w:ascii="Arial" w:eastAsia="Times New Roman" w:hAnsi="Arial" w:cs="Arial"/>
          <w:bCs/>
          <w:noProof/>
          <w:lang w:val="en-US"/>
        </w:rPr>
        <w:t xml:space="preserve">such as </w:t>
      </w:r>
      <w:r w:rsidR="00D4026E" w:rsidRPr="00DC6F8B">
        <w:rPr>
          <w:rFonts w:ascii="Arial" w:eastAsia="Times New Roman" w:hAnsi="Arial" w:cs="Arial"/>
          <w:bCs/>
          <w:noProof/>
          <w:lang w:val="en-US"/>
        </w:rPr>
        <w:t>timeframe, venu</w:t>
      </w:r>
      <w:r w:rsidR="008B071A" w:rsidRPr="00DC6F8B">
        <w:rPr>
          <w:rFonts w:ascii="Arial" w:eastAsia="Times New Roman" w:hAnsi="Arial" w:cs="Arial"/>
          <w:bCs/>
          <w:noProof/>
          <w:lang w:val="en-US"/>
        </w:rPr>
        <w:t>e and other logistical aspects.</w:t>
      </w:r>
    </w:p>
    <w:p w14:paraId="547E1D60" w14:textId="77777777" w:rsidR="009A6FB0" w:rsidRPr="00DC6F8B" w:rsidRDefault="009A6FB0" w:rsidP="00DC6F8B">
      <w:pPr>
        <w:jc w:val="both"/>
        <w:rPr>
          <w:rFonts w:ascii="Arial" w:eastAsia="Times New Roman" w:hAnsi="Arial" w:cs="Arial"/>
          <w:bCs/>
          <w:noProof/>
          <w:u w:val="single"/>
          <w:lang w:val="en-US"/>
        </w:rPr>
      </w:pPr>
      <w:r w:rsidRPr="00DC6F8B">
        <w:rPr>
          <w:rFonts w:ascii="Arial" w:eastAsia="Times New Roman" w:hAnsi="Arial" w:cs="Arial"/>
          <w:bCs/>
          <w:noProof/>
          <w:u w:val="single"/>
          <w:lang w:val="en-US"/>
        </w:rPr>
        <w:t>Specific tasks:</w:t>
      </w:r>
    </w:p>
    <w:p w14:paraId="22A3822F" w14:textId="4D5DFEA3" w:rsidR="00AA5439" w:rsidRDefault="00BA618D" w:rsidP="00DC6F8B">
      <w:pPr>
        <w:pStyle w:val="a5"/>
        <w:numPr>
          <w:ilvl w:val="0"/>
          <w:numId w:val="5"/>
        </w:numPr>
        <w:spacing w:after="160" w:line="240" w:lineRule="auto"/>
        <w:jc w:val="both"/>
        <w:rPr>
          <w:rFonts w:ascii="Arial" w:eastAsia="Times New Roman" w:hAnsi="Arial" w:cs="Arial"/>
          <w:bCs/>
          <w:noProof/>
          <w:lang w:val="en-US"/>
        </w:rPr>
      </w:pPr>
      <w:r w:rsidRPr="0094451A">
        <w:rPr>
          <w:rFonts w:ascii="Arial" w:eastAsia="Times New Roman" w:hAnsi="Arial" w:cs="Arial"/>
          <w:bCs/>
          <w:noProof/>
          <w:lang w:val="en-US"/>
        </w:rPr>
        <w:t xml:space="preserve">analyse and provide feedback on </w:t>
      </w:r>
      <w:r w:rsidR="0021273C" w:rsidRPr="0094451A">
        <w:rPr>
          <w:rFonts w:ascii="Arial" w:eastAsia="Times New Roman" w:hAnsi="Arial" w:cs="Arial"/>
          <w:bCs/>
          <w:noProof/>
          <w:lang w:val="en-US"/>
        </w:rPr>
        <w:t xml:space="preserve">the Community Score Card </w:t>
      </w:r>
      <w:r w:rsidRPr="0094451A">
        <w:rPr>
          <w:rFonts w:ascii="Arial" w:eastAsia="Times New Roman" w:hAnsi="Arial" w:cs="Arial"/>
          <w:bCs/>
          <w:noProof/>
          <w:lang w:val="en-US"/>
        </w:rPr>
        <w:t>methodology developed by the project team;</w:t>
      </w:r>
      <w:r w:rsidR="00432F04" w:rsidRPr="00DC6F8B">
        <w:rPr>
          <w:rFonts w:ascii="Arial" w:eastAsia="Times New Roman" w:hAnsi="Arial" w:cs="Arial"/>
          <w:bCs/>
          <w:noProof/>
          <w:lang w:val="en-US"/>
        </w:rPr>
        <w:t xml:space="preserve"> </w:t>
      </w:r>
    </w:p>
    <w:p w14:paraId="0539D12F" w14:textId="585A7E13" w:rsidR="00432F04" w:rsidRPr="00DC6F8B" w:rsidRDefault="00432F04" w:rsidP="00DC6F8B">
      <w:pPr>
        <w:pStyle w:val="a5"/>
        <w:numPr>
          <w:ilvl w:val="0"/>
          <w:numId w:val="5"/>
        </w:numPr>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review the questionnaire developed by the project team in line with the CSC methodology and in line with accepted sociological standards, here including the right content, relevance, wording, sequence, length, layout, etc;</w:t>
      </w:r>
    </w:p>
    <w:p w14:paraId="1ECF487D" w14:textId="77777777" w:rsidR="0094451A" w:rsidRDefault="00432F04" w:rsidP="0094451A">
      <w:pPr>
        <w:pStyle w:val="a5"/>
        <w:numPr>
          <w:ilvl w:val="0"/>
          <w:numId w:val="5"/>
        </w:numPr>
        <w:suppressAutoHyphens/>
        <w:autoSpaceDN w:val="0"/>
        <w:spacing w:before="240" w:after="160" w:line="240" w:lineRule="auto"/>
        <w:jc w:val="both"/>
        <w:textAlignment w:val="baseline"/>
        <w:rPr>
          <w:rFonts w:ascii="Arial" w:eastAsia="Times New Roman" w:hAnsi="Arial" w:cs="Arial"/>
          <w:bCs/>
          <w:noProof/>
          <w:lang w:val="en-US"/>
        </w:rPr>
      </w:pPr>
      <w:r w:rsidRPr="00DC6F8B">
        <w:rPr>
          <w:rFonts w:ascii="Arial" w:eastAsia="Times New Roman" w:hAnsi="Arial" w:cs="Arial"/>
          <w:bCs/>
          <w:noProof/>
          <w:lang w:val="en-US"/>
        </w:rPr>
        <w:t xml:space="preserve">develop an appropriate database for data </w:t>
      </w:r>
      <w:r w:rsidR="00663E7C" w:rsidRPr="00DC6F8B">
        <w:rPr>
          <w:rFonts w:ascii="Arial" w:eastAsia="Times New Roman" w:hAnsi="Arial" w:cs="Arial"/>
          <w:bCs/>
          <w:noProof/>
          <w:lang w:val="en-US"/>
        </w:rPr>
        <w:t xml:space="preserve">collection </w:t>
      </w:r>
      <w:r w:rsidRPr="00DC6F8B">
        <w:rPr>
          <w:rFonts w:ascii="Arial" w:eastAsia="Times New Roman" w:hAnsi="Arial" w:cs="Arial"/>
          <w:bCs/>
          <w:noProof/>
          <w:lang w:val="en-US"/>
        </w:rPr>
        <w:t xml:space="preserve"> and ensure the interviewer / operat</w:t>
      </w:r>
      <w:r w:rsidR="0094451A">
        <w:rPr>
          <w:rFonts w:ascii="Arial" w:eastAsia="Times New Roman" w:hAnsi="Arial" w:cs="Arial"/>
          <w:bCs/>
          <w:noProof/>
          <w:lang w:val="en-US"/>
        </w:rPr>
        <w:t>ors team is trained adequately;</w:t>
      </w:r>
    </w:p>
    <w:p w14:paraId="2BF1C043" w14:textId="59A6E82A" w:rsidR="0094451A" w:rsidRPr="0094451A" w:rsidRDefault="009A6FB0" w:rsidP="0094451A">
      <w:pPr>
        <w:pStyle w:val="a5"/>
        <w:numPr>
          <w:ilvl w:val="0"/>
          <w:numId w:val="5"/>
        </w:numPr>
        <w:suppressAutoHyphens/>
        <w:autoSpaceDN w:val="0"/>
        <w:spacing w:before="240" w:after="160" w:line="240" w:lineRule="auto"/>
        <w:jc w:val="both"/>
        <w:textAlignment w:val="baseline"/>
        <w:rPr>
          <w:rFonts w:ascii="Arial" w:eastAsia="Times New Roman" w:hAnsi="Arial" w:cs="Arial"/>
          <w:bCs/>
          <w:noProof/>
          <w:lang w:val="en-US"/>
        </w:rPr>
      </w:pPr>
      <w:r w:rsidRPr="0094451A">
        <w:rPr>
          <w:rFonts w:ascii="Arial" w:eastAsia="Times New Roman" w:hAnsi="Arial" w:cs="Arial"/>
          <w:bCs/>
          <w:noProof/>
          <w:lang w:val="en-US"/>
        </w:rPr>
        <w:t>elaborate an appropriate work pla</w:t>
      </w:r>
      <w:r w:rsidR="00CD5316" w:rsidRPr="0094451A">
        <w:rPr>
          <w:rFonts w:ascii="Arial" w:eastAsia="Times New Roman" w:hAnsi="Arial" w:cs="Arial"/>
          <w:bCs/>
          <w:noProof/>
          <w:lang w:val="en-US"/>
        </w:rPr>
        <w:t>n for conducting the assessment</w:t>
      </w:r>
      <w:r w:rsidR="00432F04" w:rsidRPr="0094451A">
        <w:rPr>
          <w:rFonts w:ascii="Arial" w:eastAsia="Times New Roman" w:hAnsi="Arial" w:cs="Arial"/>
          <w:bCs/>
          <w:noProof/>
          <w:lang w:val="en-US"/>
        </w:rPr>
        <w:t xml:space="preserve">, data </w:t>
      </w:r>
      <w:r w:rsidR="004B0DFD">
        <w:rPr>
          <w:rFonts w:ascii="Arial" w:eastAsia="Times New Roman" w:hAnsi="Arial" w:cs="Arial"/>
          <w:bCs/>
          <w:noProof/>
          <w:lang w:val="en-US"/>
        </w:rPr>
        <w:t>analysi</w:t>
      </w:r>
      <w:r w:rsidR="00432F04" w:rsidRPr="0094451A">
        <w:rPr>
          <w:rFonts w:ascii="Arial" w:eastAsia="Times New Roman" w:hAnsi="Arial" w:cs="Arial"/>
          <w:bCs/>
          <w:noProof/>
          <w:lang w:val="en-US"/>
        </w:rPr>
        <w:t>s and report</w:t>
      </w:r>
      <w:r w:rsidR="0094451A" w:rsidRPr="0094451A">
        <w:rPr>
          <w:rFonts w:ascii="Arial" w:eastAsia="Times New Roman" w:hAnsi="Arial" w:cs="Arial"/>
          <w:bCs/>
          <w:noProof/>
          <w:lang w:val="en-US"/>
        </w:rPr>
        <w:t>;</w:t>
      </w:r>
    </w:p>
    <w:p w14:paraId="228F37A8" w14:textId="4F92288D" w:rsidR="00394AB8" w:rsidRDefault="0094451A" w:rsidP="0094451A">
      <w:pPr>
        <w:pStyle w:val="a5"/>
        <w:numPr>
          <w:ilvl w:val="0"/>
          <w:numId w:val="5"/>
        </w:numPr>
        <w:suppressAutoHyphens/>
        <w:autoSpaceDN w:val="0"/>
        <w:spacing w:before="240" w:after="160" w:line="240" w:lineRule="auto"/>
        <w:jc w:val="both"/>
        <w:textAlignment w:val="baseline"/>
        <w:rPr>
          <w:rFonts w:ascii="Arial" w:eastAsia="Times New Roman" w:hAnsi="Arial" w:cs="Arial"/>
          <w:bCs/>
          <w:noProof/>
          <w:lang w:val="en-US"/>
        </w:rPr>
      </w:pPr>
      <w:r w:rsidRPr="0094451A">
        <w:rPr>
          <w:rFonts w:ascii="Arial" w:eastAsia="Times New Roman" w:hAnsi="Arial" w:cs="Arial"/>
          <w:bCs/>
          <w:noProof/>
          <w:lang w:val="en-US"/>
        </w:rPr>
        <w:t>t</w:t>
      </w:r>
      <w:r w:rsidR="00394AB8" w:rsidRPr="0094451A">
        <w:rPr>
          <w:rFonts w:ascii="Arial" w:eastAsia="Times New Roman" w:hAnsi="Arial" w:cs="Arial"/>
          <w:bCs/>
          <w:noProof/>
          <w:lang w:val="en-US"/>
        </w:rPr>
        <w:t xml:space="preserve">rain the </w:t>
      </w:r>
      <w:r w:rsidR="00432F04" w:rsidRPr="0094451A">
        <w:rPr>
          <w:rFonts w:ascii="Arial" w:eastAsia="Times New Roman" w:hAnsi="Arial" w:cs="Arial"/>
          <w:bCs/>
          <w:noProof/>
          <w:lang w:val="en-US"/>
        </w:rPr>
        <w:t>interviewers /</w:t>
      </w:r>
      <w:r w:rsidR="008F46EF">
        <w:rPr>
          <w:rFonts w:ascii="Arial" w:eastAsia="Times New Roman" w:hAnsi="Arial" w:cs="Arial"/>
          <w:bCs/>
          <w:noProof/>
          <w:lang w:val="en-US"/>
        </w:rPr>
        <w:t>operators</w:t>
      </w:r>
      <w:r w:rsidR="00394AB8" w:rsidRPr="0094451A">
        <w:rPr>
          <w:rFonts w:ascii="Arial" w:eastAsia="Times New Roman" w:hAnsi="Arial" w:cs="Arial"/>
          <w:bCs/>
          <w:noProof/>
          <w:lang w:val="en-US"/>
        </w:rPr>
        <w:t xml:space="preserve"> in </w:t>
      </w:r>
      <w:r w:rsidR="008F46EF">
        <w:rPr>
          <w:rFonts w:ascii="Arial" w:eastAsia="Times New Roman" w:hAnsi="Arial" w:cs="Arial"/>
          <w:bCs/>
          <w:noProof/>
          <w:lang w:val="en-US"/>
        </w:rPr>
        <w:t>applying</w:t>
      </w:r>
      <w:r w:rsidR="00394AB8" w:rsidRPr="0094451A">
        <w:rPr>
          <w:rFonts w:ascii="Arial" w:eastAsia="Times New Roman" w:hAnsi="Arial" w:cs="Arial"/>
          <w:bCs/>
          <w:noProof/>
          <w:lang w:val="en-US"/>
        </w:rPr>
        <w:t xml:space="preserve"> the CSC tools</w:t>
      </w:r>
      <w:r w:rsidR="008F46EF">
        <w:rPr>
          <w:rFonts w:ascii="Arial" w:eastAsia="Times New Roman" w:hAnsi="Arial" w:cs="Arial"/>
          <w:bCs/>
          <w:noProof/>
          <w:lang w:val="en-US"/>
        </w:rPr>
        <w:t xml:space="preserve">, using the guide provided by </w:t>
      </w:r>
      <w:r w:rsidR="009E6F0E">
        <w:rPr>
          <w:rFonts w:ascii="Arial" w:eastAsia="Times New Roman" w:hAnsi="Arial" w:cs="Arial"/>
          <w:bCs/>
          <w:noProof/>
          <w:lang w:val="en-US"/>
        </w:rPr>
        <w:t>the project team.</w:t>
      </w:r>
    </w:p>
    <w:p w14:paraId="6E19DC97" w14:textId="5E2C538B" w:rsidR="004B0DFD" w:rsidRDefault="004B0DFD" w:rsidP="0094451A">
      <w:pPr>
        <w:pStyle w:val="a5"/>
        <w:suppressAutoHyphens/>
        <w:autoSpaceDN w:val="0"/>
        <w:spacing w:before="240" w:after="160" w:line="240" w:lineRule="auto"/>
        <w:ind w:left="420"/>
        <w:jc w:val="both"/>
        <w:textAlignment w:val="baseline"/>
        <w:rPr>
          <w:rFonts w:ascii="Arial" w:eastAsia="Times New Roman" w:hAnsi="Arial" w:cs="Arial"/>
          <w:bCs/>
          <w:noProof/>
          <w:lang w:val="en-US"/>
        </w:rPr>
      </w:pPr>
    </w:p>
    <w:p w14:paraId="658DDF99" w14:textId="77777777" w:rsidR="004B0DFD" w:rsidRPr="0094451A" w:rsidRDefault="004B0DFD" w:rsidP="0094451A">
      <w:pPr>
        <w:pStyle w:val="a5"/>
        <w:suppressAutoHyphens/>
        <w:autoSpaceDN w:val="0"/>
        <w:spacing w:before="240" w:after="160" w:line="240" w:lineRule="auto"/>
        <w:ind w:left="420"/>
        <w:jc w:val="both"/>
        <w:textAlignment w:val="baseline"/>
        <w:rPr>
          <w:rFonts w:ascii="Arial" w:eastAsia="Times New Roman" w:hAnsi="Arial" w:cs="Arial"/>
          <w:bCs/>
          <w:noProof/>
          <w:lang w:val="en-US"/>
        </w:rPr>
      </w:pPr>
    </w:p>
    <w:p w14:paraId="51D24549" w14:textId="56DB5A9F" w:rsidR="008E3CB7" w:rsidRDefault="00BE36EB" w:rsidP="00DC6F8B">
      <w:pPr>
        <w:pStyle w:val="a5"/>
        <w:numPr>
          <w:ilvl w:val="0"/>
          <w:numId w:val="10"/>
        </w:numPr>
        <w:spacing w:after="160"/>
        <w:jc w:val="both"/>
        <w:rPr>
          <w:rFonts w:ascii="Arial" w:eastAsia="Times New Roman" w:hAnsi="Arial" w:cs="Arial"/>
          <w:b/>
          <w:bCs/>
          <w:noProof/>
          <w:sz w:val="24"/>
          <w:szCs w:val="24"/>
          <w:lang w:val="en-US"/>
        </w:rPr>
      </w:pPr>
      <w:r w:rsidRPr="00DC6F8B">
        <w:rPr>
          <w:rFonts w:ascii="Arial" w:eastAsia="Times New Roman" w:hAnsi="Arial" w:cs="Arial"/>
          <w:b/>
          <w:bCs/>
          <w:noProof/>
          <w:sz w:val="24"/>
          <w:szCs w:val="24"/>
          <w:lang w:val="en-US"/>
        </w:rPr>
        <w:t>DATA COLLECTION</w:t>
      </w:r>
    </w:p>
    <w:p w14:paraId="383077CE" w14:textId="77777777" w:rsidR="00420081" w:rsidRPr="00DC6F8B" w:rsidRDefault="00420081" w:rsidP="00420081">
      <w:pPr>
        <w:pStyle w:val="a5"/>
        <w:spacing w:after="160"/>
        <w:jc w:val="both"/>
        <w:rPr>
          <w:rFonts w:ascii="Arial" w:eastAsia="Times New Roman" w:hAnsi="Arial" w:cs="Arial"/>
          <w:b/>
          <w:bCs/>
          <w:noProof/>
          <w:sz w:val="24"/>
          <w:szCs w:val="24"/>
          <w:lang w:val="en-US"/>
        </w:rPr>
      </w:pPr>
    </w:p>
    <w:p w14:paraId="74508139" w14:textId="77777777" w:rsidR="00D4026E" w:rsidRPr="00DC6F8B" w:rsidRDefault="00D4026E" w:rsidP="00DC6F8B">
      <w:pPr>
        <w:pStyle w:val="a5"/>
        <w:numPr>
          <w:ilvl w:val="0"/>
          <w:numId w:val="17"/>
        </w:numPr>
        <w:spacing w:after="160"/>
        <w:jc w:val="both"/>
        <w:rPr>
          <w:rFonts w:ascii="Arial" w:eastAsia="Times New Roman" w:hAnsi="Arial" w:cs="Arial"/>
          <w:b/>
          <w:bCs/>
          <w:noProof/>
          <w:sz w:val="24"/>
          <w:szCs w:val="24"/>
          <w:lang w:val="en-US"/>
        </w:rPr>
      </w:pPr>
      <w:r w:rsidRPr="00DC6F8B">
        <w:rPr>
          <w:rFonts w:ascii="Arial" w:eastAsia="Times New Roman" w:hAnsi="Arial" w:cs="Arial"/>
          <w:b/>
          <w:bCs/>
          <w:noProof/>
          <w:sz w:val="24"/>
          <w:szCs w:val="24"/>
          <w:lang w:val="en-US"/>
        </w:rPr>
        <w:t>Focus Group Discussions</w:t>
      </w:r>
    </w:p>
    <w:p w14:paraId="2630648C" w14:textId="2AC90F59" w:rsidR="000A302D" w:rsidRPr="00DC6F8B" w:rsidRDefault="000952BE" w:rsidP="00DC6F8B">
      <w:pPr>
        <w:spacing w:line="276"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Community Score Card process is a participatory one and is mainly based on facilitated discussions. </w:t>
      </w:r>
      <w:r w:rsidR="000A302D" w:rsidRPr="00DC6F8B">
        <w:rPr>
          <w:rFonts w:ascii="Arial" w:eastAsia="Times New Roman" w:hAnsi="Arial" w:cs="Arial"/>
          <w:bCs/>
          <w:noProof/>
          <w:lang w:val="en-US"/>
        </w:rPr>
        <w:t xml:space="preserve">Thus the </w:t>
      </w:r>
      <w:r w:rsidR="0094451A" w:rsidRPr="00DC6F8B">
        <w:rPr>
          <w:rFonts w:ascii="Arial" w:eastAsia="Times New Roman" w:hAnsi="Arial" w:cs="Arial"/>
          <w:bCs/>
          <w:noProof/>
          <w:lang w:val="en-US"/>
        </w:rPr>
        <w:t>company/ group</w:t>
      </w:r>
      <w:r w:rsidR="0094451A">
        <w:rPr>
          <w:rFonts w:ascii="Arial" w:eastAsia="Times New Roman" w:hAnsi="Arial" w:cs="Arial"/>
          <w:bCs/>
          <w:noProof/>
          <w:lang w:val="en-US"/>
        </w:rPr>
        <w:t xml:space="preserve"> of experts</w:t>
      </w:r>
      <w:r w:rsidR="0094451A" w:rsidRPr="00DC6F8B">
        <w:rPr>
          <w:rFonts w:ascii="Arial" w:eastAsia="Times New Roman" w:hAnsi="Arial" w:cs="Arial"/>
          <w:bCs/>
          <w:noProof/>
          <w:lang w:val="en-US"/>
        </w:rPr>
        <w:t xml:space="preserve"> </w:t>
      </w:r>
      <w:r w:rsidR="000A302D" w:rsidRPr="00DC6F8B">
        <w:rPr>
          <w:rFonts w:ascii="Arial" w:eastAsia="Times New Roman" w:hAnsi="Arial" w:cs="Arial"/>
          <w:bCs/>
          <w:noProof/>
          <w:lang w:val="en-US"/>
        </w:rPr>
        <w:t>will have to organise and fa</w:t>
      </w:r>
      <w:r w:rsidR="00420081">
        <w:rPr>
          <w:rFonts w:ascii="Arial" w:eastAsia="Times New Roman" w:hAnsi="Arial" w:cs="Arial"/>
          <w:bCs/>
          <w:noProof/>
          <w:lang w:val="en-US"/>
        </w:rPr>
        <w:t xml:space="preserve">cilitate at least 4 Focus Group Discussions </w:t>
      </w:r>
      <w:r w:rsidR="008C08B0" w:rsidRPr="00DC6F8B">
        <w:rPr>
          <w:rFonts w:ascii="Arial" w:eastAsia="Times New Roman" w:hAnsi="Arial" w:cs="Arial"/>
          <w:bCs/>
          <w:noProof/>
          <w:lang w:val="en-US"/>
        </w:rPr>
        <w:t xml:space="preserve">(FGDs) in every project rayon, </w:t>
      </w:r>
      <w:r w:rsidR="0021273C" w:rsidRPr="00DC6F8B">
        <w:rPr>
          <w:rFonts w:ascii="Arial" w:eastAsia="Times New Roman" w:hAnsi="Arial" w:cs="Arial"/>
          <w:bCs/>
          <w:noProof/>
          <w:lang w:val="en-US"/>
        </w:rPr>
        <w:t>that will gather</w:t>
      </w:r>
      <w:r w:rsidR="000A302D" w:rsidRPr="00DC6F8B">
        <w:rPr>
          <w:rFonts w:ascii="Arial" w:eastAsia="Times New Roman" w:hAnsi="Arial" w:cs="Arial"/>
          <w:bCs/>
          <w:noProof/>
          <w:lang w:val="en-US"/>
        </w:rPr>
        <w:t xml:space="preserve"> the </w:t>
      </w:r>
      <w:r w:rsidR="008B071A" w:rsidRPr="00DC6F8B">
        <w:rPr>
          <w:rFonts w:ascii="Arial" w:eastAsia="Times New Roman" w:hAnsi="Arial" w:cs="Arial"/>
          <w:bCs/>
          <w:noProof/>
          <w:lang w:val="en-US"/>
        </w:rPr>
        <w:t xml:space="preserve">folowing </w:t>
      </w:r>
      <w:r w:rsidR="000A302D" w:rsidRPr="00DC6F8B">
        <w:rPr>
          <w:rFonts w:ascii="Arial" w:eastAsia="Times New Roman" w:hAnsi="Arial" w:cs="Arial"/>
          <w:bCs/>
          <w:noProof/>
          <w:lang w:val="en-US"/>
        </w:rPr>
        <w:t>categories of participants:</w:t>
      </w:r>
    </w:p>
    <w:p w14:paraId="4C9F9981" w14:textId="30DA10EC" w:rsidR="008C08B0" w:rsidRPr="00DC6F8B" w:rsidRDefault="008C08B0" w:rsidP="00DC6F8B">
      <w:pPr>
        <w:pStyle w:val="a5"/>
        <w:numPr>
          <w:ilvl w:val="0"/>
          <w:numId w:val="14"/>
        </w:numPr>
        <w:spacing w:after="160"/>
        <w:jc w:val="both"/>
        <w:rPr>
          <w:rFonts w:ascii="Arial" w:eastAsia="Times New Roman" w:hAnsi="Arial" w:cs="Arial"/>
          <w:bCs/>
          <w:noProof/>
          <w:lang w:val="en-US"/>
        </w:rPr>
      </w:pPr>
      <w:r w:rsidRPr="00DC6F8B">
        <w:rPr>
          <w:rFonts w:ascii="Arial" w:eastAsia="Times New Roman" w:hAnsi="Arial" w:cs="Arial"/>
          <w:b/>
          <w:bCs/>
          <w:noProof/>
          <w:lang w:val="en-US"/>
        </w:rPr>
        <w:t>Group 1.</w:t>
      </w:r>
      <w:r w:rsidRPr="00DC6F8B">
        <w:rPr>
          <w:rFonts w:ascii="Arial" w:eastAsia="Times New Roman" w:hAnsi="Arial" w:cs="Arial"/>
          <w:bCs/>
          <w:noProof/>
          <w:lang w:val="en-US"/>
        </w:rPr>
        <w:t xml:space="preserve"> L</w:t>
      </w:r>
      <w:r w:rsidR="0094451A">
        <w:rPr>
          <w:rFonts w:ascii="Arial" w:eastAsia="Times New Roman" w:hAnsi="Arial" w:cs="Arial"/>
          <w:bCs/>
          <w:noProof/>
          <w:lang w:val="en-US"/>
        </w:rPr>
        <w:t xml:space="preserve">ocal </w:t>
      </w:r>
      <w:r w:rsidRPr="00DC6F8B">
        <w:rPr>
          <w:rFonts w:ascii="Arial" w:eastAsia="Times New Roman" w:hAnsi="Arial" w:cs="Arial"/>
          <w:bCs/>
          <w:noProof/>
          <w:lang w:val="en-US"/>
        </w:rPr>
        <w:t>P</w:t>
      </w:r>
      <w:r w:rsidR="0094451A">
        <w:rPr>
          <w:rFonts w:ascii="Arial" w:eastAsia="Times New Roman" w:hAnsi="Arial" w:cs="Arial"/>
          <w:bCs/>
          <w:noProof/>
          <w:lang w:val="en-US"/>
        </w:rPr>
        <w:t xml:space="preserve">ublic </w:t>
      </w:r>
      <w:r w:rsidRPr="00DC6F8B">
        <w:rPr>
          <w:rFonts w:ascii="Arial" w:eastAsia="Times New Roman" w:hAnsi="Arial" w:cs="Arial"/>
          <w:bCs/>
          <w:noProof/>
          <w:lang w:val="en-US"/>
        </w:rPr>
        <w:t>A</w:t>
      </w:r>
      <w:r w:rsidR="0094451A">
        <w:rPr>
          <w:rFonts w:ascii="Arial" w:eastAsia="Times New Roman" w:hAnsi="Arial" w:cs="Arial"/>
          <w:bCs/>
          <w:noProof/>
          <w:lang w:val="en-US"/>
        </w:rPr>
        <w:t>uthoritie</w:t>
      </w:r>
      <w:r w:rsidRPr="00DC6F8B">
        <w:rPr>
          <w:rFonts w:ascii="Arial" w:eastAsia="Times New Roman" w:hAnsi="Arial" w:cs="Arial"/>
          <w:bCs/>
          <w:noProof/>
          <w:lang w:val="en-US"/>
        </w:rPr>
        <w:t>s</w:t>
      </w:r>
      <w:r w:rsidR="0094451A">
        <w:rPr>
          <w:rFonts w:ascii="Arial" w:eastAsia="Times New Roman" w:hAnsi="Arial" w:cs="Arial"/>
          <w:bCs/>
          <w:noProof/>
          <w:lang w:val="en-US"/>
        </w:rPr>
        <w:t xml:space="preserve"> (LPAs)</w:t>
      </w:r>
      <w:r w:rsidRPr="00DC6F8B">
        <w:rPr>
          <w:rFonts w:ascii="Arial" w:eastAsia="Times New Roman" w:hAnsi="Arial" w:cs="Arial"/>
          <w:bCs/>
          <w:noProof/>
          <w:lang w:val="en-US"/>
        </w:rPr>
        <w:t xml:space="preserve"> and donors’ representatives – LPAs of 1st and 2nd level, NHIC regional representatives, donors;</w:t>
      </w:r>
    </w:p>
    <w:p w14:paraId="21D0B53E" w14:textId="12ABA46D" w:rsidR="008B071A" w:rsidRPr="00DC6F8B" w:rsidRDefault="008C08B0" w:rsidP="00DC6F8B">
      <w:pPr>
        <w:pStyle w:val="a5"/>
        <w:numPr>
          <w:ilvl w:val="0"/>
          <w:numId w:val="14"/>
        </w:numPr>
        <w:spacing w:after="160"/>
        <w:jc w:val="both"/>
        <w:rPr>
          <w:rFonts w:ascii="Arial" w:eastAsia="Times New Roman" w:hAnsi="Arial" w:cs="Arial"/>
          <w:bCs/>
          <w:noProof/>
          <w:lang w:val="en-US"/>
        </w:rPr>
      </w:pPr>
      <w:r w:rsidRPr="00DC6F8B">
        <w:rPr>
          <w:rFonts w:ascii="Arial" w:eastAsia="Times New Roman" w:hAnsi="Arial" w:cs="Arial"/>
          <w:b/>
          <w:bCs/>
          <w:noProof/>
          <w:lang w:val="en-US"/>
        </w:rPr>
        <w:t>Group 2.</w:t>
      </w:r>
      <w:r w:rsidRPr="00DC6F8B">
        <w:rPr>
          <w:rFonts w:ascii="Arial" w:eastAsia="Times New Roman" w:hAnsi="Arial" w:cs="Arial"/>
          <w:bCs/>
          <w:noProof/>
          <w:lang w:val="en-US"/>
        </w:rPr>
        <w:t xml:space="preserve"> Representatives of local public and private service providers –</w:t>
      </w:r>
      <w:r w:rsidR="008B071A" w:rsidRPr="00DC6F8B">
        <w:rPr>
          <w:rFonts w:ascii="Arial" w:eastAsia="Times New Roman" w:hAnsi="Arial" w:cs="Arial"/>
          <w:bCs/>
          <w:noProof/>
          <w:lang w:val="en-US"/>
        </w:rPr>
        <w:t xml:space="preserve"> family doctors</w:t>
      </w:r>
      <w:r w:rsidRPr="00DC6F8B">
        <w:rPr>
          <w:rFonts w:ascii="Arial" w:eastAsia="Times New Roman" w:hAnsi="Arial" w:cs="Arial"/>
          <w:bCs/>
          <w:noProof/>
          <w:lang w:val="en-US"/>
        </w:rPr>
        <w:t>, pharmacies, dental clinics, C</w:t>
      </w:r>
      <w:r w:rsidR="00420081">
        <w:rPr>
          <w:rFonts w:ascii="Arial" w:eastAsia="Times New Roman" w:hAnsi="Arial" w:cs="Arial"/>
          <w:bCs/>
          <w:noProof/>
          <w:lang w:val="en-US"/>
        </w:rPr>
        <w:t xml:space="preserve">ivil </w:t>
      </w:r>
      <w:r w:rsidRPr="00DC6F8B">
        <w:rPr>
          <w:rFonts w:ascii="Arial" w:eastAsia="Times New Roman" w:hAnsi="Arial" w:cs="Arial"/>
          <w:bCs/>
          <w:noProof/>
          <w:lang w:val="en-US"/>
        </w:rPr>
        <w:t>S</w:t>
      </w:r>
      <w:r w:rsidR="00420081">
        <w:rPr>
          <w:rFonts w:ascii="Arial" w:eastAsia="Times New Roman" w:hAnsi="Arial" w:cs="Arial"/>
          <w:bCs/>
          <w:noProof/>
          <w:lang w:val="en-US"/>
        </w:rPr>
        <w:t xml:space="preserve">ociety </w:t>
      </w:r>
      <w:r w:rsidRPr="00DC6F8B">
        <w:rPr>
          <w:rFonts w:ascii="Arial" w:eastAsia="Times New Roman" w:hAnsi="Arial" w:cs="Arial"/>
          <w:bCs/>
          <w:noProof/>
          <w:lang w:val="en-US"/>
        </w:rPr>
        <w:t>O</w:t>
      </w:r>
      <w:r w:rsidR="00420081">
        <w:rPr>
          <w:rFonts w:ascii="Arial" w:eastAsia="Times New Roman" w:hAnsi="Arial" w:cs="Arial"/>
          <w:bCs/>
          <w:noProof/>
          <w:lang w:val="en-US"/>
        </w:rPr>
        <w:t>rganisation</w:t>
      </w:r>
      <w:r w:rsidRPr="00DC6F8B">
        <w:rPr>
          <w:rFonts w:ascii="Arial" w:eastAsia="Times New Roman" w:hAnsi="Arial" w:cs="Arial"/>
          <w:bCs/>
          <w:noProof/>
          <w:lang w:val="en-US"/>
        </w:rPr>
        <w:t>s</w:t>
      </w:r>
      <w:r w:rsidR="00420081">
        <w:rPr>
          <w:rFonts w:ascii="Arial" w:eastAsia="Times New Roman" w:hAnsi="Arial" w:cs="Arial"/>
          <w:bCs/>
          <w:noProof/>
          <w:lang w:val="en-US"/>
        </w:rPr>
        <w:t xml:space="preserve"> (CSOs)</w:t>
      </w:r>
      <w:r w:rsidRPr="00DC6F8B">
        <w:rPr>
          <w:rFonts w:ascii="Arial" w:eastAsia="Times New Roman" w:hAnsi="Arial" w:cs="Arial"/>
          <w:bCs/>
          <w:noProof/>
          <w:lang w:val="en-US"/>
        </w:rPr>
        <w:t>, Directions of Social Assistance and Family Protection;</w:t>
      </w:r>
    </w:p>
    <w:p w14:paraId="5EC5DB05" w14:textId="77777777" w:rsidR="000952BE" w:rsidRPr="00DC6F8B" w:rsidRDefault="008B071A" w:rsidP="00DC6F8B">
      <w:pPr>
        <w:pStyle w:val="a5"/>
        <w:numPr>
          <w:ilvl w:val="0"/>
          <w:numId w:val="14"/>
        </w:numPr>
        <w:spacing w:after="160"/>
        <w:jc w:val="both"/>
        <w:rPr>
          <w:rFonts w:ascii="Arial" w:eastAsia="Times New Roman" w:hAnsi="Arial" w:cs="Arial"/>
          <w:bCs/>
          <w:noProof/>
          <w:lang w:val="en-US"/>
        </w:rPr>
      </w:pPr>
      <w:r w:rsidRPr="00DC6F8B">
        <w:rPr>
          <w:rFonts w:ascii="Arial" w:eastAsia="Times New Roman" w:hAnsi="Arial" w:cs="Arial"/>
          <w:b/>
          <w:bCs/>
          <w:noProof/>
          <w:lang w:val="en-US"/>
        </w:rPr>
        <w:t>Group 3</w:t>
      </w:r>
      <w:r w:rsidR="000952BE" w:rsidRPr="00DC6F8B">
        <w:rPr>
          <w:rFonts w:ascii="Arial" w:eastAsia="Times New Roman" w:hAnsi="Arial" w:cs="Arial"/>
          <w:b/>
          <w:bCs/>
          <w:noProof/>
          <w:lang w:val="en-US"/>
        </w:rPr>
        <w:t>.</w:t>
      </w:r>
      <w:r w:rsidR="000952BE" w:rsidRPr="00DC6F8B">
        <w:rPr>
          <w:rFonts w:ascii="Arial" w:eastAsia="Times New Roman" w:hAnsi="Arial" w:cs="Arial"/>
          <w:bCs/>
          <w:noProof/>
          <w:lang w:val="en-US"/>
        </w:rPr>
        <w:t xml:space="preserve"> Patient Group’s members</w:t>
      </w:r>
      <w:r w:rsidRPr="00DC6F8B">
        <w:rPr>
          <w:rFonts w:ascii="Arial" w:eastAsia="Times New Roman" w:hAnsi="Arial" w:cs="Arial"/>
          <w:bCs/>
          <w:noProof/>
          <w:lang w:val="en-US"/>
        </w:rPr>
        <w:t xml:space="preserve"> or patients</w:t>
      </w:r>
      <w:r w:rsidR="000952BE" w:rsidRPr="00DC6F8B">
        <w:rPr>
          <w:rFonts w:ascii="Arial" w:eastAsia="Times New Roman" w:hAnsi="Arial" w:cs="Arial"/>
          <w:bCs/>
          <w:noProof/>
          <w:lang w:val="en-US"/>
        </w:rPr>
        <w:t xml:space="preserve">;  </w:t>
      </w:r>
    </w:p>
    <w:p w14:paraId="6770444D" w14:textId="77777777" w:rsidR="008B071A" w:rsidRPr="00DC6F8B" w:rsidRDefault="000952BE" w:rsidP="00DC6F8B">
      <w:pPr>
        <w:pStyle w:val="a5"/>
        <w:numPr>
          <w:ilvl w:val="0"/>
          <w:numId w:val="14"/>
        </w:numPr>
        <w:spacing w:after="160"/>
        <w:jc w:val="both"/>
        <w:rPr>
          <w:rFonts w:ascii="Arial" w:eastAsia="Times New Roman" w:hAnsi="Arial" w:cs="Arial"/>
          <w:bCs/>
          <w:noProof/>
          <w:lang w:val="en-US"/>
        </w:rPr>
      </w:pPr>
      <w:r w:rsidRPr="00DC6F8B">
        <w:rPr>
          <w:rFonts w:ascii="Arial" w:eastAsia="Times New Roman" w:hAnsi="Arial" w:cs="Arial"/>
          <w:b/>
          <w:bCs/>
          <w:noProof/>
          <w:lang w:val="en-US"/>
        </w:rPr>
        <w:t>G</w:t>
      </w:r>
      <w:r w:rsidR="008B071A" w:rsidRPr="00DC6F8B">
        <w:rPr>
          <w:rFonts w:ascii="Arial" w:eastAsia="Times New Roman" w:hAnsi="Arial" w:cs="Arial"/>
          <w:b/>
          <w:bCs/>
          <w:noProof/>
          <w:lang w:val="en-US"/>
        </w:rPr>
        <w:t>roup 4.</w:t>
      </w:r>
      <w:r w:rsidR="008B071A" w:rsidRPr="00DC6F8B">
        <w:rPr>
          <w:rFonts w:ascii="Arial" w:eastAsia="Times New Roman" w:hAnsi="Arial" w:cs="Arial"/>
          <w:bCs/>
          <w:noProof/>
          <w:lang w:val="en-US"/>
        </w:rPr>
        <w:t xml:space="preserve"> </w:t>
      </w:r>
      <w:r w:rsidRPr="00DC6F8B">
        <w:rPr>
          <w:rFonts w:ascii="Arial" w:eastAsia="Times New Roman" w:hAnsi="Arial" w:cs="Arial"/>
          <w:bCs/>
          <w:noProof/>
          <w:lang w:val="en-US"/>
        </w:rPr>
        <w:t xml:space="preserve">Representatives of </w:t>
      </w:r>
      <w:r w:rsidR="008B071A" w:rsidRPr="00DC6F8B">
        <w:rPr>
          <w:rFonts w:ascii="Arial" w:eastAsia="Times New Roman" w:hAnsi="Arial" w:cs="Arial"/>
          <w:bCs/>
          <w:noProof/>
          <w:lang w:val="en-US"/>
        </w:rPr>
        <w:t>health facilities administration and medical staff.</w:t>
      </w:r>
    </w:p>
    <w:p w14:paraId="6BBF226F" w14:textId="77777777" w:rsidR="00D4026E" w:rsidRPr="00DC6F8B" w:rsidRDefault="00CD5316" w:rsidP="00DC6F8B">
      <w:pPr>
        <w:spacing w:line="276" w:lineRule="auto"/>
        <w:jc w:val="both"/>
        <w:rPr>
          <w:rFonts w:ascii="Arial" w:eastAsia="Times New Roman" w:hAnsi="Arial" w:cs="Arial"/>
          <w:bCs/>
          <w:noProof/>
          <w:lang w:val="en-US"/>
        </w:rPr>
      </w:pPr>
      <w:r w:rsidRPr="00DC6F8B">
        <w:rPr>
          <w:rFonts w:ascii="Arial" w:eastAsia="Times New Roman" w:hAnsi="Arial" w:cs="Arial"/>
          <w:bCs/>
          <w:noProof/>
          <w:lang w:val="en-US"/>
        </w:rPr>
        <w:t>The participants in FGDs will be asked to share their opinion about the services provided by the target health institution</w:t>
      </w:r>
      <w:r w:rsidR="002B59AC" w:rsidRPr="00DC6F8B">
        <w:rPr>
          <w:rFonts w:ascii="Arial" w:eastAsia="Times New Roman" w:hAnsi="Arial" w:cs="Arial"/>
          <w:bCs/>
          <w:noProof/>
          <w:lang w:val="en-US"/>
        </w:rPr>
        <w:t xml:space="preserve"> from the aspects of quality, financing, accountability,</w:t>
      </w:r>
      <w:r w:rsidR="002C10C6" w:rsidRPr="00DC6F8B">
        <w:rPr>
          <w:rFonts w:ascii="Arial" w:eastAsia="Times New Roman" w:hAnsi="Arial" w:cs="Arial"/>
          <w:bCs/>
          <w:noProof/>
          <w:lang w:val="en-US"/>
        </w:rPr>
        <w:t xml:space="preserve"> </w:t>
      </w:r>
      <w:r w:rsidR="002B59AC" w:rsidRPr="00DC6F8B">
        <w:rPr>
          <w:rFonts w:ascii="Arial" w:eastAsia="Times New Roman" w:hAnsi="Arial" w:cs="Arial"/>
          <w:bCs/>
          <w:noProof/>
          <w:lang w:val="en-US"/>
        </w:rPr>
        <w:t xml:space="preserve">relation patient-provider, etc, and to </w:t>
      </w:r>
      <w:r w:rsidR="003B6434" w:rsidRPr="00DC6F8B">
        <w:rPr>
          <w:rFonts w:ascii="Arial" w:eastAsia="Times New Roman" w:hAnsi="Arial" w:cs="Arial"/>
          <w:bCs/>
          <w:noProof/>
          <w:lang w:val="en-US"/>
        </w:rPr>
        <w:t>come with</w:t>
      </w:r>
      <w:r w:rsidR="002B59AC" w:rsidRPr="00DC6F8B">
        <w:rPr>
          <w:rFonts w:ascii="Arial" w:eastAsia="Times New Roman" w:hAnsi="Arial" w:cs="Arial"/>
          <w:bCs/>
          <w:noProof/>
          <w:lang w:val="en-US"/>
        </w:rPr>
        <w:t xml:space="preserve"> suggestions / solutions </w:t>
      </w:r>
      <w:r w:rsidR="003B6434" w:rsidRPr="00DC6F8B">
        <w:rPr>
          <w:rFonts w:ascii="Arial" w:eastAsia="Times New Roman" w:hAnsi="Arial" w:cs="Arial"/>
          <w:bCs/>
          <w:noProof/>
          <w:lang w:val="en-US"/>
        </w:rPr>
        <w:t xml:space="preserve">that would help the institution </w:t>
      </w:r>
      <w:r w:rsidR="002B59AC" w:rsidRPr="00DC6F8B">
        <w:rPr>
          <w:rFonts w:ascii="Arial" w:eastAsia="Times New Roman" w:hAnsi="Arial" w:cs="Arial"/>
          <w:bCs/>
          <w:noProof/>
          <w:lang w:val="en-US"/>
        </w:rPr>
        <w:t>to over</w:t>
      </w:r>
      <w:r w:rsidR="003B6434" w:rsidRPr="00DC6F8B">
        <w:rPr>
          <w:rFonts w:ascii="Arial" w:eastAsia="Times New Roman" w:hAnsi="Arial" w:cs="Arial"/>
          <w:bCs/>
          <w:noProof/>
          <w:lang w:val="en-US"/>
        </w:rPr>
        <w:t>come the identifi</w:t>
      </w:r>
      <w:r w:rsidR="00F13A64" w:rsidRPr="00DC6F8B">
        <w:rPr>
          <w:rFonts w:ascii="Arial" w:eastAsia="Times New Roman" w:hAnsi="Arial" w:cs="Arial"/>
          <w:bCs/>
          <w:noProof/>
          <w:lang w:val="en-US"/>
        </w:rPr>
        <w:t>ed challenges.</w:t>
      </w:r>
    </w:p>
    <w:p w14:paraId="6A178716" w14:textId="77777777" w:rsidR="007147B9" w:rsidRPr="00DC6F8B" w:rsidRDefault="00F13A64"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The FGDs will have also the aim to map out the existing accountability tools used within the target health institutions and record existing (and potential) avenues and platforms for deliberative patients’ participation, engagement and influence aimed at improving health service delivery at district level. </w:t>
      </w:r>
    </w:p>
    <w:p w14:paraId="23A648E3" w14:textId="77777777" w:rsidR="0021273C" w:rsidRPr="00DC6F8B" w:rsidRDefault="0021273C" w:rsidP="00DC6F8B">
      <w:pPr>
        <w:jc w:val="both"/>
        <w:rPr>
          <w:rFonts w:ascii="Arial" w:eastAsia="Times New Roman" w:hAnsi="Arial" w:cs="Arial"/>
          <w:bCs/>
          <w:noProof/>
          <w:u w:val="single"/>
          <w:lang w:val="en-US"/>
        </w:rPr>
      </w:pPr>
      <w:r w:rsidRPr="00DC6F8B">
        <w:rPr>
          <w:rFonts w:ascii="Arial" w:eastAsia="Times New Roman" w:hAnsi="Arial" w:cs="Arial"/>
          <w:bCs/>
          <w:noProof/>
          <w:u w:val="single"/>
          <w:lang w:val="en-US"/>
        </w:rPr>
        <w:t>Specific tasks:</w:t>
      </w:r>
    </w:p>
    <w:p w14:paraId="3D46E38A" w14:textId="77777777" w:rsidR="004203D1" w:rsidRPr="00DC6F8B" w:rsidRDefault="004203D1" w:rsidP="00DC6F8B">
      <w:pPr>
        <w:pStyle w:val="a5"/>
        <w:numPr>
          <w:ilvl w:val="0"/>
          <w:numId w:val="5"/>
        </w:numPr>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prepare the agenda for every </w:t>
      </w:r>
      <w:r w:rsidR="0021273C" w:rsidRPr="00DC6F8B">
        <w:rPr>
          <w:rFonts w:ascii="Arial" w:eastAsia="Times New Roman" w:hAnsi="Arial" w:cs="Arial"/>
          <w:bCs/>
          <w:noProof/>
          <w:lang w:val="en-US"/>
        </w:rPr>
        <w:t>FGD</w:t>
      </w:r>
      <w:r w:rsidRPr="00DC6F8B">
        <w:rPr>
          <w:rFonts w:ascii="Arial" w:eastAsia="Times New Roman" w:hAnsi="Arial" w:cs="Arial"/>
          <w:bCs/>
          <w:noProof/>
          <w:lang w:val="en-US"/>
        </w:rPr>
        <w:t xml:space="preserve"> and the necessary materials;</w:t>
      </w:r>
    </w:p>
    <w:p w14:paraId="6393EC03" w14:textId="77777777" w:rsidR="003B6434" w:rsidRPr="00DC6F8B" w:rsidRDefault="003B6434" w:rsidP="00DC6F8B">
      <w:pPr>
        <w:pStyle w:val="a5"/>
        <w:numPr>
          <w:ilvl w:val="0"/>
          <w:numId w:val="5"/>
        </w:numPr>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moderate </w:t>
      </w:r>
      <w:r w:rsidR="00394AB8" w:rsidRPr="00DC6F8B">
        <w:rPr>
          <w:rFonts w:ascii="Arial" w:eastAsia="Times New Roman" w:hAnsi="Arial" w:cs="Arial"/>
          <w:bCs/>
          <w:noProof/>
          <w:lang w:val="en-US"/>
        </w:rPr>
        <w:t xml:space="preserve">one pilot </w:t>
      </w:r>
      <w:r w:rsidRPr="00DC6F8B">
        <w:rPr>
          <w:rFonts w:ascii="Arial" w:eastAsia="Times New Roman" w:hAnsi="Arial" w:cs="Arial"/>
          <w:bCs/>
          <w:noProof/>
          <w:lang w:val="en-US"/>
        </w:rPr>
        <w:t>FGDs according to the proposed methodology;</w:t>
      </w:r>
    </w:p>
    <w:p w14:paraId="3CD228D9" w14:textId="77777777" w:rsidR="00194000" w:rsidRPr="00DC6F8B" w:rsidRDefault="00194000" w:rsidP="00DC6F8B">
      <w:pPr>
        <w:pStyle w:val="a5"/>
        <w:numPr>
          <w:ilvl w:val="0"/>
          <w:numId w:val="5"/>
        </w:numPr>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lastRenderedPageBreak/>
        <w:t>guide the discussion</w:t>
      </w:r>
      <w:r w:rsidR="008B2135" w:rsidRPr="00DC6F8B">
        <w:rPr>
          <w:rFonts w:ascii="Arial" w:eastAsia="Times New Roman" w:hAnsi="Arial" w:cs="Arial"/>
          <w:bCs/>
          <w:noProof/>
          <w:lang w:val="en-US"/>
        </w:rPr>
        <w:t>s</w:t>
      </w:r>
      <w:r w:rsidRPr="00DC6F8B">
        <w:rPr>
          <w:rFonts w:ascii="Arial" w:eastAsia="Times New Roman" w:hAnsi="Arial" w:cs="Arial"/>
          <w:bCs/>
          <w:noProof/>
          <w:lang w:val="en-US"/>
        </w:rPr>
        <w:t xml:space="preserve"> so that all questions are covered in the allotted time</w:t>
      </w:r>
      <w:r w:rsidR="00891D66" w:rsidRPr="00DC6F8B">
        <w:rPr>
          <w:rFonts w:ascii="Arial" w:eastAsia="Times New Roman" w:hAnsi="Arial" w:cs="Arial"/>
          <w:bCs/>
          <w:noProof/>
          <w:lang w:val="en-US"/>
        </w:rPr>
        <w:t xml:space="preserve"> and all participants are involved;</w:t>
      </w:r>
    </w:p>
    <w:p w14:paraId="6575ED0A" w14:textId="0920447F" w:rsidR="004203D1" w:rsidRPr="00DC6F8B" w:rsidRDefault="00394AB8" w:rsidP="00DC6F8B">
      <w:pPr>
        <w:pStyle w:val="a5"/>
        <w:numPr>
          <w:ilvl w:val="0"/>
          <w:numId w:val="5"/>
        </w:numPr>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record and transcribe the FGDs</w:t>
      </w:r>
      <w:r w:rsidR="0094451A">
        <w:rPr>
          <w:rFonts w:ascii="Arial" w:eastAsia="Times New Roman" w:hAnsi="Arial" w:cs="Arial"/>
          <w:bCs/>
          <w:noProof/>
          <w:lang w:val="en-US"/>
        </w:rPr>
        <w:t>;</w:t>
      </w:r>
    </w:p>
    <w:p w14:paraId="78137B29" w14:textId="01A6A9F1" w:rsidR="00CD5316" w:rsidRPr="00DC6F8B" w:rsidRDefault="00BE36EB" w:rsidP="00DC6F8B">
      <w:pPr>
        <w:pStyle w:val="a5"/>
        <w:numPr>
          <w:ilvl w:val="0"/>
          <w:numId w:val="5"/>
        </w:numPr>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moderate debriefing sessions with the project team and the facilitators after the first FGD is conducted</w:t>
      </w:r>
      <w:r w:rsidR="006A0E31" w:rsidRPr="00DC6F8B">
        <w:rPr>
          <w:rFonts w:ascii="Arial" w:eastAsia="Times New Roman" w:hAnsi="Arial" w:cs="Arial"/>
          <w:bCs/>
          <w:noProof/>
          <w:lang w:val="en-US"/>
        </w:rPr>
        <w:t xml:space="preserve">, in order to see if </w:t>
      </w:r>
      <w:r w:rsidR="00AB2A8A" w:rsidRPr="00DC6F8B">
        <w:rPr>
          <w:rFonts w:ascii="Arial" w:eastAsia="Times New Roman" w:hAnsi="Arial" w:cs="Arial"/>
          <w:bCs/>
          <w:noProof/>
          <w:lang w:val="en-US"/>
        </w:rPr>
        <w:t xml:space="preserve">adjustments or changes are needed </w:t>
      </w:r>
      <w:r w:rsidR="004D5734" w:rsidRPr="00DC6F8B">
        <w:rPr>
          <w:rFonts w:ascii="Arial" w:eastAsia="Times New Roman" w:hAnsi="Arial" w:cs="Arial"/>
          <w:bCs/>
          <w:noProof/>
          <w:lang w:val="en-US"/>
        </w:rPr>
        <w:t>in the process</w:t>
      </w:r>
      <w:r w:rsidR="0094451A">
        <w:rPr>
          <w:rFonts w:ascii="Arial" w:eastAsia="Times New Roman" w:hAnsi="Arial" w:cs="Arial"/>
          <w:bCs/>
          <w:noProof/>
          <w:lang w:val="en-US"/>
        </w:rPr>
        <w:t>;</w:t>
      </w:r>
    </w:p>
    <w:p w14:paraId="1E68CEA1" w14:textId="38421E11" w:rsidR="00394AB8" w:rsidRPr="00DC6F8B" w:rsidRDefault="0094451A" w:rsidP="00DC6F8B">
      <w:pPr>
        <w:pStyle w:val="a5"/>
        <w:numPr>
          <w:ilvl w:val="0"/>
          <w:numId w:val="5"/>
        </w:numPr>
        <w:spacing w:after="160" w:line="240" w:lineRule="auto"/>
        <w:jc w:val="both"/>
        <w:rPr>
          <w:rFonts w:ascii="Arial" w:eastAsia="Times New Roman" w:hAnsi="Arial" w:cs="Arial"/>
          <w:bCs/>
          <w:noProof/>
          <w:lang w:val="en-US"/>
        </w:rPr>
      </w:pPr>
      <w:r>
        <w:rPr>
          <w:rFonts w:ascii="Arial" w:eastAsia="Times New Roman" w:hAnsi="Arial" w:cs="Arial"/>
          <w:bCs/>
          <w:noProof/>
          <w:lang w:val="en-US"/>
        </w:rPr>
        <w:t>a</w:t>
      </w:r>
      <w:r w:rsidR="00394AB8" w:rsidRPr="00DC6F8B">
        <w:rPr>
          <w:rFonts w:ascii="Arial" w:eastAsia="Times New Roman" w:hAnsi="Arial" w:cs="Arial"/>
          <w:bCs/>
          <w:noProof/>
          <w:lang w:val="en-US"/>
        </w:rPr>
        <w:t xml:space="preserve">djust the </w:t>
      </w:r>
      <w:r w:rsidR="00123057">
        <w:rPr>
          <w:rFonts w:ascii="Arial" w:eastAsia="Times New Roman" w:hAnsi="Arial" w:cs="Arial"/>
          <w:bCs/>
          <w:noProof/>
          <w:lang w:val="en-US"/>
        </w:rPr>
        <w:t xml:space="preserve">CSC </w:t>
      </w:r>
      <w:r w:rsidR="00394AB8" w:rsidRPr="00DC6F8B">
        <w:rPr>
          <w:rFonts w:ascii="Arial" w:eastAsia="Times New Roman" w:hAnsi="Arial" w:cs="Arial"/>
          <w:bCs/>
          <w:noProof/>
          <w:lang w:val="en-US"/>
        </w:rPr>
        <w:t>method</w:t>
      </w:r>
      <w:r w:rsidR="00123057">
        <w:rPr>
          <w:rFonts w:ascii="Arial" w:eastAsia="Times New Roman" w:hAnsi="Arial" w:cs="Arial"/>
          <w:bCs/>
          <w:noProof/>
          <w:lang w:val="en-US"/>
        </w:rPr>
        <w:t>ology</w:t>
      </w:r>
      <w:r w:rsidR="00394AB8" w:rsidRPr="00DC6F8B">
        <w:rPr>
          <w:rFonts w:ascii="Arial" w:eastAsia="Times New Roman" w:hAnsi="Arial" w:cs="Arial"/>
          <w:bCs/>
          <w:noProof/>
          <w:lang w:val="en-US"/>
        </w:rPr>
        <w:t xml:space="preserve"> ac</w:t>
      </w:r>
      <w:r w:rsidR="00432F04" w:rsidRPr="00DC6F8B">
        <w:rPr>
          <w:rFonts w:ascii="Arial" w:eastAsia="Times New Roman" w:hAnsi="Arial" w:cs="Arial"/>
          <w:bCs/>
          <w:noProof/>
          <w:lang w:val="en-US"/>
        </w:rPr>
        <w:t>c</w:t>
      </w:r>
      <w:r w:rsidR="00394AB8" w:rsidRPr="00DC6F8B">
        <w:rPr>
          <w:rFonts w:ascii="Arial" w:eastAsia="Times New Roman" w:hAnsi="Arial" w:cs="Arial"/>
          <w:bCs/>
          <w:noProof/>
          <w:lang w:val="en-US"/>
        </w:rPr>
        <w:t xml:space="preserve">ording to the </w:t>
      </w:r>
      <w:r w:rsidR="00432F04" w:rsidRPr="00DC6F8B">
        <w:rPr>
          <w:rFonts w:ascii="Arial" w:eastAsia="Times New Roman" w:hAnsi="Arial" w:cs="Arial"/>
          <w:bCs/>
          <w:noProof/>
          <w:lang w:val="en-US"/>
        </w:rPr>
        <w:t>findings from the pilot FGD</w:t>
      </w:r>
      <w:r w:rsidR="002660EA">
        <w:rPr>
          <w:rFonts w:ascii="Arial" w:eastAsia="Times New Roman" w:hAnsi="Arial" w:cs="Arial"/>
          <w:bCs/>
          <w:noProof/>
          <w:lang w:val="en-US"/>
        </w:rPr>
        <w:t>;</w:t>
      </w:r>
    </w:p>
    <w:p w14:paraId="1AA3815D" w14:textId="77777777" w:rsidR="002660EA" w:rsidRDefault="0094451A" w:rsidP="002660EA">
      <w:pPr>
        <w:pStyle w:val="a5"/>
        <w:numPr>
          <w:ilvl w:val="0"/>
          <w:numId w:val="5"/>
        </w:numPr>
        <w:spacing w:after="160" w:line="240" w:lineRule="auto"/>
        <w:jc w:val="both"/>
        <w:rPr>
          <w:rFonts w:ascii="Arial" w:eastAsia="Times New Roman" w:hAnsi="Arial" w:cs="Arial"/>
          <w:bCs/>
          <w:noProof/>
          <w:lang w:val="en-US"/>
        </w:rPr>
      </w:pPr>
      <w:r>
        <w:rPr>
          <w:rFonts w:ascii="Arial" w:eastAsia="Times New Roman" w:hAnsi="Arial" w:cs="Arial"/>
          <w:bCs/>
          <w:noProof/>
          <w:lang w:val="en-US"/>
        </w:rPr>
        <w:t>m</w:t>
      </w:r>
      <w:r w:rsidR="00432F04" w:rsidRPr="00DC6F8B">
        <w:rPr>
          <w:rFonts w:ascii="Arial" w:eastAsia="Times New Roman" w:hAnsi="Arial" w:cs="Arial"/>
          <w:bCs/>
          <w:noProof/>
          <w:lang w:val="en-US"/>
        </w:rPr>
        <w:t>oderate further FGDs, record and transcribe the responses from the FGDs</w:t>
      </w:r>
      <w:r w:rsidR="002660EA">
        <w:rPr>
          <w:rFonts w:ascii="Arial" w:eastAsia="Times New Roman" w:hAnsi="Arial" w:cs="Arial"/>
          <w:bCs/>
          <w:noProof/>
          <w:lang w:val="en-US"/>
        </w:rPr>
        <w:t>;</w:t>
      </w:r>
    </w:p>
    <w:p w14:paraId="16211025" w14:textId="3935B607" w:rsidR="002660EA" w:rsidRPr="00B949C3" w:rsidRDefault="005F3808" w:rsidP="00B949C3">
      <w:pPr>
        <w:pStyle w:val="a5"/>
        <w:numPr>
          <w:ilvl w:val="0"/>
          <w:numId w:val="5"/>
        </w:numPr>
        <w:spacing w:after="160" w:line="240" w:lineRule="auto"/>
        <w:jc w:val="both"/>
        <w:rPr>
          <w:rFonts w:ascii="Arial" w:eastAsia="Times New Roman" w:hAnsi="Arial" w:cs="Arial"/>
          <w:bCs/>
          <w:noProof/>
          <w:lang w:val="en-US"/>
        </w:rPr>
      </w:pPr>
      <w:r>
        <w:rPr>
          <w:rFonts w:ascii="Arial" w:eastAsia="Times New Roman" w:hAnsi="Arial" w:cs="Arial"/>
          <w:bCs/>
          <w:noProof/>
          <w:lang w:val="en-US"/>
        </w:rPr>
        <w:t xml:space="preserve">organise </w:t>
      </w:r>
      <w:r w:rsidR="002660EA" w:rsidRPr="00B949C3">
        <w:rPr>
          <w:rFonts w:ascii="Arial" w:eastAsia="Times New Roman" w:hAnsi="Arial" w:cs="Arial"/>
          <w:bCs/>
          <w:noProof/>
          <w:lang w:val="en-US"/>
        </w:rPr>
        <w:t>debriefing sessions with the Facilitators and the interviewers team and co</w:t>
      </w:r>
      <w:r>
        <w:rPr>
          <w:rFonts w:ascii="Arial" w:eastAsia="Times New Roman" w:hAnsi="Arial" w:cs="Arial"/>
          <w:bCs/>
          <w:noProof/>
          <w:lang w:val="en-US"/>
        </w:rPr>
        <w:t>llect inputs and lessons learnt.</w:t>
      </w:r>
    </w:p>
    <w:p w14:paraId="64521739" w14:textId="77777777" w:rsidR="006A0E31" w:rsidRPr="00DC6F8B" w:rsidRDefault="006A0E31" w:rsidP="00DC6F8B">
      <w:pPr>
        <w:pStyle w:val="a5"/>
        <w:spacing w:after="160" w:line="240" w:lineRule="auto"/>
        <w:ind w:left="420"/>
        <w:jc w:val="both"/>
        <w:rPr>
          <w:rFonts w:ascii="Arial" w:eastAsia="Times New Roman" w:hAnsi="Arial" w:cs="Arial"/>
          <w:bCs/>
          <w:noProof/>
          <w:lang w:val="en-US"/>
        </w:rPr>
      </w:pPr>
    </w:p>
    <w:p w14:paraId="3C51DD11" w14:textId="77777777" w:rsidR="00CD5316" w:rsidRPr="00DC6F8B" w:rsidRDefault="00CD5316" w:rsidP="00DC6F8B">
      <w:pPr>
        <w:pStyle w:val="a5"/>
        <w:numPr>
          <w:ilvl w:val="0"/>
          <w:numId w:val="17"/>
        </w:numPr>
        <w:spacing w:after="160"/>
        <w:jc w:val="both"/>
        <w:rPr>
          <w:rFonts w:ascii="Arial" w:eastAsia="Times New Roman" w:hAnsi="Arial" w:cs="Arial"/>
          <w:b/>
          <w:bCs/>
          <w:noProof/>
          <w:sz w:val="24"/>
          <w:szCs w:val="24"/>
          <w:lang w:val="en-US"/>
        </w:rPr>
      </w:pPr>
      <w:r w:rsidRPr="00DC6F8B">
        <w:rPr>
          <w:rFonts w:ascii="Arial" w:eastAsia="Times New Roman" w:hAnsi="Arial" w:cs="Arial"/>
          <w:b/>
          <w:bCs/>
          <w:noProof/>
          <w:sz w:val="24"/>
          <w:szCs w:val="24"/>
          <w:lang w:val="en-US"/>
        </w:rPr>
        <w:t>Conducting questionnaire</w:t>
      </w:r>
      <w:r w:rsidR="00432F04" w:rsidRPr="00DC6F8B">
        <w:rPr>
          <w:rFonts w:ascii="Arial" w:eastAsia="Times New Roman" w:hAnsi="Arial" w:cs="Arial"/>
          <w:b/>
          <w:bCs/>
          <w:noProof/>
          <w:sz w:val="24"/>
          <w:szCs w:val="24"/>
          <w:lang w:val="en-US"/>
        </w:rPr>
        <w:t xml:space="preserve"> </w:t>
      </w:r>
      <w:r w:rsidRPr="00DC6F8B">
        <w:rPr>
          <w:rFonts w:ascii="Arial" w:eastAsia="Times New Roman" w:hAnsi="Arial" w:cs="Arial"/>
          <w:b/>
          <w:bCs/>
          <w:noProof/>
          <w:sz w:val="24"/>
          <w:szCs w:val="24"/>
          <w:lang w:val="en-US"/>
        </w:rPr>
        <w:t>s</w:t>
      </w:r>
      <w:r w:rsidR="00432F04" w:rsidRPr="00DC6F8B">
        <w:rPr>
          <w:rFonts w:ascii="Arial" w:eastAsia="Times New Roman" w:hAnsi="Arial" w:cs="Arial"/>
          <w:b/>
          <w:bCs/>
          <w:noProof/>
          <w:sz w:val="24"/>
          <w:szCs w:val="24"/>
          <w:lang w:val="en-US"/>
        </w:rPr>
        <w:t>urvey</w:t>
      </w:r>
    </w:p>
    <w:p w14:paraId="6A4146B7" w14:textId="77777777" w:rsidR="00070DE5" w:rsidRPr="00DC6F8B" w:rsidRDefault="007D3C18"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Additionally to the Focus Group Discussions, the services of the target health instituti</w:t>
      </w:r>
      <w:r w:rsidR="00432F04" w:rsidRPr="00DC6F8B">
        <w:rPr>
          <w:rFonts w:ascii="Arial" w:eastAsia="Times New Roman" w:hAnsi="Arial" w:cs="Arial"/>
          <w:bCs/>
          <w:noProof/>
          <w:lang w:val="en-US"/>
        </w:rPr>
        <w:t>o</w:t>
      </w:r>
      <w:r w:rsidRPr="00DC6F8B">
        <w:rPr>
          <w:rFonts w:ascii="Arial" w:eastAsia="Times New Roman" w:hAnsi="Arial" w:cs="Arial"/>
          <w:bCs/>
          <w:noProof/>
          <w:lang w:val="en-US"/>
        </w:rPr>
        <w:t xml:space="preserve">ns will be assessed through questionnaires, that will be completed </w:t>
      </w:r>
      <w:r w:rsidR="00710468" w:rsidRPr="00DC6F8B">
        <w:rPr>
          <w:rFonts w:ascii="Arial" w:eastAsia="Times New Roman" w:hAnsi="Arial" w:cs="Arial"/>
          <w:bCs/>
          <w:noProof/>
          <w:lang w:val="en-US"/>
        </w:rPr>
        <w:t xml:space="preserve">with </w:t>
      </w:r>
      <w:r w:rsidR="002C10C6" w:rsidRPr="00DC6F8B">
        <w:rPr>
          <w:rFonts w:ascii="Arial" w:eastAsia="Times New Roman" w:hAnsi="Arial" w:cs="Arial"/>
          <w:bCs/>
          <w:noProof/>
          <w:lang w:val="en-US"/>
        </w:rPr>
        <w:t>the</w:t>
      </w:r>
      <w:r w:rsidR="00710468" w:rsidRPr="00DC6F8B">
        <w:rPr>
          <w:rFonts w:ascii="Arial" w:eastAsia="Times New Roman" w:hAnsi="Arial" w:cs="Arial"/>
          <w:bCs/>
          <w:noProof/>
          <w:lang w:val="en-US"/>
        </w:rPr>
        <w:t xml:space="preserve"> patients</w:t>
      </w:r>
      <w:r w:rsidR="002C10C6" w:rsidRPr="00DC6F8B">
        <w:rPr>
          <w:rFonts w:ascii="Arial" w:eastAsia="Times New Roman" w:hAnsi="Arial" w:cs="Arial"/>
          <w:bCs/>
          <w:noProof/>
          <w:lang w:val="en-US"/>
        </w:rPr>
        <w:t xml:space="preserve"> (200 per project region) </w:t>
      </w:r>
      <w:r w:rsidRPr="00DC6F8B">
        <w:rPr>
          <w:rFonts w:ascii="Arial" w:eastAsia="Times New Roman" w:hAnsi="Arial" w:cs="Arial"/>
          <w:bCs/>
          <w:noProof/>
          <w:lang w:val="en-US"/>
        </w:rPr>
        <w:t xml:space="preserve">at the time of their discharge from hospital or </w:t>
      </w:r>
      <w:r w:rsidR="002C10C6" w:rsidRPr="00DC6F8B">
        <w:rPr>
          <w:rFonts w:ascii="Arial" w:eastAsia="Times New Roman" w:hAnsi="Arial" w:cs="Arial"/>
          <w:bCs/>
          <w:noProof/>
          <w:lang w:val="en-US"/>
        </w:rPr>
        <w:t xml:space="preserve">after their visit to the </w:t>
      </w:r>
      <w:r w:rsidRPr="00DC6F8B">
        <w:rPr>
          <w:rFonts w:ascii="Arial" w:eastAsia="Times New Roman" w:hAnsi="Arial" w:cs="Arial"/>
          <w:bCs/>
          <w:noProof/>
          <w:lang w:val="en-US"/>
        </w:rPr>
        <w:t>Centre of Family Doctor</w:t>
      </w:r>
      <w:r w:rsidR="002C10C6" w:rsidRPr="00DC6F8B">
        <w:rPr>
          <w:rFonts w:ascii="Arial" w:eastAsia="Times New Roman" w:hAnsi="Arial" w:cs="Arial"/>
          <w:bCs/>
          <w:noProof/>
          <w:lang w:val="en-US"/>
        </w:rPr>
        <w:t>s.</w:t>
      </w:r>
      <w:r w:rsidR="004B4AF7" w:rsidRPr="00DC6F8B">
        <w:rPr>
          <w:rFonts w:ascii="Arial" w:eastAsia="Times New Roman" w:hAnsi="Arial" w:cs="Arial"/>
          <w:bCs/>
          <w:noProof/>
          <w:lang w:val="en-US"/>
        </w:rPr>
        <w:t xml:space="preserve"> </w:t>
      </w:r>
    </w:p>
    <w:p w14:paraId="4E2E7B61" w14:textId="77777777" w:rsidR="004B4AF7" w:rsidRPr="00DC6F8B" w:rsidRDefault="004B4AF7" w:rsidP="00DC6F8B">
      <w:pPr>
        <w:jc w:val="both"/>
        <w:rPr>
          <w:rFonts w:ascii="Arial" w:eastAsia="Times New Roman" w:hAnsi="Arial" w:cs="Arial"/>
          <w:bCs/>
          <w:noProof/>
          <w:lang w:val="en-US"/>
        </w:rPr>
      </w:pPr>
      <w:r w:rsidRPr="00DC6F8B">
        <w:rPr>
          <w:rFonts w:ascii="Arial" w:eastAsia="Times New Roman" w:hAnsi="Arial" w:cs="Arial"/>
          <w:bCs/>
          <w:noProof/>
          <w:u w:val="single"/>
          <w:lang w:val="en-US"/>
        </w:rPr>
        <w:t>Specific tasks:</w:t>
      </w:r>
    </w:p>
    <w:p w14:paraId="3EE13B98" w14:textId="1F333497" w:rsidR="00070DE5" w:rsidRPr="00DC6F8B" w:rsidRDefault="003E60F7" w:rsidP="00DC6F8B">
      <w:pPr>
        <w:pStyle w:val="a5"/>
        <w:numPr>
          <w:ilvl w:val="0"/>
          <w:numId w:val="5"/>
        </w:numPr>
        <w:suppressAutoHyphens/>
        <w:autoSpaceDN w:val="0"/>
        <w:spacing w:before="240" w:after="160" w:line="240" w:lineRule="auto"/>
        <w:jc w:val="both"/>
        <w:textAlignment w:val="baseline"/>
        <w:rPr>
          <w:rFonts w:ascii="Arial" w:eastAsia="Times New Roman" w:hAnsi="Arial" w:cs="Arial"/>
          <w:bCs/>
          <w:noProof/>
          <w:lang w:val="en-US"/>
        </w:rPr>
      </w:pPr>
      <w:r w:rsidRPr="00DC6F8B">
        <w:rPr>
          <w:rFonts w:ascii="Arial" w:eastAsia="Times New Roman" w:hAnsi="Arial" w:cs="Arial"/>
          <w:bCs/>
          <w:noProof/>
          <w:lang w:val="en-US"/>
        </w:rPr>
        <w:t>plan and coordinate the necessary logistics to conduct questionning in accordance with the agreed methodology</w:t>
      </w:r>
      <w:r w:rsidR="00123057">
        <w:rPr>
          <w:rFonts w:ascii="Arial" w:eastAsia="Times New Roman" w:hAnsi="Arial" w:cs="Arial"/>
          <w:bCs/>
          <w:noProof/>
          <w:lang w:val="en-US"/>
        </w:rPr>
        <w:t>;</w:t>
      </w:r>
    </w:p>
    <w:p w14:paraId="61B807F7" w14:textId="2F5CD82B" w:rsidR="00432F04" w:rsidRPr="00DC6F8B" w:rsidRDefault="0094451A" w:rsidP="00DC6F8B">
      <w:pPr>
        <w:pStyle w:val="a5"/>
        <w:numPr>
          <w:ilvl w:val="0"/>
          <w:numId w:val="5"/>
        </w:numPr>
        <w:suppressAutoHyphens/>
        <w:autoSpaceDN w:val="0"/>
        <w:spacing w:before="240" w:after="160" w:line="240" w:lineRule="auto"/>
        <w:jc w:val="both"/>
        <w:textAlignment w:val="baseline"/>
        <w:rPr>
          <w:rFonts w:ascii="Arial" w:eastAsia="Times New Roman" w:hAnsi="Arial" w:cs="Arial"/>
          <w:bCs/>
          <w:noProof/>
          <w:lang w:val="en-US"/>
        </w:rPr>
      </w:pPr>
      <w:r>
        <w:rPr>
          <w:rFonts w:ascii="Arial" w:eastAsia="Times New Roman" w:hAnsi="Arial" w:cs="Arial"/>
          <w:bCs/>
          <w:noProof/>
          <w:lang w:val="en-US"/>
        </w:rPr>
        <w:t>p</w:t>
      </w:r>
      <w:r w:rsidR="00432F04" w:rsidRPr="00DC6F8B">
        <w:rPr>
          <w:rFonts w:ascii="Arial" w:eastAsia="Times New Roman" w:hAnsi="Arial" w:cs="Arial"/>
          <w:bCs/>
          <w:noProof/>
          <w:lang w:val="en-US"/>
        </w:rPr>
        <w:t xml:space="preserve">ilot the questionnaire with 20 </w:t>
      </w:r>
      <w:r w:rsidR="00B949C3">
        <w:rPr>
          <w:rFonts w:ascii="Arial" w:eastAsia="Times New Roman" w:hAnsi="Arial" w:cs="Arial"/>
          <w:bCs/>
          <w:noProof/>
          <w:lang w:val="en-US"/>
        </w:rPr>
        <w:t>people in one specific location;</w:t>
      </w:r>
    </w:p>
    <w:p w14:paraId="6C166F16" w14:textId="0BFE731E" w:rsidR="00432F04" w:rsidRPr="00DC6F8B" w:rsidRDefault="0094451A" w:rsidP="00DC6F8B">
      <w:pPr>
        <w:pStyle w:val="a5"/>
        <w:numPr>
          <w:ilvl w:val="0"/>
          <w:numId w:val="5"/>
        </w:numPr>
        <w:suppressAutoHyphens/>
        <w:autoSpaceDN w:val="0"/>
        <w:spacing w:before="240" w:after="160" w:line="240" w:lineRule="auto"/>
        <w:jc w:val="both"/>
        <w:textAlignment w:val="baseline"/>
        <w:rPr>
          <w:rFonts w:ascii="Arial" w:eastAsia="Times New Roman" w:hAnsi="Arial" w:cs="Arial"/>
          <w:bCs/>
          <w:noProof/>
          <w:lang w:val="en-US"/>
        </w:rPr>
      </w:pPr>
      <w:r>
        <w:rPr>
          <w:rFonts w:ascii="Arial" w:eastAsia="Times New Roman" w:hAnsi="Arial" w:cs="Arial"/>
          <w:bCs/>
          <w:noProof/>
          <w:lang w:val="en-US"/>
        </w:rPr>
        <w:t>a</w:t>
      </w:r>
      <w:r w:rsidR="00432F04" w:rsidRPr="00DC6F8B">
        <w:rPr>
          <w:rFonts w:ascii="Arial" w:eastAsia="Times New Roman" w:hAnsi="Arial" w:cs="Arial"/>
          <w:bCs/>
          <w:noProof/>
          <w:lang w:val="en-US"/>
        </w:rPr>
        <w:t>pply the questionnaire to respon</w:t>
      </w:r>
      <w:r w:rsidR="00B949C3">
        <w:rPr>
          <w:rFonts w:ascii="Arial" w:eastAsia="Times New Roman" w:hAnsi="Arial" w:cs="Arial"/>
          <w:bCs/>
          <w:noProof/>
          <w:lang w:val="en-US"/>
        </w:rPr>
        <w:t xml:space="preserve">dents from the target institutions </w:t>
      </w:r>
      <w:r w:rsidR="00432F04" w:rsidRPr="00DC6F8B">
        <w:rPr>
          <w:rFonts w:ascii="Arial" w:eastAsia="Times New Roman" w:hAnsi="Arial" w:cs="Arial"/>
          <w:bCs/>
          <w:noProof/>
          <w:lang w:val="en-US"/>
        </w:rPr>
        <w:t xml:space="preserve">over a time frame of around 10 days each. </w:t>
      </w:r>
    </w:p>
    <w:p w14:paraId="33B08F76" w14:textId="59DAE9CA" w:rsidR="00432F04" w:rsidRPr="00DC6F8B" w:rsidRDefault="00432F04" w:rsidP="0094451A">
      <w:pPr>
        <w:pStyle w:val="a5"/>
        <w:suppressAutoHyphens/>
        <w:autoSpaceDN w:val="0"/>
        <w:spacing w:before="240" w:after="160" w:line="240" w:lineRule="auto"/>
        <w:ind w:left="420"/>
        <w:jc w:val="both"/>
        <w:textAlignment w:val="baseline"/>
        <w:rPr>
          <w:rFonts w:ascii="Arial" w:eastAsia="Times New Roman" w:hAnsi="Arial" w:cs="Arial"/>
          <w:bCs/>
          <w:noProof/>
          <w:lang w:val="en-US"/>
        </w:rPr>
      </w:pPr>
    </w:p>
    <w:p w14:paraId="177C6E12" w14:textId="77777777" w:rsidR="00817F68" w:rsidRPr="00DC6F8B" w:rsidRDefault="00817F68" w:rsidP="00DC6F8B">
      <w:pPr>
        <w:pStyle w:val="a5"/>
        <w:suppressAutoHyphens/>
        <w:autoSpaceDN w:val="0"/>
        <w:spacing w:before="240" w:after="160" w:line="240" w:lineRule="auto"/>
        <w:ind w:left="420"/>
        <w:jc w:val="both"/>
        <w:textAlignment w:val="baseline"/>
        <w:rPr>
          <w:rFonts w:ascii="Arial" w:eastAsia="Times New Roman" w:hAnsi="Arial" w:cs="Arial"/>
          <w:bCs/>
          <w:noProof/>
          <w:lang w:val="en-US"/>
        </w:rPr>
      </w:pPr>
    </w:p>
    <w:p w14:paraId="1B9777F7" w14:textId="77777777" w:rsidR="00817F68" w:rsidRPr="00DC6F8B" w:rsidRDefault="00817F68" w:rsidP="00DC6F8B">
      <w:pPr>
        <w:pStyle w:val="a5"/>
        <w:numPr>
          <w:ilvl w:val="0"/>
          <w:numId w:val="10"/>
        </w:numPr>
        <w:suppressAutoHyphens/>
        <w:autoSpaceDN w:val="0"/>
        <w:spacing w:before="240" w:after="160" w:line="240" w:lineRule="auto"/>
        <w:jc w:val="both"/>
        <w:textAlignment w:val="baseline"/>
        <w:rPr>
          <w:rFonts w:ascii="Arial" w:eastAsia="Times New Roman" w:hAnsi="Arial" w:cs="Arial"/>
          <w:b/>
          <w:bCs/>
          <w:noProof/>
          <w:sz w:val="24"/>
          <w:szCs w:val="24"/>
          <w:lang w:val="en-US"/>
        </w:rPr>
      </w:pPr>
      <w:r w:rsidRPr="00DC6F8B">
        <w:rPr>
          <w:rFonts w:ascii="Arial" w:eastAsia="Times New Roman" w:hAnsi="Arial" w:cs="Arial"/>
          <w:b/>
          <w:bCs/>
          <w:noProof/>
          <w:sz w:val="24"/>
          <w:szCs w:val="24"/>
          <w:lang w:val="en-US"/>
        </w:rPr>
        <w:t>DATA ANALYSIS AND REPORTING</w:t>
      </w:r>
    </w:p>
    <w:p w14:paraId="1CE206E4" w14:textId="77777777" w:rsidR="00817F68" w:rsidRPr="00DC6F8B" w:rsidRDefault="00817F68" w:rsidP="00DC6F8B">
      <w:pPr>
        <w:jc w:val="both"/>
        <w:rPr>
          <w:rFonts w:ascii="Arial" w:eastAsia="Times New Roman" w:hAnsi="Arial" w:cs="Arial"/>
          <w:bCs/>
          <w:noProof/>
          <w:u w:val="single"/>
          <w:lang w:val="en-US"/>
        </w:rPr>
      </w:pPr>
      <w:r w:rsidRPr="00DC6F8B">
        <w:rPr>
          <w:rFonts w:ascii="Arial" w:eastAsia="Times New Roman" w:hAnsi="Arial" w:cs="Arial"/>
          <w:bCs/>
          <w:noProof/>
          <w:u w:val="single"/>
          <w:lang w:val="en-US"/>
        </w:rPr>
        <w:t>Specific tasks:</w:t>
      </w:r>
    </w:p>
    <w:p w14:paraId="262F093C" w14:textId="177F709F" w:rsidR="00432F04" w:rsidRPr="00DC6F8B" w:rsidRDefault="0094451A" w:rsidP="00E13C28">
      <w:pPr>
        <w:pStyle w:val="a5"/>
        <w:numPr>
          <w:ilvl w:val="0"/>
          <w:numId w:val="5"/>
        </w:numPr>
        <w:spacing w:after="160" w:line="240" w:lineRule="auto"/>
        <w:jc w:val="both"/>
        <w:rPr>
          <w:rFonts w:ascii="Arial" w:eastAsia="Times New Roman" w:hAnsi="Arial" w:cs="Arial"/>
          <w:bCs/>
          <w:noProof/>
          <w:lang w:val="en-US"/>
        </w:rPr>
      </w:pPr>
      <w:r>
        <w:rPr>
          <w:rFonts w:ascii="Arial" w:eastAsia="Times New Roman" w:hAnsi="Arial" w:cs="Arial"/>
          <w:bCs/>
          <w:noProof/>
          <w:lang w:val="en-US"/>
        </w:rPr>
        <w:t>a</w:t>
      </w:r>
      <w:r w:rsidR="00432F04" w:rsidRPr="00DC6F8B">
        <w:rPr>
          <w:rFonts w:ascii="Arial" w:eastAsia="Times New Roman" w:hAnsi="Arial" w:cs="Arial"/>
          <w:bCs/>
          <w:noProof/>
          <w:lang w:val="en-US"/>
        </w:rPr>
        <w:t>nalyse</w:t>
      </w:r>
      <w:r w:rsidR="00663E7C" w:rsidRPr="00DC6F8B">
        <w:rPr>
          <w:rFonts w:ascii="Arial" w:eastAsia="Times New Roman" w:hAnsi="Arial" w:cs="Arial"/>
          <w:bCs/>
          <w:noProof/>
          <w:lang w:val="en-US"/>
        </w:rPr>
        <w:t xml:space="preserve"> questionnaire </w:t>
      </w:r>
      <w:r w:rsidR="00432F04" w:rsidRPr="00DC6F8B">
        <w:rPr>
          <w:rFonts w:ascii="Arial" w:eastAsia="Times New Roman" w:hAnsi="Arial" w:cs="Arial"/>
          <w:bCs/>
          <w:noProof/>
          <w:lang w:val="en-US"/>
        </w:rPr>
        <w:t xml:space="preserve">data according to simple frequencies and </w:t>
      </w:r>
      <w:r w:rsidR="00663E7C" w:rsidRPr="00DC6F8B">
        <w:rPr>
          <w:rFonts w:ascii="Arial" w:eastAsia="Times New Roman" w:hAnsi="Arial" w:cs="Arial"/>
          <w:bCs/>
          <w:noProof/>
          <w:lang w:val="en-US"/>
        </w:rPr>
        <w:t xml:space="preserve">according to </w:t>
      </w:r>
      <w:r w:rsidR="00432F04" w:rsidRPr="00DC6F8B">
        <w:rPr>
          <w:rFonts w:ascii="Arial" w:eastAsia="Times New Roman" w:hAnsi="Arial" w:cs="Arial"/>
          <w:bCs/>
          <w:noProof/>
          <w:lang w:val="en-US"/>
        </w:rPr>
        <w:t>data analyses tables</w:t>
      </w:r>
      <w:r w:rsidR="00CA13F3">
        <w:rPr>
          <w:rFonts w:ascii="Arial" w:eastAsia="Times New Roman" w:hAnsi="Arial" w:cs="Arial"/>
          <w:bCs/>
          <w:noProof/>
          <w:lang w:val="en-US"/>
        </w:rPr>
        <w:t>, provided by the project team;</w:t>
      </w:r>
    </w:p>
    <w:p w14:paraId="7582034F" w14:textId="2C01E16A" w:rsidR="00663E7C" w:rsidRPr="00DC6F8B" w:rsidRDefault="0094451A" w:rsidP="00E13C28">
      <w:pPr>
        <w:pStyle w:val="a5"/>
        <w:numPr>
          <w:ilvl w:val="0"/>
          <w:numId w:val="5"/>
        </w:numPr>
        <w:spacing w:after="160" w:line="240" w:lineRule="auto"/>
        <w:jc w:val="both"/>
        <w:rPr>
          <w:rFonts w:ascii="Arial" w:eastAsia="Times New Roman" w:hAnsi="Arial" w:cs="Arial"/>
          <w:bCs/>
          <w:noProof/>
          <w:lang w:val="en-US"/>
        </w:rPr>
      </w:pPr>
      <w:r>
        <w:rPr>
          <w:rFonts w:ascii="Arial" w:eastAsia="Times New Roman" w:hAnsi="Arial" w:cs="Arial"/>
          <w:bCs/>
          <w:noProof/>
          <w:lang w:val="en-US"/>
        </w:rPr>
        <w:t>a</w:t>
      </w:r>
      <w:r w:rsidR="00663E7C" w:rsidRPr="00DC6F8B">
        <w:rPr>
          <w:rFonts w:ascii="Arial" w:eastAsia="Times New Roman" w:hAnsi="Arial" w:cs="Arial"/>
          <w:bCs/>
          <w:noProof/>
          <w:lang w:val="en-US"/>
        </w:rPr>
        <w:t>nalyse FGDs according to transcripts and emerging themes and qualiative case examples</w:t>
      </w:r>
      <w:r w:rsidR="00CA13F3">
        <w:rPr>
          <w:rFonts w:ascii="Arial" w:eastAsia="Times New Roman" w:hAnsi="Arial" w:cs="Arial"/>
          <w:bCs/>
          <w:noProof/>
          <w:lang w:val="en-US"/>
        </w:rPr>
        <w:t>;</w:t>
      </w:r>
    </w:p>
    <w:p w14:paraId="17C5D69A" w14:textId="27B2733D" w:rsidR="00432F04" w:rsidRPr="00DC6F8B" w:rsidRDefault="0094451A" w:rsidP="00E13C28">
      <w:pPr>
        <w:pStyle w:val="a5"/>
        <w:numPr>
          <w:ilvl w:val="0"/>
          <w:numId w:val="5"/>
        </w:numPr>
        <w:spacing w:after="160" w:line="240" w:lineRule="auto"/>
        <w:jc w:val="both"/>
        <w:rPr>
          <w:rFonts w:ascii="Arial" w:eastAsia="Times New Roman" w:hAnsi="Arial" w:cs="Arial"/>
          <w:bCs/>
          <w:noProof/>
          <w:lang w:val="en-US"/>
        </w:rPr>
      </w:pPr>
      <w:r>
        <w:rPr>
          <w:rFonts w:ascii="Arial" w:eastAsia="Times New Roman" w:hAnsi="Arial" w:cs="Arial"/>
          <w:bCs/>
          <w:noProof/>
          <w:lang w:val="en-US"/>
        </w:rPr>
        <w:t>t</w:t>
      </w:r>
      <w:r w:rsidR="00663E7C" w:rsidRPr="00DC6F8B">
        <w:rPr>
          <w:rFonts w:ascii="Arial" w:eastAsia="Times New Roman" w:hAnsi="Arial" w:cs="Arial"/>
          <w:bCs/>
          <w:noProof/>
          <w:lang w:val="en-US"/>
        </w:rPr>
        <w:t>riangulate data with inf</w:t>
      </w:r>
      <w:r w:rsidR="00432F04" w:rsidRPr="00DC6F8B">
        <w:rPr>
          <w:rFonts w:ascii="Arial" w:eastAsia="Times New Roman" w:hAnsi="Arial" w:cs="Arial"/>
          <w:bCs/>
          <w:noProof/>
          <w:lang w:val="en-US"/>
        </w:rPr>
        <w:t>o</w:t>
      </w:r>
      <w:r w:rsidR="00663E7C" w:rsidRPr="00DC6F8B">
        <w:rPr>
          <w:rFonts w:ascii="Arial" w:eastAsia="Times New Roman" w:hAnsi="Arial" w:cs="Arial"/>
          <w:bCs/>
          <w:noProof/>
          <w:lang w:val="en-US"/>
        </w:rPr>
        <w:t>r</w:t>
      </w:r>
      <w:r w:rsidR="00432F04" w:rsidRPr="00DC6F8B">
        <w:rPr>
          <w:rFonts w:ascii="Arial" w:eastAsia="Times New Roman" w:hAnsi="Arial" w:cs="Arial"/>
          <w:bCs/>
          <w:noProof/>
          <w:lang w:val="en-US"/>
        </w:rPr>
        <w:t>mation f</w:t>
      </w:r>
      <w:r w:rsidR="00663E7C" w:rsidRPr="00DC6F8B">
        <w:rPr>
          <w:rFonts w:ascii="Arial" w:eastAsia="Times New Roman" w:hAnsi="Arial" w:cs="Arial"/>
          <w:bCs/>
          <w:noProof/>
          <w:lang w:val="en-US"/>
        </w:rPr>
        <w:t>r</w:t>
      </w:r>
      <w:r w:rsidR="00432F04" w:rsidRPr="00DC6F8B">
        <w:rPr>
          <w:rFonts w:ascii="Arial" w:eastAsia="Times New Roman" w:hAnsi="Arial" w:cs="Arial"/>
          <w:bCs/>
          <w:noProof/>
          <w:lang w:val="en-US"/>
        </w:rPr>
        <w:t xml:space="preserve">om the FGDs and from the secondary data review </w:t>
      </w:r>
    </w:p>
    <w:p w14:paraId="60BCA9C5" w14:textId="79D55F7B" w:rsidR="0094451A" w:rsidRDefault="00672813" w:rsidP="00E13C28">
      <w:pPr>
        <w:pStyle w:val="a5"/>
        <w:numPr>
          <w:ilvl w:val="0"/>
          <w:numId w:val="5"/>
        </w:numPr>
        <w:autoSpaceDE w:val="0"/>
        <w:autoSpaceDN w:val="0"/>
        <w:adjustRightInd w:val="0"/>
        <w:spacing w:after="160" w:line="240" w:lineRule="auto"/>
        <w:jc w:val="both"/>
        <w:rPr>
          <w:rFonts w:ascii="Arial" w:eastAsia="Times New Roman" w:hAnsi="Arial" w:cs="Arial"/>
          <w:bCs/>
          <w:noProof/>
          <w:lang w:val="en-US"/>
        </w:rPr>
      </w:pPr>
      <w:r w:rsidRPr="00DC6F8B">
        <w:rPr>
          <w:rFonts w:ascii="Arial" w:eastAsia="Times New Roman" w:hAnsi="Arial" w:cs="Arial"/>
          <w:bCs/>
          <w:noProof/>
          <w:lang w:val="en-US"/>
        </w:rPr>
        <w:t>analyze the assessment results;</w:t>
      </w:r>
    </w:p>
    <w:p w14:paraId="2B9FE563" w14:textId="77777777" w:rsidR="0094451A" w:rsidRPr="0094451A" w:rsidRDefault="00672813" w:rsidP="00E13C28">
      <w:pPr>
        <w:pStyle w:val="a5"/>
        <w:numPr>
          <w:ilvl w:val="0"/>
          <w:numId w:val="5"/>
        </w:numPr>
        <w:autoSpaceDE w:val="0"/>
        <w:autoSpaceDN w:val="0"/>
        <w:adjustRightInd w:val="0"/>
        <w:spacing w:after="160" w:line="240" w:lineRule="auto"/>
        <w:jc w:val="both"/>
        <w:rPr>
          <w:rFonts w:ascii="Arial" w:eastAsia="Times New Roman" w:hAnsi="Arial" w:cs="Arial"/>
          <w:bCs/>
          <w:noProof/>
          <w:lang w:val="en-US"/>
        </w:rPr>
      </w:pPr>
      <w:r w:rsidRPr="0094451A">
        <w:rPr>
          <w:rFonts w:ascii="Arial" w:eastAsia="Times New Roman" w:hAnsi="Arial" w:cs="Arial"/>
          <w:bCs/>
          <w:noProof/>
          <w:lang w:val="en-US"/>
        </w:rPr>
        <w:t>document the process and record the assessment’s results in a brief, clear and easily understandable format;</w:t>
      </w:r>
    </w:p>
    <w:p w14:paraId="758CEC5B" w14:textId="77777777" w:rsidR="00546D74" w:rsidRDefault="00672813" w:rsidP="00546D74">
      <w:pPr>
        <w:pStyle w:val="a5"/>
        <w:numPr>
          <w:ilvl w:val="0"/>
          <w:numId w:val="5"/>
        </w:numPr>
        <w:autoSpaceDE w:val="0"/>
        <w:autoSpaceDN w:val="0"/>
        <w:adjustRightInd w:val="0"/>
        <w:spacing w:after="160" w:line="240" w:lineRule="auto"/>
        <w:jc w:val="both"/>
        <w:rPr>
          <w:rFonts w:ascii="Arial" w:eastAsia="Times New Roman" w:hAnsi="Arial" w:cs="Arial"/>
          <w:bCs/>
          <w:noProof/>
          <w:lang w:val="en-US"/>
        </w:rPr>
      </w:pPr>
      <w:r w:rsidRPr="0094451A">
        <w:rPr>
          <w:rFonts w:ascii="Arial" w:eastAsia="Times New Roman" w:hAnsi="Arial" w:cs="Arial"/>
          <w:bCs/>
          <w:noProof/>
          <w:lang w:val="en-US"/>
        </w:rPr>
        <w:t>prepare assessment reports per each evaluated health institution and a general report per e</w:t>
      </w:r>
      <w:r w:rsidR="00546D74">
        <w:rPr>
          <w:rFonts w:ascii="Arial" w:eastAsia="Times New Roman" w:hAnsi="Arial" w:cs="Arial"/>
          <w:bCs/>
          <w:noProof/>
          <w:lang w:val="en-US"/>
        </w:rPr>
        <w:t>ntire assessment process;</w:t>
      </w:r>
    </w:p>
    <w:p w14:paraId="04747829" w14:textId="09638B89" w:rsidR="0094451A" w:rsidRDefault="00546D74" w:rsidP="00546D74">
      <w:pPr>
        <w:pStyle w:val="a5"/>
        <w:numPr>
          <w:ilvl w:val="0"/>
          <w:numId w:val="5"/>
        </w:numPr>
        <w:autoSpaceDE w:val="0"/>
        <w:autoSpaceDN w:val="0"/>
        <w:adjustRightInd w:val="0"/>
        <w:spacing w:after="160" w:line="240" w:lineRule="auto"/>
        <w:jc w:val="both"/>
        <w:rPr>
          <w:rFonts w:ascii="Arial" w:eastAsia="Times New Roman" w:hAnsi="Arial" w:cs="Arial"/>
          <w:bCs/>
          <w:noProof/>
          <w:lang w:val="en-US"/>
        </w:rPr>
      </w:pPr>
      <w:r w:rsidRPr="00546D74">
        <w:rPr>
          <w:rFonts w:ascii="Arial" w:eastAsia="Times New Roman" w:hAnsi="Arial" w:cs="Arial"/>
          <w:bCs/>
          <w:noProof/>
          <w:lang w:val="en-US"/>
        </w:rPr>
        <w:t xml:space="preserve">share expertise and knowledge to the Facilitators </w:t>
      </w:r>
      <w:r>
        <w:rPr>
          <w:rFonts w:ascii="Arial" w:eastAsia="Times New Roman" w:hAnsi="Arial" w:cs="Arial"/>
          <w:bCs/>
          <w:noProof/>
          <w:lang w:val="en-US"/>
        </w:rPr>
        <w:t>throughout the data analysis and reporting processes.</w:t>
      </w:r>
    </w:p>
    <w:p w14:paraId="4AECB680" w14:textId="77777777" w:rsidR="00546D74" w:rsidRPr="00546D74" w:rsidRDefault="00546D74" w:rsidP="00546D74">
      <w:pPr>
        <w:pStyle w:val="a5"/>
        <w:autoSpaceDE w:val="0"/>
        <w:autoSpaceDN w:val="0"/>
        <w:adjustRightInd w:val="0"/>
        <w:spacing w:after="160" w:line="240" w:lineRule="auto"/>
        <w:ind w:left="420"/>
        <w:jc w:val="both"/>
        <w:rPr>
          <w:rFonts w:ascii="Arial" w:eastAsia="Times New Roman" w:hAnsi="Arial" w:cs="Arial"/>
          <w:bCs/>
          <w:noProof/>
          <w:lang w:val="en-US"/>
        </w:rPr>
      </w:pPr>
    </w:p>
    <w:p w14:paraId="764083D7" w14:textId="4C8A54BF" w:rsidR="007115AA" w:rsidRPr="009E6F0E" w:rsidRDefault="007115AA" w:rsidP="00DC6F8B">
      <w:pPr>
        <w:pStyle w:val="a5"/>
        <w:numPr>
          <w:ilvl w:val="0"/>
          <w:numId w:val="10"/>
        </w:numPr>
        <w:suppressAutoHyphens/>
        <w:autoSpaceDN w:val="0"/>
        <w:spacing w:after="160" w:line="240" w:lineRule="auto"/>
        <w:jc w:val="both"/>
        <w:textAlignment w:val="baseline"/>
        <w:rPr>
          <w:rFonts w:ascii="Arial" w:eastAsia="Times New Roman" w:hAnsi="Arial" w:cs="Arial"/>
          <w:b/>
          <w:bCs/>
          <w:noProof/>
          <w:sz w:val="24"/>
          <w:szCs w:val="24"/>
          <w:lang w:val="en-US"/>
        </w:rPr>
      </w:pPr>
      <w:r w:rsidRPr="009E6F0E">
        <w:rPr>
          <w:rFonts w:ascii="Arial" w:eastAsia="Times New Roman" w:hAnsi="Arial" w:cs="Arial"/>
          <w:b/>
          <w:bCs/>
          <w:noProof/>
          <w:sz w:val="24"/>
          <w:szCs w:val="24"/>
          <w:lang w:val="en-US"/>
        </w:rPr>
        <w:t>FOLLOW UP SUPPORT</w:t>
      </w:r>
    </w:p>
    <w:p w14:paraId="71E20970" w14:textId="77777777" w:rsidR="00462067" w:rsidRPr="009E6F0E" w:rsidRDefault="00462067" w:rsidP="00462067">
      <w:pPr>
        <w:pStyle w:val="a5"/>
        <w:suppressAutoHyphens/>
        <w:autoSpaceDN w:val="0"/>
        <w:spacing w:after="160" w:line="240" w:lineRule="auto"/>
        <w:jc w:val="both"/>
        <w:textAlignment w:val="baseline"/>
        <w:rPr>
          <w:rFonts w:ascii="Arial" w:eastAsia="Times New Roman" w:hAnsi="Arial" w:cs="Arial"/>
          <w:b/>
          <w:bCs/>
          <w:noProof/>
          <w:sz w:val="24"/>
          <w:szCs w:val="24"/>
          <w:lang w:val="en-US"/>
        </w:rPr>
      </w:pPr>
    </w:p>
    <w:p w14:paraId="57202584" w14:textId="3C416145" w:rsidR="005F3808" w:rsidRPr="009E6F0E" w:rsidRDefault="005F3808" w:rsidP="00DC6F8B">
      <w:pPr>
        <w:jc w:val="both"/>
        <w:rPr>
          <w:rFonts w:ascii="Arial" w:eastAsia="Times New Roman" w:hAnsi="Arial" w:cs="Arial"/>
          <w:bCs/>
          <w:noProof/>
          <w:lang w:val="en-US"/>
        </w:rPr>
      </w:pPr>
      <w:r w:rsidRPr="009E6F0E">
        <w:rPr>
          <w:rFonts w:ascii="Arial" w:eastAsia="Times New Roman" w:hAnsi="Arial" w:cs="Arial"/>
          <w:bCs/>
          <w:noProof/>
          <w:lang w:val="en-US"/>
        </w:rPr>
        <w:t xml:space="preserve">The company/group of experts </w:t>
      </w:r>
      <w:r w:rsidR="009516AF" w:rsidRPr="009E6F0E">
        <w:rPr>
          <w:rFonts w:ascii="Arial" w:eastAsia="Times New Roman" w:hAnsi="Arial" w:cs="Arial"/>
          <w:bCs/>
          <w:noProof/>
          <w:lang w:val="en-US"/>
        </w:rPr>
        <w:t xml:space="preserve">will </w:t>
      </w:r>
      <w:r w:rsidRPr="009E6F0E">
        <w:rPr>
          <w:rFonts w:ascii="Arial" w:eastAsia="Times New Roman" w:hAnsi="Arial" w:cs="Arial"/>
          <w:bCs/>
          <w:noProof/>
          <w:lang w:val="en-US"/>
        </w:rPr>
        <w:t>ensure tha</w:t>
      </w:r>
      <w:r w:rsidR="00462067" w:rsidRPr="009E6F0E">
        <w:rPr>
          <w:rFonts w:ascii="Arial" w:eastAsia="Times New Roman" w:hAnsi="Arial" w:cs="Arial"/>
          <w:bCs/>
          <w:noProof/>
          <w:lang w:val="en-US"/>
        </w:rPr>
        <w:t>t</w:t>
      </w:r>
      <w:r w:rsidRPr="009E6F0E">
        <w:rPr>
          <w:rFonts w:ascii="Arial" w:eastAsia="Times New Roman" w:hAnsi="Arial" w:cs="Arial"/>
          <w:bCs/>
          <w:noProof/>
          <w:lang w:val="en-US"/>
        </w:rPr>
        <w:t xml:space="preserve"> </w:t>
      </w:r>
      <w:r w:rsidR="00462067" w:rsidRPr="009E6F0E">
        <w:rPr>
          <w:rFonts w:ascii="Arial" w:eastAsia="Times New Roman" w:hAnsi="Arial" w:cs="Arial"/>
          <w:bCs/>
          <w:noProof/>
          <w:lang w:val="en-US"/>
        </w:rPr>
        <w:t>regular communicat</w:t>
      </w:r>
      <w:r w:rsidR="009516AF" w:rsidRPr="009E6F0E">
        <w:rPr>
          <w:rFonts w:ascii="Arial" w:eastAsia="Times New Roman" w:hAnsi="Arial" w:cs="Arial"/>
          <w:bCs/>
          <w:noProof/>
          <w:lang w:val="en-US"/>
        </w:rPr>
        <w:t>ion is done with the project team and the local Facilitat</w:t>
      </w:r>
      <w:r w:rsidR="00A6779F" w:rsidRPr="009E6F0E">
        <w:rPr>
          <w:rFonts w:ascii="Arial" w:eastAsia="Times New Roman" w:hAnsi="Arial" w:cs="Arial"/>
          <w:bCs/>
          <w:noProof/>
          <w:lang w:val="en-US"/>
        </w:rPr>
        <w:t xml:space="preserve">ors along the assignment. </w:t>
      </w:r>
    </w:p>
    <w:p w14:paraId="7B32FB5B" w14:textId="4FCA48BC" w:rsidR="005F3808" w:rsidRDefault="009516AF" w:rsidP="00DC6F8B">
      <w:pPr>
        <w:jc w:val="both"/>
        <w:rPr>
          <w:rFonts w:ascii="Arial" w:eastAsia="Times New Roman" w:hAnsi="Arial" w:cs="Arial"/>
          <w:bCs/>
          <w:noProof/>
          <w:lang w:val="en-US"/>
        </w:rPr>
      </w:pPr>
      <w:r w:rsidRPr="009E6F0E">
        <w:rPr>
          <w:rFonts w:ascii="Arial" w:eastAsia="Times New Roman" w:hAnsi="Arial" w:cs="Arial"/>
          <w:bCs/>
          <w:noProof/>
          <w:lang w:val="en-US"/>
        </w:rPr>
        <w:t xml:space="preserve">Periodic meetings for </w:t>
      </w:r>
      <w:r w:rsidR="00CF345A" w:rsidRPr="009E6F0E">
        <w:rPr>
          <w:rFonts w:ascii="Arial" w:eastAsia="Times New Roman" w:hAnsi="Arial" w:cs="Arial"/>
          <w:bCs/>
          <w:noProof/>
          <w:lang w:val="en-US"/>
        </w:rPr>
        <w:t xml:space="preserve">intermediate reporting will be conducted and the progress related </w:t>
      </w:r>
      <w:r w:rsidR="00A6779F" w:rsidRPr="009E6F0E">
        <w:rPr>
          <w:rFonts w:ascii="Arial" w:eastAsia="Times New Roman" w:hAnsi="Arial" w:cs="Arial"/>
          <w:bCs/>
          <w:noProof/>
          <w:lang w:val="en-US"/>
        </w:rPr>
        <w:t xml:space="preserve">to </w:t>
      </w:r>
      <w:r w:rsidR="00CF345A" w:rsidRPr="009E6F0E">
        <w:rPr>
          <w:rFonts w:ascii="Arial" w:eastAsia="Times New Roman" w:hAnsi="Arial" w:cs="Arial"/>
          <w:bCs/>
          <w:noProof/>
          <w:lang w:val="en-US"/>
        </w:rPr>
        <w:t xml:space="preserve">the assessment </w:t>
      </w:r>
      <w:r w:rsidR="00A6779F" w:rsidRPr="009E6F0E">
        <w:rPr>
          <w:rFonts w:ascii="Arial" w:eastAsia="Times New Roman" w:hAnsi="Arial" w:cs="Arial"/>
          <w:bCs/>
          <w:noProof/>
          <w:lang w:val="en-US"/>
        </w:rPr>
        <w:t>will be monitored.</w:t>
      </w:r>
    </w:p>
    <w:p w14:paraId="58436073" w14:textId="6E784B79" w:rsidR="009E6F0E" w:rsidRPr="00FA650D" w:rsidRDefault="009E6F0E" w:rsidP="00FA650D">
      <w:pPr>
        <w:pStyle w:val="a3"/>
        <w:tabs>
          <w:tab w:val="left" w:pos="707"/>
        </w:tabs>
        <w:suppressAutoHyphens/>
        <w:ind w:left="0"/>
        <w:jc w:val="both"/>
        <w:rPr>
          <w:rFonts w:eastAsia="Times New Roman" w:cs="Arial"/>
          <w:bCs/>
          <w:noProof/>
          <w:sz w:val="22"/>
          <w:szCs w:val="22"/>
        </w:rPr>
      </w:pPr>
      <w:r>
        <w:rPr>
          <w:rFonts w:eastAsia="Times New Roman" w:cs="Arial"/>
          <w:bCs/>
          <w:noProof/>
          <w:sz w:val="22"/>
          <w:szCs w:val="22"/>
        </w:rPr>
        <w:t xml:space="preserve">The </w:t>
      </w:r>
      <w:r w:rsidRPr="00147A1E">
        <w:rPr>
          <w:rFonts w:eastAsia="Times New Roman" w:cs="Arial"/>
          <w:bCs/>
          <w:noProof/>
          <w:sz w:val="22"/>
          <w:szCs w:val="22"/>
        </w:rPr>
        <w:t xml:space="preserve">company/group of experts </w:t>
      </w:r>
      <w:r w:rsidR="00FA650D" w:rsidRPr="00147A1E">
        <w:rPr>
          <w:rFonts w:eastAsia="Times New Roman" w:cs="Arial"/>
          <w:bCs/>
          <w:noProof/>
          <w:sz w:val="22"/>
          <w:szCs w:val="22"/>
        </w:rPr>
        <w:t xml:space="preserve">will have also the role </w:t>
      </w:r>
      <w:r w:rsidRPr="00147A1E">
        <w:rPr>
          <w:rFonts w:eastAsia="Times New Roman" w:cs="Arial"/>
          <w:bCs/>
          <w:noProof/>
          <w:sz w:val="22"/>
          <w:szCs w:val="22"/>
        </w:rPr>
        <w:t xml:space="preserve">to share </w:t>
      </w:r>
      <w:r w:rsidR="00FA650D">
        <w:rPr>
          <w:rFonts w:eastAsia="Times New Roman" w:cs="Arial"/>
          <w:bCs/>
          <w:noProof/>
          <w:sz w:val="22"/>
          <w:szCs w:val="22"/>
        </w:rPr>
        <w:t xml:space="preserve">methodology and expertise to the assessed </w:t>
      </w:r>
      <w:r w:rsidRPr="009E6F0E">
        <w:rPr>
          <w:rFonts w:eastAsia="Times New Roman" w:cs="Arial"/>
          <w:bCs/>
          <w:noProof/>
          <w:sz w:val="22"/>
          <w:szCs w:val="22"/>
        </w:rPr>
        <w:t>health service providers in order to be applied further to keep services accountable.</w:t>
      </w:r>
    </w:p>
    <w:p w14:paraId="10AFB97C" w14:textId="1ED5C09C" w:rsidR="009E6F0E" w:rsidRDefault="009E6F0E" w:rsidP="00DC6F8B">
      <w:pPr>
        <w:jc w:val="both"/>
        <w:rPr>
          <w:rFonts w:ascii="Arial" w:eastAsia="Times New Roman" w:hAnsi="Arial" w:cs="Arial"/>
          <w:bCs/>
          <w:noProof/>
          <w:lang w:val="en-US"/>
        </w:rPr>
      </w:pPr>
    </w:p>
    <w:p w14:paraId="094AE7EF" w14:textId="31D4BCB3" w:rsidR="003028DB" w:rsidRPr="00147A1E" w:rsidRDefault="003028DB" w:rsidP="00DC6F8B">
      <w:pPr>
        <w:jc w:val="both"/>
        <w:rPr>
          <w:rFonts w:ascii="Arial" w:eastAsia="Times New Roman" w:hAnsi="Arial" w:cs="Arial"/>
          <w:b/>
          <w:bCs/>
          <w:noProof/>
          <w:color w:val="FF0000"/>
          <w:lang w:val="en-US"/>
        </w:rPr>
      </w:pPr>
      <w:r w:rsidRPr="00147A1E">
        <w:rPr>
          <w:rFonts w:ascii="Arial" w:eastAsia="Times New Roman" w:hAnsi="Arial" w:cs="Arial"/>
          <w:b/>
          <w:bCs/>
          <w:noProof/>
          <w:color w:val="FF0000"/>
          <w:lang w:val="en-US"/>
        </w:rPr>
        <w:t>Important:</w:t>
      </w:r>
    </w:p>
    <w:p w14:paraId="2398ADD3" w14:textId="1175640F" w:rsidR="009F40C3" w:rsidRPr="00D709D6" w:rsidRDefault="00A80C5E" w:rsidP="00DC6F8B">
      <w:pPr>
        <w:jc w:val="both"/>
        <w:rPr>
          <w:rFonts w:ascii="Arial" w:eastAsia="Times New Roman" w:hAnsi="Arial" w:cs="Arial"/>
          <w:bCs/>
          <w:noProof/>
          <w:lang w:val="en-US"/>
        </w:rPr>
      </w:pPr>
      <w:r w:rsidRPr="00D709D6">
        <w:rPr>
          <w:rFonts w:ascii="Arial" w:eastAsia="Times New Roman" w:hAnsi="Arial" w:cs="Arial"/>
          <w:bCs/>
          <w:noProof/>
          <w:lang w:val="en-US"/>
        </w:rPr>
        <w:t xml:space="preserve">In case the </w:t>
      </w:r>
      <w:r w:rsidR="00FA650D" w:rsidRPr="00D709D6">
        <w:rPr>
          <w:rFonts w:ascii="Arial" w:eastAsia="Times New Roman" w:hAnsi="Arial" w:cs="Arial"/>
          <w:bCs/>
          <w:noProof/>
          <w:lang w:val="en-US"/>
        </w:rPr>
        <w:t>project team</w:t>
      </w:r>
      <w:r w:rsidRPr="00D709D6">
        <w:rPr>
          <w:rFonts w:ascii="Arial" w:eastAsia="Times New Roman" w:hAnsi="Arial" w:cs="Arial"/>
          <w:bCs/>
          <w:noProof/>
          <w:lang w:val="en-US"/>
        </w:rPr>
        <w:t xml:space="preserve"> is satisfied with the results of the assignment, </w:t>
      </w:r>
      <w:r w:rsidR="00FA650D" w:rsidRPr="00D709D6">
        <w:rPr>
          <w:rFonts w:ascii="Arial" w:eastAsia="Times New Roman" w:hAnsi="Arial" w:cs="Arial"/>
          <w:bCs/>
          <w:noProof/>
          <w:lang w:val="en-US"/>
        </w:rPr>
        <w:t>an extension of the mission</w:t>
      </w:r>
      <w:r w:rsidR="003028DB" w:rsidRPr="00D709D6">
        <w:rPr>
          <w:rFonts w:ascii="Arial" w:eastAsia="Times New Roman" w:hAnsi="Arial" w:cs="Arial"/>
          <w:bCs/>
          <w:noProof/>
          <w:lang w:val="en-US"/>
        </w:rPr>
        <w:t>’</w:t>
      </w:r>
      <w:r w:rsidR="00FA650D" w:rsidRPr="00D709D6">
        <w:rPr>
          <w:rFonts w:ascii="Arial" w:eastAsia="Times New Roman" w:hAnsi="Arial" w:cs="Arial"/>
          <w:bCs/>
          <w:noProof/>
          <w:lang w:val="en-US"/>
        </w:rPr>
        <w:t xml:space="preserve">s duration will be done. </w:t>
      </w:r>
      <w:r w:rsidR="00F576A8" w:rsidRPr="00D709D6">
        <w:rPr>
          <w:rFonts w:ascii="Arial" w:eastAsia="Times New Roman" w:hAnsi="Arial" w:cs="Arial"/>
          <w:bCs/>
          <w:noProof/>
          <w:lang w:val="en-US"/>
        </w:rPr>
        <w:t>In t</w:t>
      </w:r>
      <w:r w:rsidR="006C06FA" w:rsidRPr="00D709D6">
        <w:rPr>
          <w:rFonts w:ascii="Arial" w:eastAsia="Times New Roman" w:hAnsi="Arial" w:cs="Arial"/>
          <w:bCs/>
          <w:noProof/>
          <w:lang w:val="en-US"/>
        </w:rPr>
        <w:t>h</w:t>
      </w:r>
      <w:r w:rsidR="00F576A8" w:rsidRPr="00D709D6">
        <w:rPr>
          <w:rFonts w:ascii="Arial" w:eastAsia="Times New Roman" w:hAnsi="Arial" w:cs="Arial"/>
          <w:bCs/>
          <w:noProof/>
          <w:lang w:val="en-US"/>
        </w:rPr>
        <w:t xml:space="preserve">is context, the </w:t>
      </w:r>
      <w:r w:rsidR="00E13C28" w:rsidRPr="00D709D6">
        <w:rPr>
          <w:rFonts w:ascii="Arial" w:eastAsia="Times New Roman" w:hAnsi="Arial" w:cs="Arial"/>
          <w:bCs/>
          <w:noProof/>
          <w:lang w:val="en-US"/>
        </w:rPr>
        <w:t xml:space="preserve">company/ group of experts </w:t>
      </w:r>
      <w:r w:rsidR="00F576A8" w:rsidRPr="00D709D6">
        <w:rPr>
          <w:rFonts w:ascii="Arial" w:eastAsia="Times New Roman" w:hAnsi="Arial" w:cs="Arial"/>
          <w:bCs/>
          <w:noProof/>
          <w:lang w:val="en-US"/>
        </w:rPr>
        <w:t>will:</w:t>
      </w:r>
    </w:p>
    <w:p w14:paraId="3302D15C" w14:textId="41E2C6E8" w:rsidR="00210CD1" w:rsidRPr="00D709D6" w:rsidRDefault="00FA650D" w:rsidP="00210CD1">
      <w:pPr>
        <w:pStyle w:val="a5"/>
        <w:numPr>
          <w:ilvl w:val="0"/>
          <w:numId w:val="5"/>
        </w:numPr>
        <w:autoSpaceDE w:val="0"/>
        <w:autoSpaceDN w:val="0"/>
        <w:adjustRightInd w:val="0"/>
        <w:spacing w:after="160" w:line="240" w:lineRule="auto"/>
        <w:jc w:val="both"/>
        <w:rPr>
          <w:rFonts w:ascii="Arial" w:eastAsia="Times New Roman" w:hAnsi="Arial" w:cs="Arial"/>
          <w:bCs/>
          <w:noProof/>
          <w:lang w:val="en-US"/>
        </w:rPr>
      </w:pPr>
      <w:r w:rsidRPr="00D709D6">
        <w:rPr>
          <w:rFonts w:ascii="Arial" w:eastAsia="Times New Roman" w:hAnsi="Arial" w:cs="Arial"/>
          <w:bCs/>
          <w:noProof/>
          <w:lang w:val="en-US"/>
        </w:rPr>
        <w:t xml:space="preserve">provide support to the </w:t>
      </w:r>
      <w:r w:rsidR="003028DB" w:rsidRPr="00D709D6">
        <w:rPr>
          <w:rFonts w:ascii="Arial" w:eastAsia="Times New Roman" w:hAnsi="Arial" w:cs="Arial"/>
          <w:bCs/>
          <w:noProof/>
          <w:lang w:val="en-US"/>
        </w:rPr>
        <w:t>h</w:t>
      </w:r>
      <w:r w:rsidR="00210CD1" w:rsidRPr="00D709D6">
        <w:rPr>
          <w:rFonts w:ascii="Arial" w:eastAsia="Times New Roman" w:hAnsi="Arial" w:cs="Arial"/>
          <w:bCs/>
          <w:noProof/>
          <w:lang w:val="en-US"/>
        </w:rPr>
        <w:t xml:space="preserve">ospitals in project area </w:t>
      </w:r>
      <w:r w:rsidR="00147A1E" w:rsidRPr="00D709D6">
        <w:rPr>
          <w:rFonts w:ascii="Arial" w:eastAsia="Times New Roman" w:hAnsi="Arial" w:cs="Arial"/>
          <w:bCs/>
          <w:noProof/>
          <w:lang w:val="en-US"/>
        </w:rPr>
        <w:t>with</w:t>
      </w:r>
      <w:r w:rsidR="00210CD1" w:rsidRPr="00D709D6">
        <w:rPr>
          <w:rFonts w:ascii="Arial" w:eastAsia="Times New Roman" w:hAnsi="Arial" w:cs="Arial"/>
          <w:bCs/>
          <w:noProof/>
          <w:lang w:val="en-US"/>
        </w:rPr>
        <w:t xml:space="preserve"> the introduction and use of social accountability mechanisms;</w:t>
      </w:r>
    </w:p>
    <w:p w14:paraId="551D8139" w14:textId="4918C236" w:rsidR="003028DB" w:rsidRPr="00D709D6" w:rsidRDefault="003028DB" w:rsidP="00210CD1">
      <w:pPr>
        <w:pStyle w:val="a5"/>
        <w:numPr>
          <w:ilvl w:val="0"/>
          <w:numId w:val="5"/>
        </w:numPr>
        <w:autoSpaceDE w:val="0"/>
        <w:autoSpaceDN w:val="0"/>
        <w:adjustRightInd w:val="0"/>
        <w:spacing w:after="160" w:line="240" w:lineRule="auto"/>
        <w:jc w:val="both"/>
        <w:rPr>
          <w:rFonts w:ascii="Arial" w:eastAsia="Times New Roman" w:hAnsi="Arial" w:cs="Arial"/>
          <w:bCs/>
          <w:noProof/>
          <w:lang w:val="en-US"/>
        </w:rPr>
      </w:pPr>
      <w:r w:rsidRPr="00D709D6">
        <w:rPr>
          <w:rFonts w:ascii="Arial" w:eastAsia="Times New Roman" w:hAnsi="Arial" w:cs="Arial"/>
          <w:bCs/>
          <w:noProof/>
          <w:lang w:val="en-US"/>
        </w:rPr>
        <w:lastRenderedPageBreak/>
        <w:t>suppo</w:t>
      </w:r>
      <w:r w:rsidR="00147A1E" w:rsidRPr="00D709D6">
        <w:rPr>
          <w:rFonts w:ascii="Arial" w:eastAsia="Times New Roman" w:hAnsi="Arial" w:cs="Arial"/>
          <w:bCs/>
          <w:noProof/>
          <w:lang w:val="en-US"/>
        </w:rPr>
        <w:t xml:space="preserve">rt, together with the project team, </w:t>
      </w:r>
      <w:r w:rsidRPr="00D709D6">
        <w:rPr>
          <w:rFonts w:ascii="Arial" w:eastAsia="Times New Roman" w:hAnsi="Arial" w:cs="Arial"/>
          <w:bCs/>
          <w:noProof/>
          <w:lang w:val="en-US"/>
        </w:rPr>
        <w:t>the assessed health institutions in developing joint action plans basing on CSC findings</w:t>
      </w:r>
      <w:r w:rsidR="00147A1E" w:rsidRPr="00D709D6">
        <w:rPr>
          <w:rFonts w:ascii="Arial" w:eastAsia="Times New Roman" w:hAnsi="Arial" w:cs="Arial"/>
          <w:bCs/>
          <w:noProof/>
          <w:lang w:val="en-US"/>
        </w:rPr>
        <w:t>;</w:t>
      </w:r>
    </w:p>
    <w:p w14:paraId="26AB2650" w14:textId="77777777" w:rsidR="003028DB" w:rsidRPr="00D709D6" w:rsidRDefault="003028DB" w:rsidP="003028DB">
      <w:pPr>
        <w:pStyle w:val="a5"/>
        <w:autoSpaceDE w:val="0"/>
        <w:autoSpaceDN w:val="0"/>
        <w:adjustRightInd w:val="0"/>
        <w:spacing w:after="160" w:line="240" w:lineRule="auto"/>
        <w:ind w:left="420"/>
        <w:jc w:val="both"/>
        <w:rPr>
          <w:rFonts w:ascii="Arial" w:eastAsia="Times New Roman" w:hAnsi="Arial" w:cs="Arial"/>
          <w:bCs/>
          <w:noProof/>
          <w:lang w:val="en-US"/>
        </w:rPr>
      </w:pPr>
    </w:p>
    <w:p w14:paraId="61620064" w14:textId="4CCC502C" w:rsidR="00A614FD" w:rsidRPr="00D709D6" w:rsidRDefault="00210CD1" w:rsidP="00147A1E">
      <w:pPr>
        <w:pStyle w:val="a5"/>
        <w:numPr>
          <w:ilvl w:val="0"/>
          <w:numId w:val="5"/>
        </w:numPr>
        <w:autoSpaceDE w:val="0"/>
        <w:autoSpaceDN w:val="0"/>
        <w:adjustRightInd w:val="0"/>
        <w:spacing w:after="160" w:line="240" w:lineRule="auto"/>
        <w:jc w:val="both"/>
        <w:rPr>
          <w:rFonts w:ascii="Arial" w:eastAsia="Times New Roman" w:hAnsi="Arial" w:cs="Arial"/>
          <w:bCs/>
          <w:noProof/>
          <w:lang w:val="en-US"/>
        </w:rPr>
      </w:pPr>
      <w:r w:rsidRPr="00D709D6">
        <w:rPr>
          <w:rFonts w:ascii="Arial" w:eastAsia="Times New Roman" w:hAnsi="Arial" w:cs="Arial"/>
          <w:bCs/>
          <w:noProof/>
          <w:lang w:val="en-US"/>
        </w:rPr>
        <w:t xml:space="preserve">monitor, on annual basis, </w:t>
      </w:r>
      <w:r w:rsidR="003028DB" w:rsidRPr="00D709D6">
        <w:rPr>
          <w:rFonts w:ascii="Arial" w:eastAsia="Times New Roman" w:hAnsi="Arial" w:cs="Arial"/>
          <w:bCs/>
          <w:noProof/>
          <w:lang w:val="en-US"/>
        </w:rPr>
        <w:t xml:space="preserve">the SAcc mechanisms within the target </w:t>
      </w:r>
      <w:r w:rsidR="00147A1E" w:rsidRPr="00D709D6">
        <w:rPr>
          <w:rFonts w:ascii="Arial" w:eastAsia="Times New Roman" w:hAnsi="Arial" w:cs="Arial"/>
          <w:bCs/>
          <w:noProof/>
          <w:lang w:val="en-US"/>
        </w:rPr>
        <w:t xml:space="preserve">health </w:t>
      </w:r>
      <w:r w:rsidR="003028DB" w:rsidRPr="00D709D6">
        <w:rPr>
          <w:rFonts w:ascii="Arial" w:eastAsia="Times New Roman" w:hAnsi="Arial" w:cs="Arial"/>
          <w:bCs/>
          <w:noProof/>
          <w:lang w:val="en-US"/>
        </w:rPr>
        <w:t>institutions</w:t>
      </w:r>
      <w:r w:rsidR="00147A1E" w:rsidRPr="00D709D6">
        <w:rPr>
          <w:rFonts w:ascii="Arial" w:eastAsia="Times New Roman" w:hAnsi="Arial" w:cs="Arial"/>
          <w:bCs/>
          <w:noProof/>
          <w:lang w:val="en-US"/>
        </w:rPr>
        <w:t>.</w:t>
      </w:r>
    </w:p>
    <w:p w14:paraId="71E54AFE" w14:textId="334BC66F" w:rsidR="00A614FD" w:rsidRPr="009E6F0E" w:rsidRDefault="00A614FD" w:rsidP="00A614FD">
      <w:pPr>
        <w:pStyle w:val="a3"/>
        <w:tabs>
          <w:tab w:val="left" w:pos="707"/>
        </w:tabs>
        <w:suppressAutoHyphens/>
        <w:ind w:left="0"/>
        <w:jc w:val="both"/>
        <w:rPr>
          <w:rFonts w:eastAsia="Times New Roman" w:cs="Arial"/>
          <w:bCs/>
          <w:noProof/>
          <w:sz w:val="22"/>
          <w:szCs w:val="22"/>
        </w:rPr>
      </w:pPr>
    </w:p>
    <w:p w14:paraId="0F5CD852" w14:textId="77777777" w:rsidR="001E2FDB" w:rsidRPr="00DC6F8B" w:rsidRDefault="003A39C5" w:rsidP="00DC6F8B">
      <w:pPr>
        <w:pStyle w:val="1"/>
        <w:numPr>
          <w:ilvl w:val="0"/>
          <w:numId w:val="3"/>
        </w:numPr>
        <w:pBdr>
          <w:bottom w:val="single" w:sz="4" w:space="1" w:color="auto"/>
        </w:pBdr>
        <w:tabs>
          <w:tab w:val="right" w:pos="9071"/>
        </w:tabs>
        <w:spacing w:after="160" w:line="240" w:lineRule="auto"/>
        <w:rPr>
          <w:rFonts w:cs="Arial"/>
          <w:noProof/>
          <w:sz w:val="24"/>
          <w:lang w:val="en-US"/>
        </w:rPr>
      </w:pPr>
      <w:r w:rsidRPr="00DC6F8B">
        <w:rPr>
          <w:rFonts w:cs="Arial"/>
          <w:noProof/>
          <w:sz w:val="24"/>
          <w:lang w:val="en-US"/>
        </w:rPr>
        <w:t>Timeframe</w:t>
      </w:r>
    </w:p>
    <w:p w14:paraId="6A2539BF" w14:textId="59BC1D69" w:rsidR="001E2FDB" w:rsidRPr="00DC6F8B" w:rsidRDefault="003A39C5" w:rsidP="00DC6F8B">
      <w:pPr>
        <w:spacing w:line="240" w:lineRule="auto"/>
        <w:jc w:val="both"/>
        <w:rPr>
          <w:rFonts w:ascii="Arial" w:eastAsia="Times New Roman" w:hAnsi="Arial" w:cs="Arial"/>
          <w:bCs/>
          <w:noProof/>
          <w:lang w:val="en-US"/>
        </w:rPr>
      </w:pPr>
      <w:r w:rsidRPr="00DC6F8B">
        <w:rPr>
          <w:rFonts w:ascii="Arial" w:eastAsia="Times New Roman" w:hAnsi="Arial" w:cs="Arial"/>
          <w:bCs/>
          <w:noProof/>
          <w:lang w:val="en-US"/>
        </w:rPr>
        <w:t xml:space="preserve">The assessment </w:t>
      </w:r>
      <w:r w:rsidR="001E2FDB" w:rsidRPr="00DC6F8B">
        <w:rPr>
          <w:rFonts w:ascii="Arial" w:eastAsia="Times New Roman" w:hAnsi="Arial" w:cs="Arial"/>
          <w:bCs/>
          <w:noProof/>
          <w:lang w:val="en-US"/>
        </w:rPr>
        <w:t xml:space="preserve">will be done during February – </w:t>
      </w:r>
      <w:r w:rsidR="00B86A67">
        <w:rPr>
          <w:rFonts w:ascii="Arial" w:eastAsia="Times New Roman" w:hAnsi="Arial" w:cs="Arial"/>
          <w:bCs/>
          <w:noProof/>
          <w:lang w:val="en-US"/>
        </w:rPr>
        <w:t>June</w:t>
      </w:r>
      <w:r w:rsidR="001E2FDB" w:rsidRPr="00DC6F8B">
        <w:rPr>
          <w:rFonts w:ascii="Arial" w:eastAsia="Times New Roman" w:hAnsi="Arial" w:cs="Arial"/>
          <w:bCs/>
          <w:noProof/>
          <w:lang w:val="en-US"/>
        </w:rPr>
        <w:t xml:space="preserve"> 2020 and the presentation of the f</w:t>
      </w:r>
      <w:r w:rsidR="00B86A67">
        <w:rPr>
          <w:rFonts w:ascii="Arial" w:eastAsia="Times New Roman" w:hAnsi="Arial" w:cs="Arial"/>
          <w:bCs/>
          <w:noProof/>
          <w:lang w:val="en-US"/>
        </w:rPr>
        <w:t>inal report not later than 15</w:t>
      </w:r>
      <w:r w:rsidR="00E13C28" w:rsidRPr="00E13C28">
        <w:rPr>
          <w:rFonts w:ascii="Arial" w:eastAsia="Times New Roman" w:hAnsi="Arial" w:cs="Arial"/>
          <w:bCs/>
          <w:noProof/>
          <w:vertAlign w:val="superscript"/>
          <w:lang w:val="en-US"/>
        </w:rPr>
        <w:t>th</w:t>
      </w:r>
      <w:r w:rsidR="00E13C28">
        <w:rPr>
          <w:rFonts w:ascii="Arial" w:eastAsia="Times New Roman" w:hAnsi="Arial" w:cs="Arial"/>
          <w:bCs/>
          <w:noProof/>
          <w:lang w:val="en-US"/>
        </w:rPr>
        <w:t xml:space="preserve"> </w:t>
      </w:r>
      <w:r w:rsidR="001E2FDB" w:rsidRPr="00DC6F8B">
        <w:rPr>
          <w:rFonts w:ascii="Arial" w:eastAsia="Times New Roman" w:hAnsi="Arial" w:cs="Arial"/>
          <w:bCs/>
          <w:noProof/>
          <w:lang w:val="en-US"/>
        </w:rPr>
        <w:t xml:space="preserve">of </w:t>
      </w:r>
      <w:r w:rsidR="00B86A67">
        <w:rPr>
          <w:rFonts w:ascii="Arial" w:eastAsia="Times New Roman" w:hAnsi="Arial" w:cs="Arial"/>
          <w:bCs/>
          <w:noProof/>
          <w:lang w:val="en-US"/>
        </w:rPr>
        <w:t>June</w:t>
      </w:r>
      <w:r w:rsidR="001E2FDB" w:rsidRPr="00DC6F8B">
        <w:rPr>
          <w:rFonts w:ascii="Arial" w:eastAsia="Times New Roman" w:hAnsi="Arial" w:cs="Arial"/>
          <w:bCs/>
          <w:noProof/>
          <w:lang w:val="en-US"/>
        </w:rPr>
        <w:t xml:space="preserve"> 2020. </w:t>
      </w:r>
    </w:p>
    <w:p w14:paraId="31254442" w14:textId="77777777" w:rsidR="001E2FDB" w:rsidRPr="00DC6F8B" w:rsidRDefault="001E2FDB" w:rsidP="00DC6F8B">
      <w:pPr>
        <w:widowControl w:val="0"/>
        <w:autoSpaceDE w:val="0"/>
        <w:autoSpaceDN w:val="0"/>
        <w:adjustRightInd w:val="0"/>
        <w:spacing w:line="260" w:lineRule="exact"/>
        <w:jc w:val="both"/>
        <w:rPr>
          <w:rFonts w:ascii="Arial" w:eastAsia="Times New Roman" w:hAnsi="Arial" w:cs="Arial"/>
          <w:bCs/>
          <w:noProof/>
          <w:lang w:val="en-US"/>
        </w:rPr>
      </w:pPr>
      <w:r w:rsidRPr="00DC6F8B">
        <w:rPr>
          <w:rFonts w:ascii="Arial" w:eastAsia="Times New Roman" w:hAnsi="Arial" w:cs="Arial"/>
          <w:bCs/>
          <w:noProof/>
          <w:lang w:val="en-US"/>
        </w:rPr>
        <w:t>Indicative timeframe for key tasks</w:t>
      </w:r>
      <w:r w:rsidR="003A39C5" w:rsidRPr="00DC6F8B">
        <w:rPr>
          <w:rFonts w:ascii="Arial" w:eastAsia="Times New Roman" w:hAnsi="Arial" w:cs="Arial"/>
          <w:bCs/>
          <w:noProof/>
          <w:lang w:val="en-US"/>
        </w:rPr>
        <w:t>:</w:t>
      </w:r>
    </w:p>
    <w:tbl>
      <w:tblPr>
        <w:tblStyle w:val="a6"/>
        <w:tblW w:w="9209" w:type="dxa"/>
        <w:tblLook w:val="04A0" w:firstRow="1" w:lastRow="0" w:firstColumn="1" w:lastColumn="0" w:noHBand="0" w:noVBand="1"/>
      </w:tblPr>
      <w:tblGrid>
        <w:gridCol w:w="6941"/>
        <w:gridCol w:w="2268"/>
      </w:tblGrid>
      <w:tr w:rsidR="001E2FDB" w:rsidRPr="00DC6F8B" w14:paraId="73768E6B" w14:textId="77777777" w:rsidTr="000A302D">
        <w:tc>
          <w:tcPr>
            <w:tcW w:w="6941" w:type="dxa"/>
          </w:tcPr>
          <w:p w14:paraId="7DB852B8" w14:textId="77777777" w:rsidR="001E2FDB" w:rsidRPr="00DC6F8B" w:rsidRDefault="001E2FDB" w:rsidP="00DC6F8B">
            <w:pPr>
              <w:suppressAutoHyphens/>
              <w:autoSpaceDN w:val="0"/>
              <w:spacing w:line="276" w:lineRule="auto"/>
              <w:jc w:val="both"/>
              <w:textAlignment w:val="baseline"/>
              <w:rPr>
                <w:rFonts w:ascii="Arial" w:eastAsia="Times New Roman" w:hAnsi="Arial" w:cs="Arial"/>
                <w:b/>
                <w:bCs/>
                <w:noProof/>
                <w:lang w:val="en-US"/>
              </w:rPr>
            </w:pPr>
            <w:r w:rsidRPr="00DC6F8B">
              <w:rPr>
                <w:rFonts w:ascii="Arial" w:eastAsia="Times New Roman" w:hAnsi="Arial" w:cs="Arial"/>
                <w:b/>
                <w:bCs/>
                <w:noProof/>
                <w:lang w:val="en-US"/>
              </w:rPr>
              <w:t xml:space="preserve">Activities </w:t>
            </w:r>
          </w:p>
        </w:tc>
        <w:tc>
          <w:tcPr>
            <w:tcW w:w="2268" w:type="dxa"/>
          </w:tcPr>
          <w:p w14:paraId="234A4645" w14:textId="77777777" w:rsidR="001E2FDB" w:rsidRPr="00DC6F8B" w:rsidRDefault="001E2FDB" w:rsidP="00DC6F8B">
            <w:pPr>
              <w:suppressAutoHyphens/>
              <w:autoSpaceDN w:val="0"/>
              <w:spacing w:line="276" w:lineRule="auto"/>
              <w:jc w:val="both"/>
              <w:textAlignment w:val="baseline"/>
              <w:rPr>
                <w:rFonts w:ascii="Arial" w:eastAsia="Times New Roman" w:hAnsi="Arial" w:cs="Arial"/>
                <w:b/>
                <w:bCs/>
                <w:noProof/>
                <w:lang w:val="en-US"/>
              </w:rPr>
            </w:pPr>
            <w:r w:rsidRPr="00DC6F8B">
              <w:rPr>
                <w:rFonts w:ascii="Arial" w:eastAsia="Times New Roman" w:hAnsi="Arial" w:cs="Arial"/>
                <w:b/>
                <w:bCs/>
                <w:noProof/>
                <w:lang w:val="en-US"/>
              </w:rPr>
              <w:t>Deadline</w:t>
            </w:r>
          </w:p>
        </w:tc>
      </w:tr>
      <w:tr w:rsidR="001E2FDB" w:rsidRPr="00DC6F8B" w14:paraId="474C6944" w14:textId="77777777" w:rsidTr="000A302D">
        <w:tc>
          <w:tcPr>
            <w:tcW w:w="6941" w:type="dxa"/>
          </w:tcPr>
          <w:p w14:paraId="26429868" w14:textId="77777777" w:rsidR="001E2FDB" w:rsidRPr="00DC6F8B" w:rsidRDefault="00BE5F2E" w:rsidP="00DC6F8B">
            <w:pPr>
              <w:suppressAutoHyphens/>
              <w:autoSpaceDN w:val="0"/>
              <w:spacing w:line="276" w:lineRule="auto"/>
              <w:jc w:val="both"/>
              <w:textAlignment w:val="baseline"/>
              <w:rPr>
                <w:rFonts w:ascii="Arial" w:eastAsia="Times New Roman" w:hAnsi="Arial" w:cs="Arial"/>
                <w:bCs/>
                <w:noProof/>
                <w:lang w:val="en-US"/>
              </w:rPr>
            </w:pPr>
            <w:r w:rsidRPr="00DC6F8B">
              <w:rPr>
                <w:rFonts w:ascii="Arial" w:eastAsia="Times New Roman" w:hAnsi="Arial" w:cs="Arial"/>
                <w:bCs/>
                <w:noProof/>
                <w:lang w:val="en-US"/>
              </w:rPr>
              <w:t>Planning work and document</w:t>
            </w:r>
            <w:r w:rsidR="00760952" w:rsidRPr="00DC6F8B">
              <w:rPr>
                <w:rFonts w:ascii="Arial" w:eastAsia="Times New Roman" w:hAnsi="Arial" w:cs="Arial"/>
                <w:bCs/>
                <w:noProof/>
                <w:lang w:val="en-US"/>
              </w:rPr>
              <w:t>s</w:t>
            </w:r>
            <w:r w:rsidRPr="00DC6F8B">
              <w:rPr>
                <w:rFonts w:ascii="Arial" w:eastAsia="Times New Roman" w:hAnsi="Arial" w:cs="Arial"/>
                <w:bCs/>
                <w:noProof/>
                <w:lang w:val="en-US"/>
              </w:rPr>
              <w:t xml:space="preserve"> analysis</w:t>
            </w:r>
          </w:p>
        </w:tc>
        <w:tc>
          <w:tcPr>
            <w:tcW w:w="2268" w:type="dxa"/>
          </w:tcPr>
          <w:p w14:paraId="63DD993B" w14:textId="4E18CA35" w:rsidR="001E2FDB" w:rsidRPr="00DC6F8B" w:rsidRDefault="007B1D83" w:rsidP="00495ECE">
            <w:pPr>
              <w:suppressAutoHyphens/>
              <w:autoSpaceDN w:val="0"/>
              <w:spacing w:line="276" w:lineRule="auto"/>
              <w:textAlignment w:val="baseline"/>
              <w:rPr>
                <w:rFonts w:ascii="Arial" w:eastAsia="Times New Roman" w:hAnsi="Arial" w:cs="Arial"/>
                <w:bCs/>
                <w:noProof/>
                <w:lang w:val="en-US"/>
              </w:rPr>
            </w:pPr>
            <w:r>
              <w:rPr>
                <w:rFonts w:ascii="Arial" w:eastAsia="Times New Roman" w:hAnsi="Arial" w:cs="Arial"/>
                <w:bCs/>
                <w:noProof/>
                <w:lang w:val="en-US"/>
              </w:rPr>
              <w:t>March 10</w:t>
            </w:r>
            <w:r w:rsidR="00AE576E" w:rsidRPr="00DC6F8B">
              <w:rPr>
                <w:rFonts w:ascii="Arial" w:eastAsia="Times New Roman" w:hAnsi="Arial" w:cs="Arial"/>
                <w:bCs/>
                <w:noProof/>
                <w:lang w:val="en-US"/>
              </w:rPr>
              <w:t>, 2020</w:t>
            </w:r>
          </w:p>
        </w:tc>
      </w:tr>
      <w:tr w:rsidR="00AE576E" w:rsidRPr="00DC6F8B" w14:paraId="097999AA" w14:textId="77777777" w:rsidTr="000A302D">
        <w:tc>
          <w:tcPr>
            <w:tcW w:w="6941" w:type="dxa"/>
          </w:tcPr>
          <w:p w14:paraId="596F20B5" w14:textId="77777777" w:rsidR="00AE576E" w:rsidRPr="00DC6F8B" w:rsidRDefault="00BE5F2E" w:rsidP="00DC6F8B">
            <w:pPr>
              <w:suppressAutoHyphens/>
              <w:autoSpaceDN w:val="0"/>
              <w:spacing w:line="276" w:lineRule="auto"/>
              <w:jc w:val="both"/>
              <w:textAlignment w:val="baseline"/>
              <w:rPr>
                <w:rFonts w:ascii="Arial" w:eastAsia="Times New Roman" w:hAnsi="Arial" w:cs="Arial"/>
                <w:bCs/>
                <w:noProof/>
                <w:lang w:val="en-US"/>
              </w:rPr>
            </w:pPr>
            <w:r w:rsidRPr="00DC6F8B">
              <w:rPr>
                <w:rFonts w:ascii="Arial" w:eastAsia="Times New Roman" w:hAnsi="Arial" w:cs="Arial"/>
                <w:bCs/>
                <w:noProof/>
                <w:lang w:val="en-US"/>
              </w:rPr>
              <w:t>Focus Group Discussions and questionning</w:t>
            </w:r>
          </w:p>
        </w:tc>
        <w:tc>
          <w:tcPr>
            <w:tcW w:w="2268" w:type="dxa"/>
          </w:tcPr>
          <w:p w14:paraId="174692C7" w14:textId="1DA0607F" w:rsidR="00AE576E" w:rsidRPr="00DC6F8B" w:rsidRDefault="007B1D83" w:rsidP="00495ECE">
            <w:pPr>
              <w:rPr>
                <w:rFonts w:ascii="Arial" w:eastAsia="Times New Roman" w:hAnsi="Arial" w:cs="Arial"/>
                <w:bCs/>
                <w:noProof/>
                <w:lang w:val="en-US"/>
              </w:rPr>
            </w:pPr>
            <w:r>
              <w:rPr>
                <w:rFonts w:ascii="Arial" w:eastAsia="Times New Roman" w:hAnsi="Arial" w:cs="Arial"/>
                <w:bCs/>
                <w:noProof/>
                <w:lang w:val="en-US"/>
              </w:rPr>
              <w:t>Apr 16</w:t>
            </w:r>
            <w:bookmarkStart w:id="0" w:name="_GoBack"/>
            <w:bookmarkEnd w:id="0"/>
            <w:r w:rsidR="00AE576E" w:rsidRPr="00DC6F8B">
              <w:rPr>
                <w:rFonts w:ascii="Arial" w:eastAsia="Times New Roman" w:hAnsi="Arial" w:cs="Arial"/>
                <w:bCs/>
                <w:noProof/>
                <w:lang w:val="en-US"/>
              </w:rPr>
              <w:t>, 2020</w:t>
            </w:r>
          </w:p>
        </w:tc>
      </w:tr>
      <w:tr w:rsidR="00256D7A" w:rsidRPr="00DC6F8B" w14:paraId="6C974D36" w14:textId="77777777" w:rsidTr="000A302D">
        <w:tc>
          <w:tcPr>
            <w:tcW w:w="6941" w:type="dxa"/>
          </w:tcPr>
          <w:p w14:paraId="1908B92C" w14:textId="77777777" w:rsidR="00256D7A" w:rsidRPr="00DC6F8B" w:rsidRDefault="00256D7A" w:rsidP="00DC6F8B">
            <w:pPr>
              <w:suppressAutoHyphens/>
              <w:autoSpaceDN w:val="0"/>
              <w:spacing w:line="276" w:lineRule="auto"/>
              <w:jc w:val="both"/>
              <w:textAlignment w:val="baseline"/>
              <w:rPr>
                <w:rFonts w:ascii="Arial" w:eastAsia="Times New Roman" w:hAnsi="Arial" w:cs="Arial"/>
                <w:bCs/>
                <w:noProof/>
                <w:lang w:val="en-US"/>
              </w:rPr>
            </w:pPr>
            <w:r w:rsidRPr="00DC6F8B">
              <w:rPr>
                <w:rFonts w:ascii="Arial" w:eastAsia="Times New Roman" w:hAnsi="Arial" w:cs="Arial"/>
                <w:bCs/>
                <w:noProof/>
                <w:lang w:val="en-US"/>
              </w:rPr>
              <w:t>Data</w:t>
            </w:r>
            <w:r w:rsidR="00E6535F" w:rsidRPr="00DC6F8B">
              <w:rPr>
                <w:rFonts w:ascii="Arial" w:eastAsia="Times New Roman" w:hAnsi="Arial" w:cs="Arial"/>
                <w:bCs/>
                <w:noProof/>
                <w:lang w:val="en-US"/>
              </w:rPr>
              <w:t xml:space="preserve"> </w:t>
            </w:r>
            <w:r w:rsidR="00B44FFC" w:rsidRPr="00DC6F8B">
              <w:rPr>
                <w:rFonts w:ascii="Arial" w:eastAsia="Times New Roman" w:hAnsi="Arial" w:cs="Arial"/>
                <w:bCs/>
                <w:noProof/>
                <w:lang w:val="en-US"/>
              </w:rPr>
              <w:t xml:space="preserve">compilation and </w:t>
            </w:r>
            <w:r w:rsidRPr="00DC6F8B">
              <w:rPr>
                <w:rFonts w:ascii="Arial" w:eastAsia="Times New Roman" w:hAnsi="Arial" w:cs="Arial"/>
                <w:bCs/>
                <w:noProof/>
                <w:lang w:val="en-US"/>
              </w:rPr>
              <w:t>analysis</w:t>
            </w:r>
          </w:p>
        </w:tc>
        <w:tc>
          <w:tcPr>
            <w:tcW w:w="2268" w:type="dxa"/>
          </w:tcPr>
          <w:p w14:paraId="7EB4791D" w14:textId="6D4CE789" w:rsidR="00256D7A" w:rsidRPr="00DC6F8B" w:rsidRDefault="00025377" w:rsidP="00495ECE">
            <w:pPr>
              <w:rPr>
                <w:rFonts w:ascii="Arial" w:eastAsia="Times New Roman" w:hAnsi="Arial" w:cs="Arial"/>
                <w:bCs/>
                <w:noProof/>
                <w:lang w:val="en-US"/>
              </w:rPr>
            </w:pPr>
            <w:r>
              <w:rPr>
                <w:rFonts w:ascii="Arial" w:eastAsia="Times New Roman" w:hAnsi="Arial" w:cs="Arial"/>
                <w:bCs/>
                <w:noProof/>
                <w:lang w:val="en-US"/>
              </w:rPr>
              <w:t>May 17</w:t>
            </w:r>
            <w:r w:rsidR="00B44FFC" w:rsidRPr="00DC6F8B">
              <w:rPr>
                <w:rFonts w:ascii="Arial" w:eastAsia="Times New Roman" w:hAnsi="Arial" w:cs="Arial"/>
                <w:bCs/>
                <w:noProof/>
                <w:lang w:val="en-US"/>
              </w:rPr>
              <w:t>, 2020</w:t>
            </w:r>
          </w:p>
        </w:tc>
      </w:tr>
      <w:tr w:rsidR="00AE576E" w:rsidRPr="00DC6F8B" w14:paraId="019116BF" w14:textId="77777777" w:rsidTr="000A302D">
        <w:tc>
          <w:tcPr>
            <w:tcW w:w="6941" w:type="dxa"/>
          </w:tcPr>
          <w:p w14:paraId="0379FE3E" w14:textId="77777777" w:rsidR="00AE576E" w:rsidRPr="00DC6F8B" w:rsidRDefault="00AE576E" w:rsidP="00DC6F8B">
            <w:pPr>
              <w:suppressAutoHyphens/>
              <w:autoSpaceDN w:val="0"/>
              <w:spacing w:line="276" w:lineRule="auto"/>
              <w:jc w:val="both"/>
              <w:textAlignment w:val="baseline"/>
              <w:rPr>
                <w:rFonts w:ascii="Arial" w:eastAsia="Times New Roman" w:hAnsi="Arial" w:cs="Arial"/>
                <w:bCs/>
                <w:noProof/>
                <w:lang w:val="en-US"/>
              </w:rPr>
            </w:pPr>
            <w:r w:rsidRPr="00DC6F8B">
              <w:rPr>
                <w:rFonts w:ascii="Arial" w:eastAsia="Times New Roman" w:hAnsi="Arial" w:cs="Arial"/>
                <w:bCs/>
                <w:noProof/>
                <w:lang w:val="en-US"/>
              </w:rPr>
              <w:t xml:space="preserve">Presentation of the draft of the </w:t>
            </w:r>
            <w:r w:rsidR="00256D7A" w:rsidRPr="00DC6F8B">
              <w:rPr>
                <w:rFonts w:ascii="Arial" w:eastAsia="Times New Roman" w:hAnsi="Arial" w:cs="Arial"/>
                <w:bCs/>
                <w:noProof/>
                <w:lang w:val="en-US"/>
              </w:rPr>
              <w:t xml:space="preserve">general </w:t>
            </w:r>
            <w:r w:rsidRPr="00DC6F8B">
              <w:rPr>
                <w:rFonts w:ascii="Arial" w:eastAsia="Times New Roman" w:hAnsi="Arial" w:cs="Arial"/>
                <w:bCs/>
                <w:noProof/>
                <w:lang w:val="en-US"/>
              </w:rPr>
              <w:t xml:space="preserve">baseline report </w:t>
            </w:r>
            <w:r w:rsidR="00256D7A" w:rsidRPr="00DC6F8B">
              <w:rPr>
                <w:rFonts w:ascii="Arial" w:eastAsia="Times New Roman" w:hAnsi="Arial" w:cs="Arial"/>
                <w:bCs/>
                <w:noProof/>
                <w:lang w:val="en-US"/>
              </w:rPr>
              <w:t>and reports per health institution</w:t>
            </w:r>
          </w:p>
        </w:tc>
        <w:tc>
          <w:tcPr>
            <w:tcW w:w="2268" w:type="dxa"/>
          </w:tcPr>
          <w:p w14:paraId="7A1B3A1B" w14:textId="32DA7FD1" w:rsidR="00AE576E" w:rsidRPr="00DC6F8B" w:rsidRDefault="00B86A67" w:rsidP="00495ECE">
            <w:pPr>
              <w:rPr>
                <w:rFonts w:ascii="Arial" w:eastAsia="Times New Roman" w:hAnsi="Arial" w:cs="Arial"/>
                <w:bCs/>
                <w:noProof/>
                <w:lang w:val="en-US"/>
              </w:rPr>
            </w:pPr>
            <w:r>
              <w:rPr>
                <w:rFonts w:ascii="Arial" w:eastAsia="Times New Roman" w:hAnsi="Arial" w:cs="Arial"/>
                <w:bCs/>
                <w:noProof/>
                <w:lang w:val="en-US"/>
              </w:rPr>
              <w:t>May</w:t>
            </w:r>
            <w:r w:rsidR="00256D7A" w:rsidRPr="00DC6F8B">
              <w:rPr>
                <w:rFonts w:ascii="Arial" w:eastAsia="Times New Roman" w:hAnsi="Arial" w:cs="Arial"/>
                <w:bCs/>
                <w:noProof/>
                <w:lang w:val="en-US"/>
              </w:rPr>
              <w:t xml:space="preserve"> </w:t>
            </w:r>
            <w:r w:rsidR="00EA2151">
              <w:rPr>
                <w:rFonts w:ascii="Arial" w:eastAsia="Times New Roman" w:hAnsi="Arial" w:cs="Arial"/>
                <w:bCs/>
                <w:noProof/>
                <w:lang w:val="en-US"/>
              </w:rPr>
              <w:t>29</w:t>
            </w:r>
            <w:r w:rsidR="00AE576E" w:rsidRPr="00DC6F8B">
              <w:rPr>
                <w:rFonts w:ascii="Arial" w:eastAsia="Times New Roman" w:hAnsi="Arial" w:cs="Arial"/>
                <w:bCs/>
                <w:noProof/>
                <w:lang w:val="en-US"/>
              </w:rPr>
              <w:t>, 2020</w:t>
            </w:r>
          </w:p>
        </w:tc>
      </w:tr>
      <w:tr w:rsidR="00AE576E" w:rsidRPr="00DC6F8B" w14:paraId="3A90A53D" w14:textId="77777777" w:rsidTr="000A302D">
        <w:tc>
          <w:tcPr>
            <w:tcW w:w="6941" w:type="dxa"/>
          </w:tcPr>
          <w:p w14:paraId="36225775" w14:textId="77777777" w:rsidR="00AE576E" w:rsidRPr="00DC6F8B" w:rsidRDefault="00AE576E" w:rsidP="00DC6F8B">
            <w:pPr>
              <w:suppressAutoHyphens/>
              <w:autoSpaceDN w:val="0"/>
              <w:spacing w:line="276" w:lineRule="auto"/>
              <w:jc w:val="both"/>
              <w:textAlignment w:val="baseline"/>
              <w:rPr>
                <w:rFonts w:ascii="Arial" w:eastAsia="Times New Roman" w:hAnsi="Arial" w:cs="Arial"/>
                <w:bCs/>
                <w:noProof/>
                <w:lang w:val="en-US"/>
              </w:rPr>
            </w:pPr>
            <w:r w:rsidRPr="00DC6F8B">
              <w:rPr>
                <w:rFonts w:ascii="Arial" w:eastAsia="Times New Roman" w:hAnsi="Arial" w:cs="Arial"/>
                <w:bCs/>
                <w:noProof/>
                <w:lang w:val="en-US"/>
              </w:rPr>
              <w:t>Presentation of the final</w:t>
            </w:r>
            <w:r w:rsidR="00E6535F" w:rsidRPr="00DC6F8B">
              <w:rPr>
                <w:rFonts w:ascii="Arial" w:eastAsia="Times New Roman" w:hAnsi="Arial" w:cs="Arial"/>
                <w:bCs/>
                <w:noProof/>
                <w:lang w:val="en-US"/>
              </w:rPr>
              <w:t xml:space="preserve"> version of the baseline reports </w:t>
            </w:r>
          </w:p>
        </w:tc>
        <w:tc>
          <w:tcPr>
            <w:tcW w:w="2268" w:type="dxa"/>
          </w:tcPr>
          <w:p w14:paraId="5E81F493" w14:textId="626D3F59" w:rsidR="00AE576E" w:rsidRPr="00DC6F8B" w:rsidRDefault="00B86A67" w:rsidP="00495ECE">
            <w:pPr>
              <w:rPr>
                <w:rFonts w:ascii="Arial" w:eastAsia="Times New Roman" w:hAnsi="Arial" w:cs="Arial"/>
                <w:bCs/>
                <w:noProof/>
                <w:lang w:val="en-US"/>
              </w:rPr>
            </w:pPr>
            <w:r>
              <w:rPr>
                <w:rFonts w:ascii="Arial" w:eastAsia="Times New Roman" w:hAnsi="Arial" w:cs="Arial"/>
                <w:bCs/>
                <w:noProof/>
                <w:lang w:val="en-US"/>
              </w:rPr>
              <w:t>Jun 15</w:t>
            </w:r>
            <w:r w:rsidR="00256D7A" w:rsidRPr="00DC6F8B">
              <w:rPr>
                <w:rFonts w:ascii="Arial" w:eastAsia="Times New Roman" w:hAnsi="Arial" w:cs="Arial"/>
                <w:bCs/>
                <w:noProof/>
                <w:lang w:val="en-US"/>
              </w:rPr>
              <w:t>, 2020</w:t>
            </w:r>
          </w:p>
        </w:tc>
      </w:tr>
    </w:tbl>
    <w:p w14:paraId="5A1FD5F9" w14:textId="77777777" w:rsidR="001E2FDB" w:rsidRPr="00DC6F8B" w:rsidRDefault="001E2FDB" w:rsidP="00DC6F8B">
      <w:pPr>
        <w:spacing w:line="240" w:lineRule="auto"/>
        <w:jc w:val="both"/>
        <w:rPr>
          <w:rFonts w:ascii="Arial" w:hAnsi="Arial" w:cs="Arial"/>
          <w:bCs/>
          <w:noProof/>
          <w:lang w:val="en-US"/>
        </w:rPr>
      </w:pPr>
    </w:p>
    <w:p w14:paraId="12608FDF" w14:textId="77777777" w:rsidR="001E2FDB" w:rsidRPr="00DC6F8B" w:rsidRDefault="001E2FDB" w:rsidP="00DC6F8B">
      <w:pPr>
        <w:pStyle w:val="1"/>
        <w:numPr>
          <w:ilvl w:val="0"/>
          <w:numId w:val="3"/>
        </w:numPr>
        <w:pBdr>
          <w:bottom w:val="single" w:sz="4" w:space="1" w:color="auto"/>
        </w:pBdr>
        <w:tabs>
          <w:tab w:val="right" w:pos="9071"/>
        </w:tabs>
        <w:spacing w:after="160" w:line="240" w:lineRule="auto"/>
        <w:rPr>
          <w:rFonts w:cs="Arial"/>
          <w:noProof/>
          <w:sz w:val="24"/>
          <w:lang w:val="en-US"/>
        </w:rPr>
      </w:pPr>
      <w:r w:rsidRPr="00DC6F8B">
        <w:rPr>
          <w:rFonts w:cs="Arial"/>
          <w:noProof/>
          <w:sz w:val="24"/>
          <w:lang w:val="en-US"/>
        </w:rPr>
        <w:t>Deliverables</w:t>
      </w:r>
    </w:p>
    <w:p w14:paraId="50BB5F3C" w14:textId="77777777" w:rsidR="00E13C28" w:rsidRPr="00E13C28" w:rsidRDefault="001E2FDB" w:rsidP="00E13C28">
      <w:pPr>
        <w:pStyle w:val="a3"/>
        <w:numPr>
          <w:ilvl w:val="0"/>
          <w:numId w:val="5"/>
        </w:numPr>
        <w:tabs>
          <w:tab w:val="left" w:pos="707"/>
        </w:tabs>
        <w:suppressAutoHyphens/>
        <w:jc w:val="both"/>
        <w:rPr>
          <w:rFonts w:eastAsia="Times New Roman" w:cs="Arial"/>
          <w:bCs/>
          <w:noProof/>
          <w:sz w:val="22"/>
          <w:szCs w:val="22"/>
        </w:rPr>
      </w:pPr>
      <w:r w:rsidRPr="00E13C28">
        <w:rPr>
          <w:rFonts w:eastAsia="Times New Roman" w:cs="Arial"/>
          <w:bCs/>
          <w:noProof/>
          <w:sz w:val="22"/>
          <w:szCs w:val="22"/>
        </w:rPr>
        <w:t>Proposed work plan;</w:t>
      </w:r>
    </w:p>
    <w:p w14:paraId="49352A6D" w14:textId="77777777" w:rsidR="00E13C28" w:rsidRPr="00E13C28" w:rsidRDefault="00E13C28" w:rsidP="00E13C28">
      <w:pPr>
        <w:pStyle w:val="a3"/>
        <w:numPr>
          <w:ilvl w:val="0"/>
          <w:numId w:val="5"/>
        </w:numPr>
        <w:tabs>
          <w:tab w:val="left" w:pos="707"/>
        </w:tabs>
        <w:suppressAutoHyphens/>
        <w:jc w:val="both"/>
        <w:rPr>
          <w:rFonts w:eastAsia="Times New Roman" w:cs="Arial"/>
          <w:bCs/>
          <w:noProof/>
          <w:sz w:val="22"/>
          <w:szCs w:val="22"/>
        </w:rPr>
      </w:pPr>
      <w:r w:rsidRPr="00E13C28">
        <w:rPr>
          <w:rFonts w:eastAsia="Times New Roman" w:cs="Arial"/>
          <w:bCs/>
          <w:noProof/>
          <w:sz w:val="22"/>
          <w:szCs w:val="22"/>
        </w:rPr>
        <w:t>T</w:t>
      </w:r>
      <w:r w:rsidR="00663E7C" w:rsidRPr="00E13C28">
        <w:rPr>
          <w:rFonts w:eastAsia="Times New Roman" w:cs="Arial"/>
          <w:bCs/>
          <w:noProof/>
          <w:sz w:val="22"/>
          <w:szCs w:val="22"/>
        </w:rPr>
        <w:t xml:space="preserve">ranscripts </w:t>
      </w:r>
      <w:r w:rsidR="001E2FDB" w:rsidRPr="00E13C28">
        <w:rPr>
          <w:rFonts w:eastAsia="Times New Roman" w:cs="Arial"/>
          <w:bCs/>
          <w:noProof/>
          <w:sz w:val="22"/>
          <w:szCs w:val="22"/>
        </w:rPr>
        <w:t xml:space="preserve"> from every </w:t>
      </w:r>
      <w:r w:rsidR="00853BDF" w:rsidRPr="00E13C28">
        <w:rPr>
          <w:rFonts w:eastAsia="Times New Roman" w:cs="Arial"/>
          <w:bCs/>
          <w:noProof/>
          <w:sz w:val="22"/>
          <w:szCs w:val="22"/>
        </w:rPr>
        <w:t>FGD</w:t>
      </w:r>
      <w:r w:rsidR="001E2FDB" w:rsidRPr="00E13C28">
        <w:rPr>
          <w:rFonts w:eastAsia="Times New Roman" w:cs="Arial"/>
          <w:bCs/>
          <w:noProof/>
          <w:sz w:val="22"/>
          <w:szCs w:val="22"/>
        </w:rPr>
        <w:t>;</w:t>
      </w:r>
    </w:p>
    <w:p w14:paraId="47B67074" w14:textId="752684EE" w:rsidR="001E2FDB" w:rsidRPr="00E13C28" w:rsidRDefault="001E2FDB" w:rsidP="00E13C28">
      <w:pPr>
        <w:pStyle w:val="a3"/>
        <w:numPr>
          <w:ilvl w:val="0"/>
          <w:numId w:val="5"/>
        </w:numPr>
        <w:tabs>
          <w:tab w:val="left" w:pos="707"/>
        </w:tabs>
        <w:suppressAutoHyphens/>
        <w:jc w:val="both"/>
        <w:rPr>
          <w:rFonts w:eastAsia="Times New Roman" w:cs="Arial"/>
          <w:bCs/>
          <w:noProof/>
          <w:sz w:val="22"/>
          <w:szCs w:val="22"/>
        </w:rPr>
      </w:pPr>
      <w:r w:rsidRPr="00E13C28">
        <w:rPr>
          <w:rFonts w:eastAsia="Times New Roman" w:cs="Arial"/>
          <w:bCs/>
          <w:noProof/>
          <w:sz w:val="22"/>
          <w:szCs w:val="22"/>
        </w:rPr>
        <w:t xml:space="preserve">Questionnaires completed with patients in </w:t>
      </w:r>
      <w:r w:rsidR="00960107">
        <w:rPr>
          <w:rFonts w:eastAsia="Times New Roman" w:cs="Arial"/>
          <w:bCs/>
          <w:noProof/>
          <w:sz w:val="22"/>
          <w:szCs w:val="22"/>
        </w:rPr>
        <w:t xml:space="preserve">electronic </w:t>
      </w:r>
      <w:r w:rsidRPr="00E13C28">
        <w:rPr>
          <w:rFonts w:eastAsia="Times New Roman" w:cs="Arial"/>
          <w:bCs/>
          <w:noProof/>
          <w:sz w:val="22"/>
          <w:szCs w:val="22"/>
        </w:rPr>
        <w:t>format;</w:t>
      </w:r>
    </w:p>
    <w:p w14:paraId="48B8581D" w14:textId="77777777" w:rsidR="00E13C28" w:rsidRPr="00E13C28" w:rsidRDefault="001E2FDB" w:rsidP="00E13C28">
      <w:pPr>
        <w:pStyle w:val="a3"/>
        <w:numPr>
          <w:ilvl w:val="0"/>
          <w:numId w:val="5"/>
        </w:numPr>
        <w:tabs>
          <w:tab w:val="left" w:pos="707"/>
        </w:tabs>
        <w:suppressAutoHyphens/>
        <w:jc w:val="both"/>
        <w:rPr>
          <w:rFonts w:eastAsia="Times New Roman" w:cs="Arial"/>
          <w:bCs/>
          <w:noProof/>
          <w:sz w:val="22"/>
          <w:szCs w:val="22"/>
        </w:rPr>
      </w:pPr>
      <w:r w:rsidRPr="00E13C28">
        <w:rPr>
          <w:rFonts w:eastAsia="Times New Roman" w:cs="Arial"/>
          <w:bCs/>
          <w:noProof/>
          <w:sz w:val="22"/>
          <w:szCs w:val="22"/>
        </w:rPr>
        <w:t>Responses collected within the assessment and recorded in an electronic database;</w:t>
      </w:r>
    </w:p>
    <w:p w14:paraId="4946C412" w14:textId="77777777" w:rsidR="00E13C28" w:rsidRPr="00E13C28" w:rsidRDefault="001E2FDB" w:rsidP="00E13C28">
      <w:pPr>
        <w:pStyle w:val="a3"/>
        <w:numPr>
          <w:ilvl w:val="0"/>
          <w:numId w:val="5"/>
        </w:numPr>
        <w:tabs>
          <w:tab w:val="left" w:pos="707"/>
        </w:tabs>
        <w:suppressAutoHyphens/>
        <w:jc w:val="both"/>
        <w:rPr>
          <w:rFonts w:eastAsia="Times New Roman" w:cs="Arial"/>
          <w:bCs/>
          <w:noProof/>
          <w:sz w:val="22"/>
          <w:szCs w:val="22"/>
        </w:rPr>
      </w:pPr>
      <w:r w:rsidRPr="00E13C28">
        <w:rPr>
          <w:rFonts w:eastAsia="Times New Roman" w:cs="Arial"/>
          <w:bCs/>
          <w:noProof/>
          <w:sz w:val="22"/>
          <w:szCs w:val="22"/>
        </w:rPr>
        <w:t>Testimonials from the participants;</w:t>
      </w:r>
    </w:p>
    <w:p w14:paraId="4D61022F" w14:textId="77777777" w:rsidR="00E13C28" w:rsidRPr="00E13C28" w:rsidRDefault="00853BDF" w:rsidP="00E13C28">
      <w:pPr>
        <w:pStyle w:val="a3"/>
        <w:numPr>
          <w:ilvl w:val="0"/>
          <w:numId w:val="5"/>
        </w:numPr>
        <w:tabs>
          <w:tab w:val="left" w:pos="707"/>
        </w:tabs>
        <w:suppressAutoHyphens/>
        <w:jc w:val="both"/>
        <w:rPr>
          <w:rFonts w:eastAsia="Times New Roman" w:cs="Arial"/>
          <w:bCs/>
          <w:noProof/>
          <w:sz w:val="22"/>
          <w:szCs w:val="22"/>
        </w:rPr>
      </w:pPr>
      <w:r w:rsidRPr="00E13C28">
        <w:rPr>
          <w:rFonts w:eastAsia="Times New Roman" w:cs="Arial"/>
          <w:bCs/>
          <w:noProof/>
          <w:sz w:val="22"/>
          <w:szCs w:val="22"/>
        </w:rPr>
        <w:t>Narrative baseline reports per every assessed health institution in Romanian</w:t>
      </w:r>
      <w:r w:rsidR="00577BE6" w:rsidRPr="00E13C28">
        <w:rPr>
          <w:rFonts w:eastAsia="Times New Roman" w:cs="Arial"/>
          <w:bCs/>
          <w:noProof/>
          <w:sz w:val="22"/>
          <w:szCs w:val="22"/>
        </w:rPr>
        <w:t>, presented in electronic form in MS Word format to facilitate comments and in PDF format;</w:t>
      </w:r>
    </w:p>
    <w:p w14:paraId="5B9442F3" w14:textId="06AA468B" w:rsidR="00577BE6" w:rsidRPr="00E13C28" w:rsidRDefault="00853BDF" w:rsidP="00E13C28">
      <w:pPr>
        <w:pStyle w:val="a3"/>
        <w:numPr>
          <w:ilvl w:val="0"/>
          <w:numId w:val="5"/>
        </w:numPr>
        <w:tabs>
          <w:tab w:val="left" w:pos="707"/>
        </w:tabs>
        <w:suppressAutoHyphens/>
        <w:jc w:val="both"/>
        <w:rPr>
          <w:rFonts w:eastAsia="Times New Roman" w:cs="Arial"/>
          <w:bCs/>
          <w:noProof/>
          <w:sz w:val="22"/>
          <w:szCs w:val="22"/>
        </w:rPr>
      </w:pPr>
      <w:r w:rsidRPr="00E13C28">
        <w:rPr>
          <w:rFonts w:eastAsia="Times New Roman" w:cs="Arial"/>
          <w:bCs/>
          <w:noProof/>
          <w:sz w:val="22"/>
          <w:szCs w:val="22"/>
        </w:rPr>
        <w:t>Narrative general baseline report in Romanian and English</w:t>
      </w:r>
      <w:r w:rsidR="00577BE6" w:rsidRPr="00E13C28">
        <w:rPr>
          <w:rFonts w:eastAsia="Times New Roman" w:cs="Arial"/>
          <w:bCs/>
          <w:noProof/>
          <w:sz w:val="22"/>
          <w:szCs w:val="22"/>
        </w:rPr>
        <w:t xml:space="preserve"> in electronic form in MS Word format to facilitate comments and in PDF format</w:t>
      </w:r>
      <w:r w:rsidRPr="00E13C28">
        <w:rPr>
          <w:rFonts w:eastAsia="Times New Roman" w:cs="Arial"/>
          <w:bCs/>
          <w:noProof/>
          <w:sz w:val="22"/>
          <w:szCs w:val="22"/>
        </w:rPr>
        <w:t>;</w:t>
      </w:r>
    </w:p>
    <w:p w14:paraId="61D94C63" w14:textId="77777777" w:rsidR="001E2FDB" w:rsidRPr="00E13C28" w:rsidRDefault="00A75590" w:rsidP="00E13C28">
      <w:pPr>
        <w:pStyle w:val="a3"/>
        <w:numPr>
          <w:ilvl w:val="0"/>
          <w:numId w:val="5"/>
        </w:numPr>
        <w:tabs>
          <w:tab w:val="left" w:pos="707"/>
        </w:tabs>
        <w:suppressAutoHyphens/>
        <w:jc w:val="both"/>
        <w:rPr>
          <w:rFonts w:eastAsia="Times New Roman" w:cs="Arial"/>
          <w:bCs/>
          <w:noProof/>
          <w:sz w:val="22"/>
          <w:szCs w:val="22"/>
        </w:rPr>
      </w:pPr>
      <w:r w:rsidRPr="00E13C28">
        <w:rPr>
          <w:rFonts w:eastAsia="Times New Roman" w:cs="Arial"/>
          <w:bCs/>
          <w:noProof/>
          <w:sz w:val="22"/>
          <w:szCs w:val="22"/>
        </w:rPr>
        <w:t>Separate presentations for each report, after a preliminary agreement of the presentation outline, which should include main results and graphic information (slides, graphs, diagrams, etc.) in PowerPoint/Prezi/ or other visual presentation programs.</w:t>
      </w:r>
    </w:p>
    <w:p w14:paraId="68546DE5" w14:textId="77777777" w:rsidR="001E2FDB" w:rsidRPr="00DC6F8B" w:rsidRDefault="001E2FDB" w:rsidP="00DC6F8B">
      <w:pPr>
        <w:pStyle w:val="1"/>
        <w:numPr>
          <w:ilvl w:val="0"/>
          <w:numId w:val="3"/>
        </w:numPr>
        <w:pBdr>
          <w:bottom w:val="single" w:sz="4" w:space="1" w:color="auto"/>
        </w:pBdr>
        <w:tabs>
          <w:tab w:val="right" w:pos="9071"/>
        </w:tabs>
        <w:spacing w:after="160" w:line="240" w:lineRule="auto"/>
        <w:rPr>
          <w:rFonts w:cs="Arial"/>
          <w:noProof/>
          <w:sz w:val="24"/>
          <w:lang w:val="en-US"/>
        </w:rPr>
      </w:pPr>
      <w:r w:rsidRPr="00DC6F8B">
        <w:rPr>
          <w:rFonts w:cs="Arial"/>
          <w:noProof/>
          <w:sz w:val="24"/>
          <w:lang w:val="en-US"/>
        </w:rPr>
        <w:t>Minimum eligibility and qualification criteria</w:t>
      </w:r>
    </w:p>
    <w:p w14:paraId="0FD35BDF" w14:textId="77777777" w:rsidR="001E2FDB" w:rsidRPr="00DC6F8B" w:rsidRDefault="001E2FDB" w:rsidP="00DC6F8B">
      <w:pPr>
        <w:autoSpaceDE w:val="0"/>
        <w:autoSpaceDN w:val="0"/>
        <w:adjustRightInd w:val="0"/>
        <w:spacing w:line="240" w:lineRule="auto"/>
        <w:jc w:val="both"/>
        <w:rPr>
          <w:rFonts w:ascii="Arial" w:hAnsi="Arial" w:cs="Arial"/>
          <w:bCs/>
          <w:noProof/>
          <w:lang w:val="en-US"/>
        </w:rPr>
      </w:pPr>
      <w:r w:rsidRPr="00DC6F8B">
        <w:rPr>
          <w:rFonts w:ascii="Arial" w:hAnsi="Arial" w:cs="Arial"/>
          <w:bCs/>
          <w:noProof/>
          <w:lang w:val="en-US"/>
        </w:rPr>
        <w:t>Interested companies should meet the following qualification criteria which make the Applicant eligible for this assignment:</w:t>
      </w:r>
    </w:p>
    <w:p w14:paraId="18BE2CB2" w14:textId="77777777" w:rsidR="00FE7532" w:rsidRPr="00FE7532" w:rsidRDefault="00FE7532" w:rsidP="00FE7532">
      <w:pPr>
        <w:pStyle w:val="a5"/>
        <w:numPr>
          <w:ilvl w:val="0"/>
          <w:numId w:val="1"/>
        </w:numPr>
        <w:spacing w:after="160" w:line="240" w:lineRule="auto"/>
        <w:jc w:val="both"/>
        <w:rPr>
          <w:rFonts w:ascii="Arial" w:hAnsi="Arial" w:cs="Arial"/>
          <w:bCs/>
          <w:noProof/>
          <w:lang w:val="en-US"/>
        </w:rPr>
      </w:pPr>
      <w:r w:rsidRPr="00FE7532">
        <w:rPr>
          <w:rFonts w:ascii="Arial" w:hAnsi="Arial" w:cs="Arial"/>
          <w:bCs/>
          <w:noProof/>
          <w:lang w:val="en-US"/>
        </w:rPr>
        <w:t>Officially registered local legal entity (for organisations);</w:t>
      </w:r>
    </w:p>
    <w:p w14:paraId="7C787E2D" w14:textId="313DCFD3" w:rsidR="00222D12" w:rsidRDefault="00222D12" w:rsidP="00222D12">
      <w:pPr>
        <w:pStyle w:val="a5"/>
        <w:numPr>
          <w:ilvl w:val="0"/>
          <w:numId w:val="1"/>
        </w:numPr>
        <w:spacing w:after="160" w:line="240" w:lineRule="auto"/>
        <w:jc w:val="both"/>
        <w:rPr>
          <w:rFonts w:ascii="Arial" w:hAnsi="Arial" w:cs="Arial"/>
          <w:bCs/>
          <w:noProof/>
          <w:lang w:val="en-US"/>
        </w:rPr>
      </w:pPr>
      <w:r>
        <w:rPr>
          <w:rFonts w:ascii="Arial" w:hAnsi="Arial" w:cs="Arial"/>
          <w:bCs/>
          <w:noProof/>
          <w:lang w:val="en-US"/>
        </w:rPr>
        <w:t xml:space="preserve">At least 4 years of </w:t>
      </w:r>
      <w:r w:rsidR="007D6792">
        <w:rPr>
          <w:rFonts w:ascii="Arial" w:hAnsi="Arial" w:cs="Arial"/>
          <w:bCs/>
          <w:noProof/>
          <w:lang w:val="en-US"/>
        </w:rPr>
        <w:t xml:space="preserve">relevant </w:t>
      </w:r>
      <w:r w:rsidRPr="00DC6F8B">
        <w:rPr>
          <w:rFonts w:ascii="Arial" w:hAnsi="Arial" w:cs="Arial"/>
          <w:bCs/>
          <w:noProof/>
          <w:lang w:val="en-US"/>
        </w:rPr>
        <w:t xml:space="preserve">experience in conducting specialized </w:t>
      </w:r>
      <w:r w:rsidR="007D6792" w:rsidRPr="00DC6F8B">
        <w:rPr>
          <w:rFonts w:ascii="Arial" w:hAnsi="Arial" w:cs="Arial"/>
          <w:bCs/>
          <w:noProof/>
          <w:lang w:val="en-US"/>
        </w:rPr>
        <w:t>social, medical, sociological and other relevant qualitative and quantitative research studies;</w:t>
      </w:r>
    </w:p>
    <w:p w14:paraId="258D55A5" w14:textId="77777777" w:rsidR="001E2FDB" w:rsidRPr="00DC6F8B" w:rsidRDefault="001E2FDB" w:rsidP="00DC6F8B">
      <w:pPr>
        <w:pStyle w:val="a5"/>
        <w:numPr>
          <w:ilvl w:val="0"/>
          <w:numId w:val="1"/>
        </w:numPr>
        <w:spacing w:after="160" w:line="240" w:lineRule="auto"/>
        <w:jc w:val="both"/>
        <w:rPr>
          <w:rFonts w:ascii="Arial" w:hAnsi="Arial" w:cs="Arial"/>
          <w:bCs/>
          <w:noProof/>
          <w:lang w:val="en-US"/>
        </w:rPr>
      </w:pPr>
      <w:r w:rsidRPr="00DC6F8B">
        <w:rPr>
          <w:rFonts w:ascii="Arial" w:hAnsi="Arial" w:cs="Arial"/>
          <w:bCs/>
          <w:noProof/>
          <w:lang w:val="en-US"/>
        </w:rPr>
        <w:t xml:space="preserve">Available qualified team of experts with sociological and health backgrounds and experience in </w:t>
      </w:r>
      <w:r w:rsidR="00663E7C" w:rsidRPr="00DC6F8B">
        <w:rPr>
          <w:rFonts w:ascii="Arial" w:hAnsi="Arial" w:cs="Arial"/>
          <w:bCs/>
          <w:noProof/>
          <w:lang w:val="en-US"/>
        </w:rPr>
        <w:t xml:space="preserve">qualitative and </w:t>
      </w:r>
      <w:r w:rsidRPr="00DC6F8B">
        <w:rPr>
          <w:rFonts w:ascii="Arial" w:hAnsi="Arial" w:cs="Arial"/>
          <w:bCs/>
          <w:noProof/>
          <w:lang w:val="en-US"/>
        </w:rPr>
        <w:t>quantitative surveys design and implementation, including baseline/end line research;</w:t>
      </w:r>
    </w:p>
    <w:p w14:paraId="3A1B4F51" w14:textId="77777777" w:rsidR="001E2FDB" w:rsidRPr="00DC6F8B" w:rsidRDefault="001E2FDB" w:rsidP="00DC6F8B">
      <w:pPr>
        <w:pStyle w:val="a5"/>
        <w:numPr>
          <w:ilvl w:val="0"/>
          <w:numId w:val="1"/>
        </w:numPr>
        <w:spacing w:after="160" w:line="240" w:lineRule="auto"/>
        <w:jc w:val="both"/>
        <w:rPr>
          <w:rFonts w:ascii="Arial" w:hAnsi="Arial" w:cs="Arial"/>
          <w:bCs/>
          <w:noProof/>
          <w:lang w:val="en-US"/>
        </w:rPr>
      </w:pPr>
      <w:r w:rsidRPr="00DC6F8B">
        <w:rPr>
          <w:rFonts w:ascii="Arial" w:hAnsi="Arial" w:cs="Arial"/>
          <w:bCs/>
          <w:noProof/>
          <w:lang w:val="en-US"/>
        </w:rPr>
        <w:t>Capacity to involve adequate number of trained and qualified staff (own human resources or attracted) for the field work in order to respond effectively to the ToRs requirements;</w:t>
      </w:r>
    </w:p>
    <w:p w14:paraId="624C1492" w14:textId="3D54514D" w:rsidR="001E2FDB" w:rsidRPr="00DC6F8B" w:rsidRDefault="001E2FDB" w:rsidP="00DC6F8B">
      <w:pPr>
        <w:pStyle w:val="a5"/>
        <w:numPr>
          <w:ilvl w:val="0"/>
          <w:numId w:val="1"/>
        </w:numPr>
        <w:spacing w:after="160" w:line="240" w:lineRule="auto"/>
        <w:jc w:val="both"/>
        <w:rPr>
          <w:rFonts w:ascii="Arial" w:hAnsi="Arial" w:cs="Arial"/>
          <w:bCs/>
          <w:noProof/>
          <w:lang w:val="en-US"/>
        </w:rPr>
      </w:pPr>
      <w:r w:rsidRPr="00DC6F8B">
        <w:rPr>
          <w:rFonts w:ascii="Arial" w:hAnsi="Arial" w:cs="Arial"/>
          <w:bCs/>
          <w:noProof/>
          <w:lang w:val="en-US"/>
        </w:rPr>
        <w:t>Excelle</w:t>
      </w:r>
      <w:r w:rsidR="00E13C28">
        <w:rPr>
          <w:rFonts w:ascii="Arial" w:hAnsi="Arial" w:cs="Arial"/>
          <w:bCs/>
          <w:noProof/>
          <w:lang w:val="en-US"/>
        </w:rPr>
        <w:t xml:space="preserve">nt language skills in Romanian and </w:t>
      </w:r>
      <w:r w:rsidRPr="00DC6F8B">
        <w:rPr>
          <w:rFonts w:ascii="Arial" w:hAnsi="Arial" w:cs="Arial"/>
          <w:bCs/>
          <w:noProof/>
          <w:lang w:val="en-US"/>
        </w:rPr>
        <w:t>Russian;</w:t>
      </w:r>
    </w:p>
    <w:p w14:paraId="1BBE1E20" w14:textId="77777777" w:rsidR="001E2FDB" w:rsidRPr="00DC6F8B" w:rsidRDefault="001E2FDB" w:rsidP="00DC6F8B">
      <w:pPr>
        <w:pStyle w:val="a5"/>
        <w:numPr>
          <w:ilvl w:val="0"/>
          <w:numId w:val="1"/>
        </w:numPr>
        <w:spacing w:after="160" w:line="240" w:lineRule="auto"/>
        <w:jc w:val="both"/>
        <w:rPr>
          <w:rFonts w:ascii="Arial" w:hAnsi="Arial" w:cs="Arial"/>
          <w:bCs/>
          <w:noProof/>
          <w:lang w:val="en-US"/>
        </w:rPr>
      </w:pPr>
      <w:r w:rsidRPr="00DC6F8B">
        <w:rPr>
          <w:rFonts w:ascii="Arial" w:hAnsi="Arial" w:cs="Arial"/>
          <w:bCs/>
          <w:noProof/>
          <w:lang w:val="en-US"/>
        </w:rPr>
        <w:t>Strong writing skills in English;</w:t>
      </w:r>
    </w:p>
    <w:p w14:paraId="6796797B" w14:textId="77777777" w:rsidR="001E2FDB" w:rsidRPr="00DC6F8B" w:rsidRDefault="001E2FDB" w:rsidP="00DC6F8B">
      <w:pPr>
        <w:pStyle w:val="a5"/>
        <w:numPr>
          <w:ilvl w:val="0"/>
          <w:numId w:val="1"/>
        </w:numPr>
        <w:spacing w:after="160" w:line="240" w:lineRule="auto"/>
        <w:jc w:val="both"/>
        <w:rPr>
          <w:rFonts w:ascii="Arial" w:hAnsi="Arial" w:cs="Arial"/>
          <w:bCs/>
          <w:noProof/>
          <w:lang w:val="en-US"/>
        </w:rPr>
      </w:pPr>
      <w:r w:rsidRPr="00DC6F8B">
        <w:rPr>
          <w:rFonts w:ascii="Arial" w:hAnsi="Arial" w:cs="Arial"/>
          <w:bCs/>
          <w:noProof/>
          <w:lang w:val="en-US"/>
        </w:rPr>
        <w:t>Conflict and gender sensitive working approach.</w:t>
      </w:r>
    </w:p>
    <w:p w14:paraId="4EC4A28C" w14:textId="16898B50" w:rsidR="001E2FDB" w:rsidRPr="00DC6F8B" w:rsidRDefault="001E2FDB" w:rsidP="00DC6F8B">
      <w:pPr>
        <w:spacing w:line="240" w:lineRule="auto"/>
        <w:jc w:val="both"/>
        <w:rPr>
          <w:rFonts w:ascii="Arial" w:hAnsi="Arial" w:cs="Arial"/>
          <w:bCs/>
          <w:noProof/>
          <w:lang w:val="en-US"/>
        </w:rPr>
      </w:pPr>
      <w:r w:rsidRPr="00DC6F8B">
        <w:rPr>
          <w:rFonts w:ascii="Arial" w:hAnsi="Arial" w:cs="Arial"/>
          <w:bCs/>
          <w:noProof/>
          <w:lang w:val="en-US"/>
        </w:rPr>
        <w:t>All logistics including trave</w:t>
      </w:r>
      <w:r w:rsidR="00A75590" w:rsidRPr="00DC6F8B">
        <w:rPr>
          <w:rFonts w:ascii="Arial" w:hAnsi="Arial" w:cs="Arial"/>
          <w:bCs/>
          <w:noProof/>
          <w:lang w:val="en-US"/>
        </w:rPr>
        <w:t>l</w:t>
      </w:r>
      <w:r w:rsidRPr="00DC6F8B">
        <w:rPr>
          <w:rFonts w:ascii="Arial" w:hAnsi="Arial" w:cs="Arial"/>
          <w:bCs/>
          <w:noProof/>
          <w:lang w:val="en-US"/>
        </w:rPr>
        <w:t>ling, car, food, accommodation (wher</w:t>
      </w:r>
      <w:r w:rsidR="00A75590" w:rsidRPr="00DC6F8B">
        <w:rPr>
          <w:rFonts w:ascii="Arial" w:hAnsi="Arial" w:cs="Arial"/>
          <w:bCs/>
          <w:noProof/>
          <w:lang w:val="en-US"/>
        </w:rPr>
        <w:t>e needed) as well as arranging Focus Group D</w:t>
      </w:r>
      <w:r w:rsidRPr="00DC6F8B">
        <w:rPr>
          <w:rFonts w:ascii="Arial" w:hAnsi="Arial" w:cs="Arial"/>
          <w:bCs/>
          <w:noProof/>
          <w:lang w:val="en-US"/>
        </w:rPr>
        <w:t xml:space="preserve">iscussions, questionning process, meetings etc. are under the responsibility of the </w:t>
      </w:r>
      <w:r w:rsidR="00960107">
        <w:rPr>
          <w:rFonts w:ascii="Arial" w:hAnsi="Arial" w:cs="Arial"/>
          <w:bCs/>
          <w:noProof/>
          <w:lang w:val="en-US"/>
        </w:rPr>
        <w:t>company / group of experts</w:t>
      </w:r>
      <w:r w:rsidRPr="00DC6F8B">
        <w:rPr>
          <w:rFonts w:ascii="Arial" w:hAnsi="Arial" w:cs="Arial"/>
          <w:bCs/>
          <w:noProof/>
          <w:lang w:val="en-US"/>
        </w:rPr>
        <w:t xml:space="preserve"> and must be reflected in the technical and financial proposal.</w:t>
      </w:r>
    </w:p>
    <w:p w14:paraId="689CBC42" w14:textId="77777777" w:rsidR="001E2FDB" w:rsidRPr="00DC6F8B" w:rsidRDefault="001E2FDB" w:rsidP="00DC6F8B">
      <w:pPr>
        <w:spacing w:line="240" w:lineRule="auto"/>
        <w:jc w:val="both"/>
        <w:rPr>
          <w:rFonts w:ascii="Arial" w:hAnsi="Arial" w:cs="Arial"/>
          <w:bCs/>
          <w:noProof/>
          <w:lang w:val="en-US"/>
        </w:rPr>
      </w:pPr>
      <w:r w:rsidRPr="00DC6F8B">
        <w:rPr>
          <w:rFonts w:ascii="Arial" w:hAnsi="Arial" w:cs="Arial"/>
          <w:bCs/>
          <w:noProof/>
          <w:lang w:val="en-US"/>
        </w:rPr>
        <w:lastRenderedPageBreak/>
        <w:t>CASMED NGO together with the health target institutions wil</w:t>
      </w:r>
      <w:r w:rsidR="00433667" w:rsidRPr="00DC6F8B">
        <w:rPr>
          <w:rFonts w:ascii="Arial" w:hAnsi="Arial" w:cs="Arial"/>
          <w:bCs/>
          <w:noProof/>
          <w:lang w:val="en-US"/>
        </w:rPr>
        <w:t>l facilitate the logistics for Focus Groups D</w:t>
      </w:r>
      <w:r w:rsidRPr="00DC6F8B">
        <w:rPr>
          <w:rFonts w:ascii="Arial" w:hAnsi="Arial" w:cs="Arial"/>
          <w:bCs/>
          <w:noProof/>
          <w:lang w:val="en-US"/>
        </w:rPr>
        <w:t>iscussions and other meetings necessary to conduct the assessment.</w:t>
      </w:r>
    </w:p>
    <w:p w14:paraId="5FEF234A" w14:textId="77777777" w:rsidR="001E2FDB" w:rsidRPr="00DC6F8B" w:rsidRDefault="001E2FDB" w:rsidP="00DC6F8B">
      <w:pPr>
        <w:pStyle w:val="1"/>
        <w:numPr>
          <w:ilvl w:val="0"/>
          <w:numId w:val="3"/>
        </w:numPr>
        <w:pBdr>
          <w:bottom w:val="single" w:sz="4" w:space="1" w:color="auto"/>
        </w:pBdr>
        <w:tabs>
          <w:tab w:val="right" w:pos="9071"/>
        </w:tabs>
        <w:spacing w:after="160" w:line="240" w:lineRule="auto"/>
        <w:rPr>
          <w:rFonts w:cs="Arial"/>
          <w:noProof/>
          <w:sz w:val="24"/>
          <w:lang w:val="en-US"/>
        </w:rPr>
      </w:pPr>
      <w:r w:rsidRPr="00DC6F8B">
        <w:rPr>
          <w:rFonts w:cs="Arial"/>
          <w:noProof/>
          <w:sz w:val="24"/>
          <w:lang w:val="en-US"/>
        </w:rPr>
        <w:t>Application process</w:t>
      </w:r>
    </w:p>
    <w:p w14:paraId="012F864E" w14:textId="77777777" w:rsidR="00FE51D1" w:rsidRPr="00FE51D1" w:rsidRDefault="00FE51D1" w:rsidP="00FE51D1">
      <w:pPr>
        <w:pStyle w:val="af4"/>
        <w:shd w:val="clear" w:color="auto" w:fill="FFFFFF"/>
        <w:spacing w:before="0" w:beforeAutospacing="0" w:after="240" w:afterAutospacing="0"/>
        <w:jc w:val="both"/>
        <w:textAlignment w:val="baseline"/>
        <w:rPr>
          <w:rFonts w:ascii="Arial" w:eastAsiaTheme="minorHAnsi" w:hAnsi="Arial" w:cs="Arial"/>
          <w:bCs/>
          <w:noProof/>
          <w:sz w:val="22"/>
          <w:szCs w:val="22"/>
          <w:lang w:val="en-US" w:eastAsia="en-US"/>
        </w:rPr>
      </w:pPr>
      <w:r w:rsidRPr="00FE51D1">
        <w:rPr>
          <w:rFonts w:ascii="Arial" w:eastAsiaTheme="minorHAnsi" w:hAnsi="Arial" w:cs="Arial"/>
          <w:bCs/>
          <w:noProof/>
          <w:sz w:val="22"/>
          <w:szCs w:val="22"/>
          <w:lang w:val="en-US" w:eastAsia="en-US"/>
        </w:rPr>
        <w:t>The Company/ Group of experts is expected to submit technical and financial proposals, separately, and include the following components:</w:t>
      </w:r>
    </w:p>
    <w:p w14:paraId="174006BA" w14:textId="77777777" w:rsidR="00FE51D1" w:rsidRPr="00FE51D1" w:rsidRDefault="00FE51D1" w:rsidP="00FE51D1">
      <w:pPr>
        <w:pStyle w:val="a5"/>
        <w:numPr>
          <w:ilvl w:val="0"/>
          <w:numId w:val="1"/>
        </w:numPr>
        <w:spacing w:after="160" w:line="240" w:lineRule="auto"/>
        <w:jc w:val="both"/>
        <w:rPr>
          <w:rFonts w:ascii="Arial" w:hAnsi="Arial" w:cs="Arial"/>
          <w:bCs/>
          <w:noProof/>
          <w:lang w:val="en-US"/>
        </w:rPr>
      </w:pPr>
      <w:r w:rsidRPr="00FE51D1">
        <w:rPr>
          <w:rFonts w:ascii="Arial" w:hAnsi="Arial" w:cs="Arial"/>
          <w:bCs/>
          <w:noProof/>
          <w:lang w:val="en-US"/>
        </w:rPr>
        <w:t>Company / group of experts’ profile (s) includig past achievements;</w:t>
      </w:r>
    </w:p>
    <w:p w14:paraId="0E4EBD61" w14:textId="77777777" w:rsidR="00FE51D1" w:rsidRPr="00FE51D1" w:rsidRDefault="00FE51D1" w:rsidP="00FE51D1">
      <w:pPr>
        <w:pStyle w:val="a5"/>
        <w:numPr>
          <w:ilvl w:val="0"/>
          <w:numId w:val="1"/>
        </w:numPr>
        <w:spacing w:after="160" w:line="240" w:lineRule="auto"/>
        <w:jc w:val="both"/>
        <w:rPr>
          <w:rFonts w:ascii="Arial" w:hAnsi="Arial" w:cs="Arial"/>
          <w:bCs/>
          <w:noProof/>
          <w:lang w:val="en-US"/>
        </w:rPr>
      </w:pPr>
      <w:r w:rsidRPr="00FE51D1">
        <w:rPr>
          <w:rFonts w:ascii="Arial" w:hAnsi="Arial" w:cs="Arial"/>
          <w:bCs/>
          <w:noProof/>
          <w:lang w:val="en-US"/>
        </w:rPr>
        <w:t>Current CVs of the company’s team;</w:t>
      </w:r>
    </w:p>
    <w:p w14:paraId="7DC3ECDE" w14:textId="77777777" w:rsidR="00FE51D1" w:rsidRPr="00FE51D1" w:rsidRDefault="00FE51D1" w:rsidP="00FE51D1">
      <w:pPr>
        <w:pStyle w:val="a5"/>
        <w:numPr>
          <w:ilvl w:val="0"/>
          <w:numId w:val="1"/>
        </w:numPr>
        <w:spacing w:after="160" w:line="240" w:lineRule="auto"/>
        <w:jc w:val="both"/>
        <w:rPr>
          <w:rFonts w:ascii="Arial" w:hAnsi="Arial" w:cs="Arial"/>
          <w:bCs/>
          <w:noProof/>
          <w:lang w:val="en-US"/>
        </w:rPr>
      </w:pPr>
      <w:r w:rsidRPr="00FE51D1">
        <w:rPr>
          <w:rFonts w:ascii="Arial" w:hAnsi="Arial" w:cs="Arial"/>
          <w:bCs/>
          <w:noProof/>
          <w:lang w:val="en-US"/>
        </w:rPr>
        <w:t>Technical proposal, comprising a detailed work plan;</w:t>
      </w:r>
    </w:p>
    <w:p w14:paraId="6062F2CD" w14:textId="77777777" w:rsidR="00FE51D1" w:rsidRPr="00FE51D1" w:rsidRDefault="00FE51D1" w:rsidP="00FE51D1">
      <w:pPr>
        <w:pStyle w:val="a5"/>
        <w:numPr>
          <w:ilvl w:val="0"/>
          <w:numId w:val="1"/>
        </w:numPr>
        <w:spacing w:after="160" w:line="240" w:lineRule="auto"/>
        <w:jc w:val="both"/>
        <w:rPr>
          <w:rFonts w:ascii="Arial" w:hAnsi="Arial" w:cs="Arial"/>
          <w:bCs/>
          <w:noProof/>
          <w:lang w:val="en-US"/>
        </w:rPr>
      </w:pPr>
      <w:r w:rsidRPr="00FE51D1">
        <w:rPr>
          <w:rFonts w:ascii="Arial" w:hAnsi="Arial" w:cs="Arial"/>
          <w:bCs/>
          <w:noProof/>
          <w:lang w:val="en-US"/>
        </w:rPr>
        <w:t>Financial proposal, including proposed fee (lump sum);</w:t>
      </w:r>
    </w:p>
    <w:p w14:paraId="4F098527" w14:textId="77777777" w:rsidR="00FE51D1" w:rsidRPr="00FE51D1" w:rsidRDefault="00FE51D1" w:rsidP="00FE51D1">
      <w:pPr>
        <w:pStyle w:val="a5"/>
        <w:numPr>
          <w:ilvl w:val="0"/>
          <w:numId w:val="1"/>
        </w:numPr>
        <w:spacing w:after="160" w:line="240" w:lineRule="auto"/>
        <w:jc w:val="both"/>
        <w:rPr>
          <w:rFonts w:ascii="Arial" w:hAnsi="Arial" w:cs="Arial"/>
          <w:bCs/>
          <w:noProof/>
          <w:lang w:val="en-US"/>
        </w:rPr>
      </w:pPr>
      <w:r w:rsidRPr="00FE51D1">
        <w:rPr>
          <w:rFonts w:ascii="Arial" w:hAnsi="Arial" w:cs="Arial"/>
          <w:bCs/>
          <w:noProof/>
          <w:lang w:val="en-US"/>
        </w:rPr>
        <w:t>Annexes: Any documents, which the Service Provider feels will assist the review team in evaluating the proposal.</w:t>
      </w:r>
    </w:p>
    <w:p w14:paraId="3B460B79" w14:textId="77777777" w:rsidR="00FE51D1" w:rsidRPr="00FE51D1" w:rsidRDefault="00FE51D1" w:rsidP="00FE51D1">
      <w:pPr>
        <w:jc w:val="both"/>
        <w:rPr>
          <w:rFonts w:ascii="Arial" w:hAnsi="Arial" w:cs="Arial"/>
          <w:bCs/>
          <w:noProof/>
          <w:lang w:val="en-US"/>
        </w:rPr>
      </w:pPr>
    </w:p>
    <w:p w14:paraId="093306CA" w14:textId="77777777" w:rsidR="00FE51D1" w:rsidRPr="00FE51D1" w:rsidRDefault="00FE51D1" w:rsidP="00FE51D1">
      <w:pPr>
        <w:jc w:val="both"/>
        <w:rPr>
          <w:rFonts w:ascii="Arial" w:hAnsi="Arial" w:cs="Arial"/>
          <w:bCs/>
          <w:noProof/>
          <w:lang w:val="en-US"/>
        </w:rPr>
      </w:pPr>
      <w:r w:rsidRPr="00FE51D1">
        <w:rPr>
          <w:rFonts w:ascii="Arial" w:hAnsi="Arial" w:cs="Arial"/>
          <w:bCs/>
          <w:noProof/>
          <w:lang w:val="en-US"/>
        </w:rPr>
        <w:t>CASMED reserves the right to request additional references and documents if needed.</w:t>
      </w:r>
    </w:p>
    <w:p w14:paraId="05982118" w14:textId="48BF758E" w:rsidR="00FE51D1" w:rsidRPr="00FE51D1" w:rsidRDefault="00FE51D1" w:rsidP="00FE51D1">
      <w:pPr>
        <w:jc w:val="both"/>
        <w:rPr>
          <w:rFonts w:ascii="Arial" w:hAnsi="Arial" w:cs="Arial"/>
          <w:bCs/>
          <w:noProof/>
          <w:lang w:val="en-US"/>
        </w:rPr>
      </w:pPr>
      <w:r w:rsidRPr="00FE51D1">
        <w:rPr>
          <w:rFonts w:ascii="Arial" w:hAnsi="Arial" w:cs="Arial"/>
          <w:bCs/>
          <w:noProof/>
          <w:lang w:val="en-US"/>
        </w:rPr>
        <w:t xml:space="preserve">All applications in Romanian or English should be submitted to the email address </w:t>
      </w:r>
      <w:hyperlink r:id="rId7" w:history="1">
        <w:r w:rsidRPr="00FE51D1">
          <w:rPr>
            <w:rFonts w:ascii="Arial" w:hAnsi="Arial" w:cs="Arial"/>
            <w:lang w:val="en-US"/>
          </w:rPr>
          <w:t>casmed.SAccproject@gmail.com</w:t>
        </w:r>
      </w:hyperlink>
      <w:r>
        <w:rPr>
          <w:rFonts w:ascii="Arial" w:hAnsi="Arial" w:cs="Arial"/>
          <w:lang w:val="en-US"/>
        </w:rPr>
        <w:t xml:space="preserve"> </w:t>
      </w:r>
      <w:r w:rsidRPr="00FE51D1">
        <w:rPr>
          <w:rFonts w:ascii="Arial" w:hAnsi="Arial" w:cs="Arial"/>
          <w:bCs/>
          <w:noProof/>
          <w:lang w:val="en-US"/>
        </w:rPr>
        <w:t>indicating in the email subject “Assessment Social Accountab</w:t>
      </w:r>
      <w:r w:rsidR="00D709D6">
        <w:rPr>
          <w:rFonts w:ascii="Arial" w:hAnsi="Arial" w:cs="Arial"/>
          <w:bCs/>
          <w:noProof/>
          <w:lang w:val="en-US"/>
        </w:rPr>
        <w:t xml:space="preserve">ility in Health” not later than </w:t>
      </w:r>
      <w:r w:rsidR="00D709D6" w:rsidRPr="00D709D6">
        <w:rPr>
          <w:rFonts w:ascii="Arial" w:hAnsi="Arial" w:cs="Arial"/>
          <w:b/>
          <w:bCs/>
          <w:noProof/>
          <w:lang w:val="en-US"/>
        </w:rPr>
        <w:t>13</w:t>
      </w:r>
      <w:r w:rsidR="00D709D6" w:rsidRPr="00D709D6">
        <w:rPr>
          <w:rFonts w:ascii="Arial" w:hAnsi="Arial" w:cs="Arial"/>
          <w:b/>
          <w:bCs/>
          <w:noProof/>
          <w:vertAlign w:val="superscript"/>
          <w:lang w:val="en-US"/>
        </w:rPr>
        <w:t>th</w:t>
      </w:r>
      <w:r w:rsidR="00D709D6" w:rsidRPr="00D709D6">
        <w:rPr>
          <w:rFonts w:ascii="Arial" w:hAnsi="Arial" w:cs="Arial"/>
          <w:b/>
          <w:bCs/>
          <w:noProof/>
          <w:lang w:val="en-US"/>
        </w:rPr>
        <w:t xml:space="preserve"> </w:t>
      </w:r>
      <w:r w:rsidRPr="00FE51D1">
        <w:rPr>
          <w:rFonts w:ascii="Arial" w:hAnsi="Arial" w:cs="Arial"/>
          <w:b/>
          <w:bCs/>
          <w:noProof/>
          <w:lang w:val="en-US"/>
        </w:rPr>
        <w:t>of February, 2020, 6:00 PM</w:t>
      </w:r>
      <w:r w:rsidRPr="00FE51D1">
        <w:rPr>
          <w:rFonts w:ascii="Arial" w:hAnsi="Arial" w:cs="Arial"/>
          <w:bCs/>
          <w:noProof/>
          <w:lang w:val="en-US"/>
        </w:rPr>
        <w:t>, Moldova local time.</w:t>
      </w:r>
    </w:p>
    <w:p w14:paraId="4540FDD7" w14:textId="77777777" w:rsidR="00FE51D1" w:rsidRDefault="00FE51D1" w:rsidP="00FE51D1">
      <w:pPr>
        <w:jc w:val="both"/>
        <w:rPr>
          <w:rFonts w:ascii="Arial" w:hAnsi="Arial" w:cs="Arial"/>
          <w:bCs/>
          <w:noProof/>
          <w:lang w:val="en-US"/>
        </w:rPr>
      </w:pPr>
      <w:r w:rsidRPr="00FE51D1">
        <w:rPr>
          <w:rFonts w:ascii="Arial" w:hAnsi="Arial" w:cs="Arial"/>
          <w:bCs/>
          <w:noProof/>
          <w:lang w:val="en-US"/>
        </w:rPr>
        <w:t xml:space="preserve">For printed applications to indicate the mail address Moldova, Bălți, MD-3100, 51 /81 Mircea cel Bătrân Str., CASMED, and using the same Subject on the envelop. </w:t>
      </w:r>
    </w:p>
    <w:p w14:paraId="383A418D" w14:textId="6BF8DCF1" w:rsidR="00FE51D1" w:rsidRPr="00FE51D1" w:rsidRDefault="00FE51D1" w:rsidP="00FE51D1">
      <w:pPr>
        <w:jc w:val="both"/>
        <w:rPr>
          <w:rFonts w:ascii="Arial" w:hAnsi="Arial" w:cs="Arial"/>
          <w:bCs/>
          <w:noProof/>
          <w:lang w:val="en-US"/>
        </w:rPr>
      </w:pPr>
      <w:r w:rsidRPr="00FE51D1">
        <w:rPr>
          <w:rFonts w:ascii="Arial" w:hAnsi="Arial" w:cs="Arial"/>
          <w:bCs/>
          <w:noProof/>
          <w:lang w:val="en-US"/>
        </w:rPr>
        <w:t>Contacts for additional information: tel: 023127674/ 069834207, Livia Golovatîi, Project Coordinator.</w:t>
      </w:r>
    </w:p>
    <w:p w14:paraId="2DF1A207" w14:textId="77777777" w:rsidR="00FE51D1" w:rsidRPr="00FE51D1" w:rsidRDefault="00FE51D1" w:rsidP="00FE51D1">
      <w:pPr>
        <w:jc w:val="both"/>
        <w:rPr>
          <w:rFonts w:ascii="Arial" w:hAnsi="Arial" w:cs="Arial"/>
          <w:bCs/>
          <w:noProof/>
          <w:lang w:val="en-US"/>
        </w:rPr>
      </w:pPr>
      <w:r w:rsidRPr="00FE51D1">
        <w:rPr>
          <w:rFonts w:ascii="Arial" w:hAnsi="Arial" w:cs="Arial"/>
          <w:bCs/>
          <w:noProof/>
          <w:lang w:val="en-US"/>
        </w:rPr>
        <w:t>Incomplete applications or applications sent after the indicated deadline will not be subject to tender analysis. </w:t>
      </w:r>
    </w:p>
    <w:p w14:paraId="104B02A0" w14:textId="18AB2C17" w:rsidR="000A302D" w:rsidRDefault="000A302D" w:rsidP="00DC6F8B">
      <w:pPr>
        <w:rPr>
          <w:rFonts w:ascii="Arial" w:hAnsi="Arial" w:cs="Arial"/>
          <w:lang w:val="en-US"/>
        </w:rPr>
      </w:pPr>
    </w:p>
    <w:sectPr w:rsidR="000A302D" w:rsidSect="000A302D">
      <w:footerReference w:type="default" r:id="rId8"/>
      <w:pgSz w:w="11906" w:h="16838"/>
      <w:pgMar w:top="567" w:right="991" w:bottom="284" w:left="1701" w:header="708" w:footer="2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FEA3C" w16cex:dateUtc="2020-01-20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44728" w16cid:durableId="21CC4E96"/>
  <w16cid:commentId w16cid:paraId="3BBA7D75" w16cid:durableId="21CC4E97"/>
  <w16cid:commentId w16cid:paraId="7C6BC69E" w16cid:durableId="21CC4E98"/>
  <w16cid:commentId w16cid:paraId="4DAFA8CA" w16cid:durableId="21CC4E99"/>
  <w16cid:commentId w16cid:paraId="66EB1DEE" w16cid:durableId="21CC4E9A"/>
  <w16cid:commentId w16cid:paraId="64E8176A" w16cid:durableId="21CC4E9B"/>
  <w16cid:commentId w16cid:paraId="766DAE91" w16cid:durableId="21CC4E9C"/>
  <w16cid:commentId w16cid:paraId="68CEF17A" w16cid:durableId="21CC4E9D"/>
  <w16cid:commentId w16cid:paraId="6612B873" w16cid:durableId="21CC4E9E"/>
  <w16cid:commentId w16cid:paraId="773AF987" w16cid:durableId="21CC4E9F"/>
  <w16cid:commentId w16cid:paraId="2C83A382" w16cid:durableId="21CC4EA0"/>
  <w16cid:commentId w16cid:paraId="0BF70C41" w16cid:durableId="21CC4EA1"/>
  <w16cid:commentId w16cid:paraId="1F9DD69C" w16cid:durableId="21CC4EA2"/>
  <w16cid:commentId w16cid:paraId="3390DE1E" w16cid:durableId="21CFEA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2806" w14:textId="77777777" w:rsidR="004159FF" w:rsidRDefault="004159FF" w:rsidP="001E2FDB">
      <w:pPr>
        <w:spacing w:after="0" w:line="240" w:lineRule="auto"/>
      </w:pPr>
      <w:r>
        <w:separator/>
      </w:r>
    </w:p>
  </w:endnote>
  <w:endnote w:type="continuationSeparator" w:id="0">
    <w:p w14:paraId="485DE0CE" w14:textId="77777777" w:rsidR="004159FF" w:rsidRDefault="004159FF" w:rsidP="001E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Trebuchet MS"/>
    <w:charset w:val="00"/>
    <w:family w:val="swiss"/>
    <w:pitch w:val="variable"/>
    <w:sig w:usb0="00000001" w:usb1="5000204A" w:usb2="00000000" w:usb3="00000000" w:csb0="0000009B"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04627"/>
      <w:docPartObj>
        <w:docPartGallery w:val="Page Numbers (Bottom of Page)"/>
        <w:docPartUnique/>
      </w:docPartObj>
    </w:sdtPr>
    <w:sdtEndPr/>
    <w:sdtContent>
      <w:p w14:paraId="44FFE11A" w14:textId="1F5670BD" w:rsidR="000A302D" w:rsidRDefault="000A302D">
        <w:pPr>
          <w:pStyle w:val="a7"/>
          <w:jc w:val="right"/>
        </w:pPr>
        <w:r>
          <w:fldChar w:fldCharType="begin"/>
        </w:r>
        <w:r>
          <w:instrText>PAGE   \* MERGEFORMAT</w:instrText>
        </w:r>
        <w:r>
          <w:fldChar w:fldCharType="separate"/>
        </w:r>
        <w:r w:rsidR="007B1D83" w:rsidRPr="007B1D83">
          <w:rPr>
            <w:noProof/>
            <w:lang w:val="ro-RO"/>
          </w:rPr>
          <w:t>7</w:t>
        </w:r>
        <w:r>
          <w:fldChar w:fldCharType="end"/>
        </w:r>
      </w:p>
    </w:sdtContent>
  </w:sdt>
  <w:p w14:paraId="276B88E0" w14:textId="77777777" w:rsidR="000A302D" w:rsidRDefault="000A302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9683" w14:textId="77777777" w:rsidR="004159FF" w:rsidRDefault="004159FF" w:rsidP="001E2FDB">
      <w:pPr>
        <w:spacing w:after="0" w:line="240" w:lineRule="auto"/>
      </w:pPr>
      <w:r>
        <w:separator/>
      </w:r>
    </w:p>
  </w:footnote>
  <w:footnote w:type="continuationSeparator" w:id="0">
    <w:p w14:paraId="47E20725" w14:textId="77777777" w:rsidR="004159FF" w:rsidRDefault="004159FF" w:rsidP="001E2FDB">
      <w:pPr>
        <w:spacing w:after="0" w:line="240" w:lineRule="auto"/>
      </w:pPr>
      <w:r>
        <w:continuationSeparator/>
      </w:r>
    </w:p>
  </w:footnote>
  <w:footnote w:id="1">
    <w:p w14:paraId="1A9F5318" w14:textId="77777777" w:rsidR="000A302D" w:rsidRDefault="000A302D" w:rsidP="0064323D">
      <w:pPr>
        <w:pStyle w:val="aa"/>
      </w:pPr>
      <w:r>
        <w:rPr>
          <w:rStyle w:val="ac"/>
        </w:rPr>
        <w:footnoteRef/>
      </w:r>
      <w:r>
        <w:t xml:space="preserve"> </w:t>
      </w:r>
      <w:hyperlink r:id="rId1" w:history="1">
        <w:r>
          <w:rPr>
            <w:rStyle w:val="a9"/>
          </w:rPr>
          <w:t>https://www.care.org/sites/default/files/documents/FP-2013-CARE_CommunityScoreCardToolkit.pdf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471"/>
    <w:multiLevelType w:val="hybridMultilevel"/>
    <w:tmpl w:val="680C1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F346A"/>
    <w:multiLevelType w:val="hybridMultilevel"/>
    <w:tmpl w:val="7712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03027"/>
    <w:multiLevelType w:val="hybridMultilevel"/>
    <w:tmpl w:val="18A0F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6F4894"/>
    <w:multiLevelType w:val="hybridMultilevel"/>
    <w:tmpl w:val="2EACEEDE"/>
    <w:lvl w:ilvl="0" w:tplc="5FEAE75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347F3"/>
    <w:multiLevelType w:val="hybridMultilevel"/>
    <w:tmpl w:val="DED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24A3D"/>
    <w:multiLevelType w:val="hybridMultilevel"/>
    <w:tmpl w:val="F0FA2BBE"/>
    <w:lvl w:ilvl="0" w:tplc="AA12ECE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E2A0333"/>
    <w:multiLevelType w:val="hybridMultilevel"/>
    <w:tmpl w:val="ECA4EBC4"/>
    <w:lvl w:ilvl="0" w:tplc="57ACB7FA">
      <w:start w:val="1"/>
      <w:numFmt w:val="lowerLetter"/>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A96533"/>
    <w:multiLevelType w:val="hybridMultilevel"/>
    <w:tmpl w:val="A9107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B4016"/>
    <w:multiLevelType w:val="multilevel"/>
    <w:tmpl w:val="5FE8E5FC"/>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0" w:firstLine="0"/>
      </w:pPr>
      <w:rPr>
        <w:rFonts w:hint="default"/>
      </w:rPr>
    </w:lvl>
    <w:lvl w:ilvl="3">
      <w:start w:val="1"/>
      <w:numFmt w:val="decimal"/>
      <w:pStyle w:val="4"/>
      <w:lvlText w:val="%1.%2.%3.%4"/>
      <w:lvlJc w:val="left"/>
      <w:pPr>
        <w:tabs>
          <w:tab w:val="num" w:pos="1080"/>
        </w:tabs>
        <w:ind w:left="0" w:firstLine="0"/>
      </w:pPr>
      <w:rPr>
        <w:rFonts w:hint="default"/>
      </w:rPr>
    </w:lvl>
    <w:lvl w:ilvl="4">
      <w:start w:val="1"/>
      <w:numFmt w:val="decimal"/>
      <w:pStyle w:val="5"/>
      <w:lvlText w:val="%1.%2.%3.%4.%5"/>
      <w:lvlJc w:val="left"/>
      <w:pPr>
        <w:tabs>
          <w:tab w:val="num" w:pos="1440"/>
        </w:tabs>
        <w:ind w:left="0" w:firstLine="0"/>
      </w:pPr>
      <w:rPr>
        <w:rFonts w:hint="default"/>
      </w:rPr>
    </w:lvl>
    <w:lvl w:ilvl="5">
      <w:start w:val="1"/>
      <w:numFmt w:val="decimal"/>
      <w:pStyle w:val="6"/>
      <w:lvlText w:val="%1.%2.%3.%4.%5.%6"/>
      <w:lvlJc w:val="left"/>
      <w:pPr>
        <w:tabs>
          <w:tab w:val="num" w:pos="1440"/>
        </w:tabs>
        <w:ind w:left="0" w:firstLine="0"/>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5C3766D9"/>
    <w:multiLevelType w:val="hybridMultilevel"/>
    <w:tmpl w:val="065425AA"/>
    <w:lvl w:ilvl="0" w:tplc="757C7AA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F9B7970"/>
    <w:multiLevelType w:val="hybridMultilevel"/>
    <w:tmpl w:val="23FA7CF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9C0A2E"/>
    <w:multiLevelType w:val="hybridMultilevel"/>
    <w:tmpl w:val="AEEAF2E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93500"/>
    <w:multiLevelType w:val="hybridMultilevel"/>
    <w:tmpl w:val="0DC0FE18"/>
    <w:lvl w:ilvl="0" w:tplc="7DACA50E">
      <w:start w:val="2008"/>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D96D1E"/>
    <w:multiLevelType w:val="hybridMultilevel"/>
    <w:tmpl w:val="C67AE270"/>
    <w:lvl w:ilvl="0" w:tplc="5FEAE75E">
      <w:start w:val="4"/>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15:restartNumberingAfterBreak="0">
    <w:nsid w:val="6D3F492C"/>
    <w:multiLevelType w:val="hybridMultilevel"/>
    <w:tmpl w:val="CC04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C15AF"/>
    <w:multiLevelType w:val="hybridMultilevel"/>
    <w:tmpl w:val="0F08EFC8"/>
    <w:lvl w:ilvl="0" w:tplc="4254DEE2">
      <w:start w:val="8"/>
      <w:numFmt w:val="bullet"/>
      <w:lvlText w:val=""/>
      <w:lvlJc w:val="left"/>
      <w:pPr>
        <w:ind w:left="720" w:hanging="360"/>
      </w:pPr>
      <w:rPr>
        <w:rFonts w:ascii="Wingdings" w:eastAsia="Times New Roman" w:hAnsi="Wingdings"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B1533D9"/>
    <w:multiLevelType w:val="hybridMultilevel"/>
    <w:tmpl w:val="7712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992802"/>
    <w:multiLevelType w:val="hybridMultilevel"/>
    <w:tmpl w:val="B046F41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6"/>
  </w:num>
  <w:num w:numId="5">
    <w:abstractNumId w:val="9"/>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1"/>
  </w:num>
  <w:num w:numId="10">
    <w:abstractNumId w:val="10"/>
  </w:num>
  <w:num w:numId="11">
    <w:abstractNumId w:val="7"/>
  </w:num>
  <w:num w:numId="12">
    <w:abstractNumId w:val="3"/>
  </w:num>
  <w:num w:numId="13">
    <w:abstractNumId w:val="13"/>
  </w:num>
  <w:num w:numId="14">
    <w:abstractNumId w:val="14"/>
  </w:num>
  <w:num w:numId="15">
    <w:abstractNumId w:val="5"/>
  </w:num>
  <w:num w:numId="16">
    <w:abstractNumId w:val="17"/>
  </w:num>
  <w:num w:numId="17">
    <w:abstractNumId w:val="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DB"/>
    <w:rsid w:val="0000324D"/>
    <w:rsid w:val="00010300"/>
    <w:rsid w:val="0001233E"/>
    <w:rsid w:val="00025377"/>
    <w:rsid w:val="000312AC"/>
    <w:rsid w:val="00044645"/>
    <w:rsid w:val="00063107"/>
    <w:rsid w:val="00070DE5"/>
    <w:rsid w:val="00071A52"/>
    <w:rsid w:val="00090E35"/>
    <w:rsid w:val="00092785"/>
    <w:rsid w:val="000952BE"/>
    <w:rsid w:val="000A302D"/>
    <w:rsid w:val="00102B3A"/>
    <w:rsid w:val="00105FDF"/>
    <w:rsid w:val="00123057"/>
    <w:rsid w:val="0013592B"/>
    <w:rsid w:val="001361FD"/>
    <w:rsid w:val="00147A1E"/>
    <w:rsid w:val="00160404"/>
    <w:rsid w:val="00177142"/>
    <w:rsid w:val="00194000"/>
    <w:rsid w:val="001C15D8"/>
    <w:rsid w:val="001D72F3"/>
    <w:rsid w:val="001E2FDB"/>
    <w:rsid w:val="00210CD1"/>
    <w:rsid w:val="0021273C"/>
    <w:rsid w:val="00214DF5"/>
    <w:rsid w:val="002226B5"/>
    <w:rsid w:val="00222D12"/>
    <w:rsid w:val="00226EFA"/>
    <w:rsid w:val="00256D7A"/>
    <w:rsid w:val="002660EA"/>
    <w:rsid w:val="00271059"/>
    <w:rsid w:val="002900C2"/>
    <w:rsid w:val="00296CFA"/>
    <w:rsid w:val="002B59AC"/>
    <w:rsid w:val="002C10C6"/>
    <w:rsid w:val="003028DB"/>
    <w:rsid w:val="0031428D"/>
    <w:rsid w:val="00314FB8"/>
    <w:rsid w:val="003412C6"/>
    <w:rsid w:val="00394AB8"/>
    <w:rsid w:val="003A39C5"/>
    <w:rsid w:val="003A41A6"/>
    <w:rsid w:val="003B6434"/>
    <w:rsid w:val="003E60F7"/>
    <w:rsid w:val="003F54F2"/>
    <w:rsid w:val="0040515D"/>
    <w:rsid w:val="004068C0"/>
    <w:rsid w:val="004159FF"/>
    <w:rsid w:val="00420081"/>
    <w:rsid w:val="004203D1"/>
    <w:rsid w:val="00427DF5"/>
    <w:rsid w:val="00432F04"/>
    <w:rsid w:val="00433667"/>
    <w:rsid w:val="00462067"/>
    <w:rsid w:val="004621F2"/>
    <w:rsid w:val="00490EC5"/>
    <w:rsid w:val="00495ECE"/>
    <w:rsid w:val="004B0DFD"/>
    <w:rsid w:val="004B4AF7"/>
    <w:rsid w:val="004D5734"/>
    <w:rsid w:val="004F7770"/>
    <w:rsid w:val="0053057C"/>
    <w:rsid w:val="005441D6"/>
    <w:rsid w:val="00546D74"/>
    <w:rsid w:val="00552C80"/>
    <w:rsid w:val="00570841"/>
    <w:rsid w:val="00577BE6"/>
    <w:rsid w:val="00591EAB"/>
    <w:rsid w:val="005D47F4"/>
    <w:rsid w:val="005F3808"/>
    <w:rsid w:val="0064323D"/>
    <w:rsid w:val="00663E7C"/>
    <w:rsid w:val="00671A4A"/>
    <w:rsid w:val="00672813"/>
    <w:rsid w:val="006772D9"/>
    <w:rsid w:val="00697693"/>
    <w:rsid w:val="006A0E31"/>
    <w:rsid w:val="006C06FA"/>
    <w:rsid w:val="006C23D8"/>
    <w:rsid w:val="00710468"/>
    <w:rsid w:val="007115AA"/>
    <w:rsid w:val="007147B9"/>
    <w:rsid w:val="0071642A"/>
    <w:rsid w:val="00760952"/>
    <w:rsid w:val="00763B5A"/>
    <w:rsid w:val="0076506F"/>
    <w:rsid w:val="00767E3C"/>
    <w:rsid w:val="0077625A"/>
    <w:rsid w:val="007A465A"/>
    <w:rsid w:val="007B1D83"/>
    <w:rsid w:val="007B5E4C"/>
    <w:rsid w:val="007D1484"/>
    <w:rsid w:val="007D3C18"/>
    <w:rsid w:val="007D6792"/>
    <w:rsid w:val="007F033D"/>
    <w:rsid w:val="00811F01"/>
    <w:rsid w:val="00816A77"/>
    <w:rsid w:val="00817F68"/>
    <w:rsid w:val="00820D3A"/>
    <w:rsid w:val="008215D3"/>
    <w:rsid w:val="00853BDF"/>
    <w:rsid w:val="00856E67"/>
    <w:rsid w:val="00865556"/>
    <w:rsid w:val="00865F24"/>
    <w:rsid w:val="00891D66"/>
    <w:rsid w:val="008949D8"/>
    <w:rsid w:val="008B071A"/>
    <w:rsid w:val="008B2135"/>
    <w:rsid w:val="008B5BE0"/>
    <w:rsid w:val="008C08B0"/>
    <w:rsid w:val="008E3CB7"/>
    <w:rsid w:val="008F46EF"/>
    <w:rsid w:val="00913BC4"/>
    <w:rsid w:val="0094451A"/>
    <w:rsid w:val="009516AF"/>
    <w:rsid w:val="0095598D"/>
    <w:rsid w:val="00960107"/>
    <w:rsid w:val="00966460"/>
    <w:rsid w:val="00973351"/>
    <w:rsid w:val="009A6FB0"/>
    <w:rsid w:val="009B0B94"/>
    <w:rsid w:val="009E6F0E"/>
    <w:rsid w:val="009F40C3"/>
    <w:rsid w:val="00A32913"/>
    <w:rsid w:val="00A43E6D"/>
    <w:rsid w:val="00A614FD"/>
    <w:rsid w:val="00A6779F"/>
    <w:rsid w:val="00A75590"/>
    <w:rsid w:val="00A80C5E"/>
    <w:rsid w:val="00AA5439"/>
    <w:rsid w:val="00AB2A8A"/>
    <w:rsid w:val="00AE576E"/>
    <w:rsid w:val="00AE6E9A"/>
    <w:rsid w:val="00B44FFC"/>
    <w:rsid w:val="00B63AB7"/>
    <w:rsid w:val="00B739BD"/>
    <w:rsid w:val="00B86A67"/>
    <w:rsid w:val="00B949C3"/>
    <w:rsid w:val="00B94A28"/>
    <w:rsid w:val="00BA618D"/>
    <w:rsid w:val="00BB1064"/>
    <w:rsid w:val="00BB40CB"/>
    <w:rsid w:val="00BC6C24"/>
    <w:rsid w:val="00BE36EB"/>
    <w:rsid w:val="00BE5F2E"/>
    <w:rsid w:val="00C07F46"/>
    <w:rsid w:val="00C266A3"/>
    <w:rsid w:val="00C44271"/>
    <w:rsid w:val="00C62D13"/>
    <w:rsid w:val="00C9462D"/>
    <w:rsid w:val="00CA13F3"/>
    <w:rsid w:val="00CD5316"/>
    <w:rsid w:val="00CF120B"/>
    <w:rsid w:val="00CF345A"/>
    <w:rsid w:val="00D07D90"/>
    <w:rsid w:val="00D23E9F"/>
    <w:rsid w:val="00D24CF1"/>
    <w:rsid w:val="00D4026E"/>
    <w:rsid w:val="00D709D6"/>
    <w:rsid w:val="00D759F0"/>
    <w:rsid w:val="00D96F83"/>
    <w:rsid w:val="00D97131"/>
    <w:rsid w:val="00DA371A"/>
    <w:rsid w:val="00DB65DD"/>
    <w:rsid w:val="00DC6F8B"/>
    <w:rsid w:val="00DD3956"/>
    <w:rsid w:val="00DF3707"/>
    <w:rsid w:val="00E13C28"/>
    <w:rsid w:val="00E305EF"/>
    <w:rsid w:val="00E322CF"/>
    <w:rsid w:val="00E51FBD"/>
    <w:rsid w:val="00E6535F"/>
    <w:rsid w:val="00E770B6"/>
    <w:rsid w:val="00E8502E"/>
    <w:rsid w:val="00E90DE8"/>
    <w:rsid w:val="00EA2151"/>
    <w:rsid w:val="00EC46D5"/>
    <w:rsid w:val="00EC73BF"/>
    <w:rsid w:val="00ED7F76"/>
    <w:rsid w:val="00F03DA3"/>
    <w:rsid w:val="00F11A5D"/>
    <w:rsid w:val="00F13A64"/>
    <w:rsid w:val="00F1523C"/>
    <w:rsid w:val="00F31CD6"/>
    <w:rsid w:val="00F576A8"/>
    <w:rsid w:val="00F82F3E"/>
    <w:rsid w:val="00FA650D"/>
    <w:rsid w:val="00FE51D1"/>
    <w:rsid w:val="00FE6C47"/>
    <w:rsid w:val="00FE7532"/>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8803"/>
  <w15:chartTrackingRefBased/>
  <w15:docId w15:val="{DABF20E6-302E-48FB-80AA-B90D9345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um.                          1"/>
    <w:basedOn w:val="a"/>
    <w:next w:val="a"/>
    <w:link w:val="10"/>
    <w:qFormat/>
    <w:rsid w:val="001E2FDB"/>
    <w:pPr>
      <w:keepNext/>
      <w:numPr>
        <w:numId w:val="2"/>
      </w:numPr>
      <w:tabs>
        <w:tab w:val="left" w:pos="851"/>
      </w:tabs>
      <w:suppressAutoHyphens/>
      <w:spacing w:before="360" w:after="0" w:line="260" w:lineRule="atLeast"/>
      <w:outlineLvl w:val="0"/>
    </w:pPr>
    <w:rPr>
      <w:rFonts w:ascii="Arial" w:eastAsia="Times New Roman" w:hAnsi="Arial" w:cs="Times New Roman"/>
      <w:b/>
      <w:bCs/>
      <w:sz w:val="26"/>
      <w:szCs w:val="24"/>
    </w:rPr>
  </w:style>
  <w:style w:type="paragraph" w:styleId="2">
    <w:name w:val="heading 2"/>
    <w:aliases w:val="num.                                               2"/>
    <w:basedOn w:val="1"/>
    <w:next w:val="a"/>
    <w:link w:val="20"/>
    <w:qFormat/>
    <w:rsid w:val="001E2FDB"/>
    <w:pPr>
      <w:numPr>
        <w:ilvl w:val="1"/>
      </w:numPr>
      <w:spacing w:before="240"/>
      <w:outlineLvl w:val="1"/>
    </w:pPr>
    <w:rPr>
      <w:bCs w:val="0"/>
      <w:sz w:val="20"/>
    </w:rPr>
  </w:style>
  <w:style w:type="paragraph" w:styleId="3">
    <w:name w:val="heading 3"/>
    <w:aliases w:val="num.                                              3"/>
    <w:basedOn w:val="2"/>
    <w:next w:val="a"/>
    <w:link w:val="30"/>
    <w:qFormat/>
    <w:rsid w:val="001E2FDB"/>
    <w:pPr>
      <w:numPr>
        <w:ilvl w:val="2"/>
      </w:numPr>
      <w:outlineLvl w:val="2"/>
    </w:pPr>
    <w:rPr>
      <w:bCs/>
      <w:szCs w:val="26"/>
    </w:rPr>
  </w:style>
  <w:style w:type="paragraph" w:styleId="4">
    <w:name w:val="heading 4"/>
    <w:aliases w:val="num.                                               4"/>
    <w:basedOn w:val="3"/>
    <w:next w:val="a"/>
    <w:link w:val="40"/>
    <w:qFormat/>
    <w:rsid w:val="001E2FDB"/>
    <w:pPr>
      <w:numPr>
        <w:ilvl w:val="3"/>
      </w:numPr>
      <w:outlineLvl w:val="3"/>
    </w:pPr>
    <w:rPr>
      <w:b w:val="0"/>
      <w:bCs w:val="0"/>
      <w:szCs w:val="28"/>
    </w:rPr>
  </w:style>
  <w:style w:type="paragraph" w:styleId="5">
    <w:name w:val="heading 5"/>
    <w:aliases w:val="num.                                       5"/>
    <w:basedOn w:val="4"/>
    <w:next w:val="a"/>
    <w:link w:val="50"/>
    <w:qFormat/>
    <w:rsid w:val="001E2FDB"/>
    <w:pPr>
      <w:numPr>
        <w:ilvl w:val="4"/>
      </w:numPr>
      <w:outlineLvl w:val="4"/>
    </w:pPr>
    <w:rPr>
      <w:bCs/>
      <w:iCs/>
      <w:szCs w:val="26"/>
    </w:rPr>
  </w:style>
  <w:style w:type="paragraph" w:styleId="6">
    <w:name w:val="heading 6"/>
    <w:aliases w:val="num.                                       6"/>
    <w:basedOn w:val="5"/>
    <w:next w:val="a"/>
    <w:link w:val="60"/>
    <w:qFormat/>
    <w:rsid w:val="001E2FDB"/>
    <w:pPr>
      <w:numPr>
        <w:ilvl w:val="5"/>
      </w:numPr>
      <w:outlineLvl w:val="5"/>
    </w:pPr>
    <w:rPr>
      <w:bCs w:val="0"/>
      <w:szCs w:val="20"/>
    </w:rPr>
  </w:style>
  <w:style w:type="paragraph" w:styleId="7">
    <w:name w:val="heading 7"/>
    <w:aliases w:val="num.                                       7"/>
    <w:basedOn w:val="6"/>
    <w:next w:val="a"/>
    <w:link w:val="70"/>
    <w:qFormat/>
    <w:rsid w:val="001E2FDB"/>
    <w:pPr>
      <w:numPr>
        <w:ilvl w:val="6"/>
      </w:numPr>
      <w:tabs>
        <w:tab w:val="left" w:pos="1979"/>
      </w:tabs>
      <w:outlineLvl w:val="6"/>
    </w:pPr>
    <w:rPr>
      <w:b/>
    </w:rPr>
  </w:style>
  <w:style w:type="paragraph" w:styleId="8">
    <w:name w:val="heading 8"/>
    <w:aliases w:val="num.                                      8"/>
    <w:basedOn w:val="7"/>
    <w:next w:val="a"/>
    <w:link w:val="80"/>
    <w:qFormat/>
    <w:rsid w:val="001E2FDB"/>
    <w:pPr>
      <w:numPr>
        <w:ilvl w:val="7"/>
      </w:numPr>
      <w:outlineLvl w:val="7"/>
    </w:pPr>
    <w:rPr>
      <w:iCs w:val="0"/>
    </w:rPr>
  </w:style>
  <w:style w:type="paragraph" w:styleId="9">
    <w:name w:val="heading 9"/>
    <w:aliases w:val="num.                                        9"/>
    <w:basedOn w:val="8"/>
    <w:next w:val="a"/>
    <w:link w:val="90"/>
    <w:qFormat/>
    <w:rsid w:val="001E2FDB"/>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num.                          1 Знак"/>
    <w:basedOn w:val="a0"/>
    <w:link w:val="1"/>
    <w:rsid w:val="001E2FDB"/>
    <w:rPr>
      <w:rFonts w:ascii="Arial" w:eastAsia="Times New Roman" w:hAnsi="Arial" w:cs="Times New Roman"/>
      <w:b/>
      <w:bCs/>
      <w:sz w:val="26"/>
      <w:szCs w:val="24"/>
    </w:rPr>
  </w:style>
  <w:style w:type="character" w:customStyle="1" w:styleId="20">
    <w:name w:val="Заголовок 2 Знак"/>
    <w:aliases w:val="num.                                               2 Знак"/>
    <w:basedOn w:val="a0"/>
    <w:link w:val="2"/>
    <w:rsid w:val="001E2FDB"/>
    <w:rPr>
      <w:rFonts w:ascii="Arial" w:eastAsia="Times New Roman" w:hAnsi="Arial" w:cs="Times New Roman"/>
      <w:b/>
      <w:sz w:val="20"/>
      <w:szCs w:val="24"/>
    </w:rPr>
  </w:style>
  <w:style w:type="character" w:customStyle="1" w:styleId="30">
    <w:name w:val="Заголовок 3 Знак"/>
    <w:aliases w:val="num.                                              3 Знак"/>
    <w:basedOn w:val="a0"/>
    <w:link w:val="3"/>
    <w:rsid w:val="001E2FDB"/>
    <w:rPr>
      <w:rFonts w:ascii="Arial" w:eastAsia="Times New Roman" w:hAnsi="Arial" w:cs="Times New Roman"/>
      <w:b/>
      <w:bCs/>
      <w:sz w:val="20"/>
      <w:szCs w:val="26"/>
    </w:rPr>
  </w:style>
  <w:style w:type="character" w:customStyle="1" w:styleId="40">
    <w:name w:val="Заголовок 4 Знак"/>
    <w:aliases w:val="num.                                               4 Знак"/>
    <w:basedOn w:val="a0"/>
    <w:link w:val="4"/>
    <w:rsid w:val="001E2FDB"/>
    <w:rPr>
      <w:rFonts w:ascii="Arial" w:eastAsia="Times New Roman" w:hAnsi="Arial" w:cs="Times New Roman"/>
      <w:sz w:val="20"/>
      <w:szCs w:val="28"/>
    </w:rPr>
  </w:style>
  <w:style w:type="character" w:customStyle="1" w:styleId="50">
    <w:name w:val="Заголовок 5 Знак"/>
    <w:aliases w:val="num.                                       5 Знак"/>
    <w:basedOn w:val="a0"/>
    <w:link w:val="5"/>
    <w:rsid w:val="001E2FDB"/>
    <w:rPr>
      <w:rFonts w:ascii="Arial" w:eastAsia="Times New Roman" w:hAnsi="Arial" w:cs="Times New Roman"/>
      <w:bCs/>
      <w:iCs/>
      <w:sz w:val="20"/>
      <w:szCs w:val="26"/>
    </w:rPr>
  </w:style>
  <w:style w:type="character" w:customStyle="1" w:styleId="60">
    <w:name w:val="Заголовок 6 Знак"/>
    <w:aliases w:val="num.                                       6 Знак"/>
    <w:basedOn w:val="a0"/>
    <w:link w:val="6"/>
    <w:rsid w:val="001E2FDB"/>
    <w:rPr>
      <w:rFonts w:ascii="Arial" w:eastAsia="Times New Roman" w:hAnsi="Arial" w:cs="Times New Roman"/>
      <w:iCs/>
      <w:sz w:val="20"/>
      <w:szCs w:val="20"/>
    </w:rPr>
  </w:style>
  <w:style w:type="character" w:customStyle="1" w:styleId="70">
    <w:name w:val="Заголовок 7 Знак"/>
    <w:aliases w:val="num.                                       7 Знак"/>
    <w:basedOn w:val="a0"/>
    <w:link w:val="7"/>
    <w:rsid w:val="001E2FDB"/>
    <w:rPr>
      <w:rFonts w:ascii="Arial" w:eastAsia="Times New Roman" w:hAnsi="Arial" w:cs="Times New Roman"/>
      <w:b/>
      <w:iCs/>
      <w:sz w:val="20"/>
      <w:szCs w:val="20"/>
    </w:rPr>
  </w:style>
  <w:style w:type="character" w:customStyle="1" w:styleId="80">
    <w:name w:val="Заголовок 8 Знак"/>
    <w:aliases w:val="num.                                      8 Знак"/>
    <w:basedOn w:val="a0"/>
    <w:link w:val="8"/>
    <w:rsid w:val="001E2FDB"/>
    <w:rPr>
      <w:rFonts w:ascii="Arial" w:eastAsia="Times New Roman" w:hAnsi="Arial" w:cs="Times New Roman"/>
      <w:b/>
      <w:sz w:val="20"/>
      <w:szCs w:val="20"/>
    </w:rPr>
  </w:style>
  <w:style w:type="character" w:customStyle="1" w:styleId="90">
    <w:name w:val="Заголовок 9 Знак"/>
    <w:aliases w:val="num.                                        9 Знак"/>
    <w:basedOn w:val="a0"/>
    <w:link w:val="9"/>
    <w:rsid w:val="001E2FDB"/>
    <w:rPr>
      <w:rFonts w:ascii="Arial" w:eastAsia="Times New Roman" w:hAnsi="Arial" w:cs="Times New Roman"/>
      <w:b/>
      <w:sz w:val="20"/>
      <w:szCs w:val="20"/>
    </w:rPr>
  </w:style>
  <w:style w:type="paragraph" w:styleId="a3">
    <w:name w:val="Body Text"/>
    <w:basedOn w:val="a"/>
    <w:link w:val="a4"/>
    <w:uiPriority w:val="1"/>
    <w:unhideWhenUsed/>
    <w:qFormat/>
    <w:rsid w:val="001E2FDB"/>
    <w:pPr>
      <w:widowControl w:val="0"/>
      <w:spacing w:after="0" w:line="240" w:lineRule="auto"/>
      <w:ind w:left="112"/>
    </w:pPr>
    <w:rPr>
      <w:rFonts w:ascii="Arial" w:eastAsia="Arial" w:hAnsi="Arial"/>
      <w:sz w:val="23"/>
      <w:szCs w:val="23"/>
      <w:lang w:val="en-US"/>
    </w:rPr>
  </w:style>
  <w:style w:type="character" w:customStyle="1" w:styleId="a4">
    <w:name w:val="Основной текст Знак"/>
    <w:basedOn w:val="a0"/>
    <w:link w:val="a3"/>
    <w:uiPriority w:val="1"/>
    <w:rsid w:val="001E2FDB"/>
    <w:rPr>
      <w:rFonts w:ascii="Arial" w:eastAsia="Arial" w:hAnsi="Arial"/>
      <w:sz w:val="23"/>
      <w:szCs w:val="23"/>
      <w:lang w:val="en-US"/>
    </w:rPr>
  </w:style>
  <w:style w:type="paragraph" w:styleId="a5">
    <w:name w:val="List Paragraph"/>
    <w:basedOn w:val="a"/>
    <w:uiPriority w:val="34"/>
    <w:qFormat/>
    <w:rsid w:val="001E2FDB"/>
    <w:pPr>
      <w:spacing w:after="200" w:line="276" w:lineRule="auto"/>
      <w:ind w:left="720"/>
      <w:contextualSpacing/>
    </w:pPr>
  </w:style>
  <w:style w:type="paragraph" w:customStyle="1" w:styleId="GestaltungKons">
    <w:name w:val="Gestaltung Kons"/>
    <w:rsid w:val="001E2FDB"/>
    <w:pPr>
      <w:widowControl w:val="0"/>
      <w:tabs>
        <w:tab w:val="right" w:pos="9025"/>
      </w:tabs>
      <w:spacing w:after="0" w:line="270" w:lineRule="exact"/>
      <w:ind w:right="1"/>
    </w:pPr>
    <w:rPr>
      <w:rFonts w:ascii="Times" w:eastAsia="Times New Roman" w:hAnsi="Times" w:cs="Times New Roman"/>
      <w:noProof/>
      <w:sz w:val="24"/>
      <w:szCs w:val="20"/>
      <w:lang w:val="de-CH" w:eastAsia="de-DE"/>
    </w:rPr>
  </w:style>
  <w:style w:type="table" w:customStyle="1" w:styleId="11">
    <w:name w:val="Сетка таблицы1"/>
    <w:basedOn w:val="a1"/>
    <w:next w:val="a6"/>
    <w:uiPriority w:val="39"/>
    <w:rsid w:val="001E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1E2F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2FDB"/>
  </w:style>
  <w:style w:type="character" w:styleId="a9">
    <w:name w:val="Hyperlink"/>
    <w:basedOn w:val="a0"/>
    <w:uiPriority w:val="99"/>
    <w:unhideWhenUsed/>
    <w:rsid w:val="001E2FDB"/>
    <w:rPr>
      <w:color w:val="0563C1" w:themeColor="hyperlink"/>
      <w:u w:val="single"/>
    </w:rPr>
  </w:style>
  <w:style w:type="table" w:styleId="a6">
    <w:name w:val="Table Grid"/>
    <w:basedOn w:val="a1"/>
    <w:uiPriority w:val="59"/>
    <w:rsid w:val="001E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1E2FDB"/>
    <w:pPr>
      <w:spacing w:after="0" w:line="240" w:lineRule="auto"/>
    </w:pPr>
    <w:rPr>
      <w:sz w:val="20"/>
      <w:szCs w:val="20"/>
      <w:lang w:val="en-US"/>
    </w:rPr>
  </w:style>
  <w:style w:type="character" w:customStyle="1" w:styleId="ab">
    <w:name w:val="Текст сноски Знак"/>
    <w:basedOn w:val="a0"/>
    <w:link w:val="aa"/>
    <w:uiPriority w:val="99"/>
    <w:semiHidden/>
    <w:rsid w:val="001E2FDB"/>
    <w:rPr>
      <w:sz w:val="20"/>
      <w:szCs w:val="20"/>
      <w:lang w:val="en-US"/>
    </w:rPr>
  </w:style>
  <w:style w:type="character" w:styleId="ac">
    <w:name w:val="footnote reference"/>
    <w:basedOn w:val="a0"/>
    <w:uiPriority w:val="99"/>
    <w:semiHidden/>
    <w:unhideWhenUsed/>
    <w:rsid w:val="001E2FDB"/>
    <w:rPr>
      <w:vertAlign w:val="superscript"/>
    </w:rPr>
  </w:style>
  <w:style w:type="paragraph" w:customStyle="1" w:styleId="Default">
    <w:name w:val="Default"/>
    <w:rsid w:val="00194000"/>
    <w:pPr>
      <w:autoSpaceDE w:val="0"/>
      <w:autoSpaceDN w:val="0"/>
      <w:adjustRightInd w:val="0"/>
      <w:spacing w:after="0" w:line="240" w:lineRule="auto"/>
    </w:pPr>
    <w:rPr>
      <w:rFonts w:ascii="Calibri" w:hAnsi="Calibri" w:cs="Calibri"/>
      <w:color w:val="000000"/>
      <w:sz w:val="24"/>
      <w:szCs w:val="24"/>
    </w:rPr>
  </w:style>
  <w:style w:type="character" w:styleId="ad">
    <w:name w:val="annotation reference"/>
    <w:basedOn w:val="a0"/>
    <w:uiPriority w:val="99"/>
    <w:semiHidden/>
    <w:unhideWhenUsed/>
    <w:rsid w:val="00710468"/>
    <w:rPr>
      <w:sz w:val="16"/>
      <w:szCs w:val="16"/>
    </w:rPr>
  </w:style>
  <w:style w:type="paragraph" w:styleId="ae">
    <w:name w:val="annotation text"/>
    <w:basedOn w:val="a"/>
    <w:link w:val="af"/>
    <w:uiPriority w:val="99"/>
    <w:semiHidden/>
    <w:unhideWhenUsed/>
    <w:rsid w:val="00710468"/>
    <w:pPr>
      <w:spacing w:line="240" w:lineRule="auto"/>
    </w:pPr>
    <w:rPr>
      <w:sz w:val="20"/>
      <w:szCs w:val="20"/>
      <w:lang w:val="en-US"/>
    </w:rPr>
  </w:style>
  <w:style w:type="character" w:customStyle="1" w:styleId="af">
    <w:name w:val="Текст примечания Знак"/>
    <w:basedOn w:val="a0"/>
    <w:link w:val="ae"/>
    <w:uiPriority w:val="99"/>
    <w:semiHidden/>
    <w:rsid w:val="00710468"/>
    <w:rPr>
      <w:sz w:val="20"/>
      <w:szCs w:val="20"/>
      <w:lang w:val="en-US"/>
    </w:rPr>
  </w:style>
  <w:style w:type="paragraph" w:styleId="af0">
    <w:name w:val="Balloon Text"/>
    <w:basedOn w:val="a"/>
    <w:link w:val="af1"/>
    <w:uiPriority w:val="99"/>
    <w:semiHidden/>
    <w:unhideWhenUsed/>
    <w:rsid w:val="0071046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0468"/>
    <w:rPr>
      <w:rFonts w:ascii="Segoe UI" w:hAnsi="Segoe UI" w:cs="Segoe UI"/>
      <w:sz w:val="18"/>
      <w:szCs w:val="18"/>
    </w:rPr>
  </w:style>
  <w:style w:type="paragraph" w:styleId="af2">
    <w:name w:val="annotation subject"/>
    <w:basedOn w:val="ae"/>
    <w:next w:val="ae"/>
    <w:link w:val="af3"/>
    <w:uiPriority w:val="99"/>
    <w:semiHidden/>
    <w:unhideWhenUsed/>
    <w:rsid w:val="0013592B"/>
    <w:rPr>
      <w:b/>
      <w:bCs/>
      <w:lang w:val="ru-RU"/>
    </w:rPr>
  </w:style>
  <w:style w:type="character" w:customStyle="1" w:styleId="af3">
    <w:name w:val="Тема примечания Знак"/>
    <w:basedOn w:val="af"/>
    <w:link w:val="af2"/>
    <w:uiPriority w:val="99"/>
    <w:semiHidden/>
    <w:rsid w:val="0013592B"/>
    <w:rPr>
      <w:b/>
      <w:bCs/>
      <w:sz w:val="20"/>
      <w:szCs w:val="20"/>
      <w:lang w:val="en-US"/>
    </w:rPr>
  </w:style>
  <w:style w:type="paragraph" w:styleId="af4">
    <w:name w:val="Normal (Web)"/>
    <w:basedOn w:val="a"/>
    <w:uiPriority w:val="99"/>
    <w:semiHidden/>
    <w:unhideWhenUsed/>
    <w:rsid w:val="00FE5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E5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smed.SAccproje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e.org/sites/default/files/documents/FP-2013-CARE_CommunityScoreCardToolki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7</Pages>
  <Words>2990</Words>
  <Characters>17043</Characters>
  <Application>Microsoft Office Word</Application>
  <DocSecurity>0</DocSecurity>
  <Lines>142</Lines>
  <Paragraphs>39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Reaboi Alexandrina</dc:creator>
  <cp:keywords/>
  <dc:description/>
  <cp:lastModifiedBy>Reaboi Alexandrina</cp:lastModifiedBy>
  <cp:revision>14</cp:revision>
  <cp:lastPrinted>2020-01-24T08:01:00Z</cp:lastPrinted>
  <dcterms:created xsi:type="dcterms:W3CDTF">2020-01-20T07:00:00Z</dcterms:created>
  <dcterms:modified xsi:type="dcterms:W3CDTF">2020-01-27T07:13:00Z</dcterms:modified>
</cp:coreProperties>
</file>